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FFCA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KẾ HOẠCH BÀI DẠY</w:t>
      </w:r>
    </w:p>
    <w:p w14:paraId="592935E6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BÀI 8: THƯ ĐIỆN TỬ</w:t>
      </w:r>
    </w:p>
    <w:p w14:paraId="01570488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(Thời lượng: 2 tiết - Tiết 14, 15)</w:t>
      </w:r>
    </w:p>
    <w:p w14:paraId="46A70B18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I. MỤC TIÊU</w:t>
      </w:r>
    </w:p>
    <w:p w14:paraId="50E92A0C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1. Về kiến thức:</w:t>
      </w:r>
    </w:p>
    <w:p w14:paraId="1A5F26C0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Trình bày được khái niệm thư điện tử (Email).</w:t>
      </w:r>
    </w:p>
    <w:p w14:paraId="176086D5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Phân tích được ưu, nhược điểm của dịch vụ thư điện tử so với các phương thức liên lạc truyền thống.</w:t>
      </w:r>
    </w:p>
    <w:p w14:paraId="70C9745B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Nhận biết được cấu trúc của một địa chỉ thư điện tử và các thành phần của hộp thư.</w:t>
      </w:r>
    </w:p>
    <w:p w14:paraId="3634AC00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2. Về năng lực:</w:t>
      </w:r>
    </w:p>
    <w:p w14:paraId="0C80F956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Năng lực chung: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Tự chủ và tự học, giao tiếp và hợp tác, giải quyết vấn đề và sáng tạo.</w:t>
      </w:r>
    </w:p>
    <w:p w14:paraId="6163989E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Năng lực Tin học (đặc thù):</w:t>
      </w:r>
    </w:p>
    <w:p w14:paraId="6AF760E5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NLD (Ứng dụng CNTT và TT trong học tập và tự học):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Sử dụng phần mềm thư điện tử để phục vụ mục đích học tập và trao đổi.</w:t>
      </w:r>
    </w:p>
    <w:p w14:paraId="428BEBA3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Năng lực số (Bổ sung theo KH 3706/KH-SGDĐT):</w:t>
      </w:r>
    </w:p>
    <w:p w14:paraId="381AF112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Vận hành thiết bị và phần mềm: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Thực hiện thành thạo các thao tác đăng nhập, soạn thảo, đính kèm tệp, gửi và đăng xuất.</w:t>
      </w:r>
    </w:p>
    <w:p w14:paraId="0BF7D05F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Giao tiếp và hợp tác trong môi trường số: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Biết cách soạn nội dung thư lịch sự, văn minh, phù hợp với quy tắc ứng xử trên mạng (Netiquette); biết cách gửi thư cho nhiều người (cc, bcc).</w:t>
      </w:r>
    </w:p>
    <w:p w14:paraId="12594F3C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An toàn và an ninh số: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Có kỹ năng đặt mật khẩu mạnh bảo vệ tài khoản; nhận diện được các nguy cơ từ thư rác (spam) hoặc thư chứa mã độc; có ý thức bảo vệ thông tin cá nhân khi đăng ký tài khoản.</w:t>
      </w:r>
    </w:p>
    <w:p w14:paraId="04FF78BD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3. Về phẩm chất:</w:t>
      </w:r>
    </w:p>
    <w:p w14:paraId="56643F25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Trách nhiệm: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Tuân thủ quy định của nhà cung cấp dịch vụ, có trách nhiệm với nội dung thông tin mình gửi đi.</w:t>
      </w:r>
    </w:p>
    <w:p w14:paraId="0886BEF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Trung thực: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Không mạo danh người khác, không phát tán tin giả qua thư điện tử.</w:t>
      </w:r>
    </w:p>
    <w:p w14:paraId="27EA5321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Nhân ái: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Sử dụng thư điện tử để kết nối, chia sẻ yêu thương (gửi thiệp chúc mừng, hỏi thăm).</w:t>
      </w:r>
    </w:p>
    <w:p w14:paraId="645D0498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II. THIẾT BỊ DẠY HỌC VÀ HỌC LIỆU</w:t>
      </w:r>
    </w:p>
    <w:p w14:paraId="212B0B39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1. Giáo viên:</w:t>
      </w:r>
    </w:p>
    <w:p w14:paraId="0DF44AF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Giáo án, máy tính, máy chiếu, phòng máy có kết nối Internet ổn định.</w:t>
      </w:r>
    </w:p>
    <w:p w14:paraId="3D43EC5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Tài khoản thư điện tử mẫu, các ví dụ về thư rác/thư lừa đảo (để minh họa phần an toàn số).</w:t>
      </w:r>
    </w:p>
    <w:p w14:paraId="1565F09C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Phiếu học tập, bảng nhóm.</w:t>
      </w:r>
    </w:p>
    <w:p w14:paraId="68AB0DBD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2. Học sinh:</w:t>
      </w:r>
    </w:p>
    <w:p w14:paraId="13E03CA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SGK, vở ghi.</w:t>
      </w:r>
    </w:p>
    <w:p w14:paraId="4B0630DB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Chuẩn bị trước thông tin cá nhân cần thiết để đăng ký tài khoản (nếu chưa có).</w:t>
      </w:r>
    </w:p>
    <w:p w14:paraId="1154E84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92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III. TIẾN TRÌNH DẠY HỌC</w:t>
      </w:r>
    </w:p>
    <w:p w14:paraId="13D1276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1. HOẠT ĐỘNG 1: KHỞI ĐỘNG (Khoảng 5 phút)</w:t>
      </w:r>
    </w:p>
    <w:p w14:paraId="29436DC8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a. Mục tiêu: Tạo hứng thú, giúp HS nhận diện sự khác biệt giữa các phương thức liên lạc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  <w:lang w:val="en-US"/>
        </w:rPr>
        <w:t>.</w:t>
      </w:r>
    </w:p>
    <w:p w14:paraId="15E81E86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b. Nội dung: Quan sát hình ảnh bồ câu đưa thư, thư tay bưu điện và thư điện tử để so sánh.</w:t>
      </w:r>
    </w:p>
    <w:p w14:paraId="1EAD07AA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c. Sản phẩm: Câu trả lời của HS về sự tiến bộ của công nghệ.</w:t>
      </w:r>
    </w:p>
    <w:p w14:paraId="0910FFDB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d. Tổ chức thực hiện:</w:t>
      </w:r>
    </w:p>
    <w:p w14:paraId="279363EE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 Chuyển giao nhiệm vụ: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GV chiếu 3 hình ảnh (Bồ câu, Bưu điện, Email) và đặt câu hỏi về tốc độ, phương tiện của từng loại hình.</w:t>
      </w:r>
    </w:p>
    <w:p w14:paraId="0166134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 Thực hiện nhiệm vụ: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quan sát và thảo luận nhanh.</w:t>
      </w:r>
    </w:p>
    <w:p w14:paraId="2BD9DD2E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 Báo cáo, thảo luận: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trả lời. GV nhấn mạnh sự chuyển dịch sang môi trường số.</w:t>
      </w:r>
    </w:p>
    <w:p w14:paraId="330BE7B7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B4: Kết luận: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GV dẫn dắt vào bài: "Trong kỷ nguyên số, thư điện tử đóng vai trò chủ chốt trong giao tiếp".</w:t>
      </w:r>
    </w:p>
    <w:p w14:paraId="2CEDEB5B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2. HOẠT ĐỘNG 2: HÌNH THÀNH KIẾN THỨC MỚI (Khoảng 25 phút)</w:t>
      </w:r>
    </w:p>
    <w:p w14:paraId="25AE1157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Hoạt động 2.1: Tìm hiểu về Thư điện tử và Tài khoản thư điện tử</w:t>
      </w:r>
    </w:p>
    <w:p w14:paraId="51D337F1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a. Mục tiêu: Hiểu khái niệm, cấu trúc địa chỉ email và hệ thống vận hành.</w:t>
      </w:r>
    </w:p>
    <w:p w14:paraId="66AF7614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b. Nội dung: Thảo luận nhóm so sánh thư truyền thống và thư điện tử; phân tích địa chỉ email.</w:t>
      </w:r>
    </w:p>
    <w:p w14:paraId="3507056D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c. Sản phẩm: Bảng so sánh, phân tích đúng/sai của địa chỉ email.</w:t>
      </w:r>
    </w:p>
    <w:p w14:paraId="51EC7614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d. Tổ chức thực hiện:</w:t>
      </w:r>
    </w:p>
    <w:p w14:paraId="451ED6A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 Chuyển giao nhiệm vụ:</w:t>
      </w:r>
      <w:bookmarkStart w:id="0" w:name="_GoBack"/>
      <w:bookmarkEnd w:id="0"/>
    </w:p>
    <w:p w14:paraId="2F239012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GV yêu cầu HS so sánh quy trình gửi thư giấy và thư điện tử.</w:t>
      </w:r>
    </w:p>
    <w:p w14:paraId="7B44FD9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GV đưa ra các ví dụ địa chỉ email (đúng và sai) yêu cầu HS nhận diện. 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 xml:space="preserve">Ví dụ: </w:t>
      </w:r>
      <w:r>
        <w:rPr>
          <w:rStyle w:val="44"/>
          <w:rFonts w:hint="default" w:ascii="Times New Roman" w:hAnsi="Times New Roman" w:eastAsia="sans-serif" w:cs="Times New Roman"/>
          <w:i/>
          <w:iCs/>
          <w:color w:val="444746"/>
          <w:sz w:val="26"/>
          <w:szCs w:val="26"/>
          <w:bdr w:val="none" w:color="444746" w:sz="0" w:space="0"/>
        </w:rPr>
        <w:t>nguyenvanan.gmail.com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 xml:space="preserve"> (sai), </w:t>
      </w:r>
      <w:r>
        <w:rPr>
          <w:rStyle w:val="44"/>
          <w:rFonts w:hint="default" w:ascii="Times New Roman" w:hAnsi="Times New Roman" w:eastAsia="sans-serif" w:cs="Times New Roman"/>
          <w:i/>
          <w:iCs/>
          <w:color w:val="444746"/>
          <w:sz w:val="26"/>
          <w:szCs w:val="26"/>
          <w:bdr w:val="none" w:color="444746" w:sz="0" w:space="0"/>
        </w:rPr>
        <w:t>an.nv@gmail.com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 xml:space="preserve"> (đúng).</w:t>
      </w:r>
    </w:p>
    <w:p w14:paraId="707A0F9D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 Thực hiện nhiệm vụ: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thảo luận, đọc SGK.</w:t>
      </w:r>
    </w:p>
    <w:p w14:paraId="53BE6F6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 Báo cáo: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Đại diện nhóm trình bày.</w:t>
      </w:r>
    </w:p>
    <w:p w14:paraId="153B95E6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B4: Kết luận: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GV chốt kiến thức:</w:t>
      </w:r>
    </w:p>
    <w:p w14:paraId="356AD9A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Thư điện tử: Gửi/nhận qua mạng máy tính.</w:t>
      </w:r>
    </w:p>
    <w:p w14:paraId="6C3C60B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Cấu trúc: </w:t>
      </w:r>
      <w:r>
        <w:rPr>
          <w:rStyle w:val="44"/>
          <w:rFonts w:hint="default" w:ascii="Times New Roman" w:hAnsi="Times New Roman" w:eastAsia="sans-serif" w:cs="Times New Roman"/>
          <w:color w:val="444746"/>
          <w:sz w:val="26"/>
          <w:szCs w:val="26"/>
          <w:bdr w:val="none" w:color="444746" w:sz="0" w:space="0"/>
        </w:rPr>
        <w:t>&lt;Tên đăng nhập&gt; @ &lt;Tên nhà cung cấp dịch vụ&gt;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.</w:t>
      </w:r>
    </w:p>
    <w:p w14:paraId="44E28758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Lưu ý Kỹ năng số: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Tên đăng nhập là duy nhất trên hệ thống, cần đặt tên nghiêm túc để dùng lâu dài.</w:t>
      </w:r>
    </w:p>
    <w:p w14:paraId="075DFF6B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Hoạt động 2.2: Ưu điểm và nhược điểm (Tích hợp An toàn số)</w:t>
      </w:r>
    </w:p>
    <w:p w14:paraId="52FCE08F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a. Mục tiêu: Biết ưu điểm để tận dụng, biết nhược điểm để phòng tránh rủi ro.</w:t>
      </w:r>
    </w:p>
    <w:p w14:paraId="050012CF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b. Nội dung: Phân tích tốc độ, chi phí, rủi ro bảo mật.</w:t>
      </w:r>
    </w:p>
    <w:p w14:paraId="5131B08A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c. Sản phẩm: Danh sách ưu/nhược điểm.</w:t>
      </w:r>
    </w:p>
    <w:p w14:paraId="238ED425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d. Tổ chức thực hiện:</w:t>
      </w:r>
    </w:p>
    <w:p w14:paraId="4997B86F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 Chuyển giao nhiệm vụ: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GV hỏi: "Tại sao thư điện tử lại phổ biến? Nó có nguy hiểm gì không?"</w:t>
      </w:r>
    </w:p>
    <w:p w14:paraId="2FC7348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 Thực hiện nhiệm vụ: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thảo luận, kết hợp kiến thức thực tế.</w:t>
      </w:r>
    </w:p>
    <w:p w14:paraId="72BED520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 Báo cáo: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nêu ý kiến.</w:t>
      </w:r>
    </w:p>
    <w:p w14:paraId="56C0B764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B4: Kết luận:</w:t>
      </w:r>
    </w:p>
    <w:p w14:paraId="4203D272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Ưu điểm: Nhanh, rẻ, tiện lợi, đa dạng nội dung, bảo vệ môi trường.</w:t>
      </w:r>
    </w:p>
    <w:p w14:paraId="3E5816B3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Nhược điểm &amp; An toàn số: Cần thiết bị/Internet; Nguy cơ nhiễm virus, lừa đảo (Phishing), thư rác. GV nhắc nhở HS 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không nhấp vào liên kết lạ trong email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.</w:t>
      </w:r>
    </w:p>
    <w:p w14:paraId="4EA084AA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3. HOẠT ĐỘNG 3: LUYỆN TẬP - THỰC HÀNH (Khoảng 45 phút)</w:t>
      </w:r>
    </w:p>
    <w:p w14:paraId="2F3AF405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a. Mục tiêu:</w:t>
      </w:r>
    </w:p>
    <w:p w14:paraId="720E484C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Tạo được tài khoản, đăng nhập/đăng xuất.</w:t>
      </w:r>
    </w:p>
    <w:p w14:paraId="009D25D6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Soạn và gửi thư kèm tệp tin.</w:t>
      </w:r>
    </w:p>
    <w:p w14:paraId="4BE35469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Kỹ năng số: Đặt mật khẩu mạnh, ứng xử văn minh khi gửi thư.</w:t>
      </w:r>
    </w:p>
    <w:p w14:paraId="437082AA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b. Nội dung: Thực hành trực tiếp trên máy tính theo hướng dẫn.</w:t>
      </w:r>
    </w:p>
    <w:p w14:paraId="31135017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c. Sản phẩm: Một bức thư điện tử đã được gửi đi thành công, tài khoản email hoạt động được.</w:t>
      </w:r>
    </w:p>
    <w:p w14:paraId="3374E9B1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d. Tổ chức thực hiện:</w:t>
      </w:r>
    </w:p>
    <w:p w14:paraId="45C07258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Nhiệm vụ 1: Đăng ký tài khoản (Tích hợp An toàn số)</w:t>
      </w:r>
    </w:p>
    <w:p w14:paraId="1D51A79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GV hướng dẫn truy cập trang tạo email (Google/Outlook/Yahoo).</w:t>
      </w:r>
    </w:p>
    <w:p w14:paraId="520B620B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điền thông tin.</w:t>
      </w:r>
    </w:p>
    <w:p w14:paraId="4445112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GV lưu ý (Kỹ năng số):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Hướng dẫn HS cách đặt mật khẩu mạnh (gồm chữ hoa, thường, số, ký tự đặc biệt) để bảo vệ tài khoản. Không chia sẻ mật khẩu cho bạn bè.</w:t>
      </w:r>
    </w:p>
    <w:p w14:paraId="1E8B4B3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HS hoàn tất đăng ký.</w:t>
      </w:r>
    </w:p>
    <w:p w14:paraId="678C5FC8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Nhiệm vụ 2: Soạn và gửi thư (Tích hợp Giao tiếp số)</w:t>
      </w:r>
    </w:p>
    <w:p w14:paraId="198C5D31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GV yêu cầu HS soạn thư gửi cho bạn bên cạnh hoặc gửi cho GV.</w:t>
      </w:r>
    </w:p>
    <w:p w14:paraId="7FE0BE3C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Yêu cầu nội dung: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Phải có Tiêu đề thư (Subject) rõ ràng, Lời chào, Nội dung, Lời kết. 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Đây là văn hóa giao tiếp trong môi trường số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.</w:t>
      </w:r>
    </w:p>
    <w:p w14:paraId="44BBBA03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Thực hành đính kèm tệp (ảnh hoặc thiệp chúc mừng).</w:t>
      </w:r>
    </w:p>
    <w:p w14:paraId="635B4262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Nhấn Gửi (Send).</w:t>
      </w:r>
    </w:p>
    <w:p w14:paraId="5D48B27D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Nhiệm vụ 3: Nhận thư và Đăng xuất</w:t>
      </w:r>
    </w:p>
    <w:p w14:paraId="11E22AC4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Kiểm tra Hộp thư đến (Inbox).</w:t>
      </w:r>
    </w:p>
    <w:p w14:paraId="5E68D3E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Đọc thư bạn gửi.</w:t>
      </w:r>
    </w:p>
    <w:p w14:paraId="081AEE90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Thực hiện Đăng xuất (Sign out/Log out). </w:t>
      </w: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GV nhấn mạnh: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Bắt buộc phải đăng xuất khi dùng máy tính công cộng để tránh mất tài khoản.</w:t>
      </w:r>
    </w:p>
    <w:p w14:paraId="1502C596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4. HOẠT ĐỘNG 4: VẬN DỤNG (Khoảng 15 phút)</w:t>
      </w:r>
    </w:p>
    <w:p w14:paraId="3DC61D00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a. Mục tiêu: Củng cố kiến thức, giải quyết vấn đề thực tế.</w:t>
      </w:r>
    </w:p>
    <w:p w14:paraId="6FFD33B0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b. Nội dung: Trò chơi ô chữ và xử lý tình huống.</w:t>
      </w:r>
    </w:p>
    <w:p w14:paraId="5AA63B55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c. Sản phẩm: Đáp án ô chữ, cách xử lý tình huống.</w:t>
      </w:r>
    </w:p>
    <w:p w14:paraId="23CCD143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d. Tổ chức thực hiện:</w:t>
      </w:r>
    </w:p>
    <w:p w14:paraId="5AB63CE4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B1: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 xml:space="preserve"> GV tổ chức trò chơi Giải ô chữ (như giáo án gốc) để ôn lại các từ khóa: TAIKHOAN, MATKHAU, DANGNHAP....</w:t>
      </w:r>
    </w:p>
    <w:p w14:paraId="49D6737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B2: Tình huống bổ sung (Năng lực số):</w:t>
      </w:r>
    </w:p>
    <w:p w14:paraId="3D0BF2F9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Câu hỏi: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"Nếu em nhận được email thông báo trúng thưởng lớn và yêu cầu click vào đường link để nhận, em sẽ làm gì?"</w:t>
      </w:r>
    </w:p>
    <w:p w14:paraId="1FBF36AA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i/>
          <w:iCs/>
          <w:color w:val="1F1F1F"/>
          <w:sz w:val="26"/>
          <w:szCs w:val="26"/>
          <w:bdr w:val="none" w:color="1F1F1F" w:sz="0" w:space="0"/>
        </w:rPr>
        <w:t>HS trả lời: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Không click, báo cáo spam, xóa thư.</w:t>
      </w:r>
    </w:p>
    <w:p w14:paraId="43661416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B3: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GV nhận xét và dặn dò bài về nhà.</w:t>
      </w:r>
    </w:p>
    <w:p w14:paraId="00551CD7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auto" w:sz="0" w:space="0"/>
        </w:rPr>
        <w:t>IV. HỒ SƠ DẠY HỌC</w:t>
      </w:r>
    </w:p>
    <w:p w14:paraId="53C5C390">
      <w:pPr>
        <w:pStyle w:val="8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>(Giữ nguyên bảng kiểm đánh giá và phiếu học tập như )</w:t>
      </w:r>
    </w:p>
    <w:p w14:paraId="09869CF0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1F1F1F" w:sz="0" w:space="0"/>
        </w:rPr>
        <w:t>Ghi chú cho giáo viên:</w:t>
      </w:r>
    </w:p>
    <w:p w14:paraId="09F92078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Các phần in đậm trong mục tiêu và nội dung hoạt động là phần tôi đã bổ sung để đáp ứng yêu cầu về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Khung năng lực số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(Digital Competence) theo kế hoạch 3706. Cụ thể:</w:t>
      </w:r>
    </w:p>
    <w:p w14:paraId="4AFCF431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Information Literacy: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Nhận biết địa chỉ email đúng/sai.</w:t>
      </w:r>
    </w:p>
    <w:p w14:paraId="7523B75C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Communication: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Quy tắc ứng xử (Netiquette) khi soạn thư.</w:t>
      </w:r>
    </w:p>
    <w:p w14:paraId="28008B4E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Safety: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Kỹ năng đặt mật khẩu và nhận diện thư rác.</w:t>
      </w:r>
    </w:p>
    <w:p w14:paraId="2128313B">
      <w:pPr>
        <w:pStyle w:val="8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92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color w:val="1F1F1F"/>
          <w:sz w:val="26"/>
          <w:szCs w:val="26"/>
        </w:rPr>
      </w:pP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Bạn có muốn tôi thiết kế thêm một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6"/>
          <w:szCs w:val="26"/>
          <w:bdr w:val="none" w:color="1F1F1F" w:sz="0" w:space="0"/>
        </w:rPr>
        <w:t>Phiếu bài tập tình huống (Case Study)</w:t>
      </w:r>
      <w:r>
        <w:rPr>
          <w:rFonts w:hint="default" w:ascii="Times New Roman" w:hAnsi="Times New Roman" w:eastAsia="sans-serif" w:cs="Times New Roman"/>
          <w:color w:val="1F1F1F"/>
          <w:sz w:val="26"/>
          <w:szCs w:val="26"/>
          <w:bdr w:val="none" w:color="auto" w:sz="0" w:space="0"/>
        </w:rPr>
        <w:t xml:space="preserve"> về An toàn thông tin khi sử dụng Email để phát cho học sinh trong phần Vận dụng không?</w:t>
      </w:r>
    </w:p>
    <w:sectPr>
      <w:pgSz w:w="11906" w:h="16838"/>
      <w:pgMar w:top="706" w:right="706" w:bottom="706" w:left="85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95E8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D682FCE"/>
    <w:rsid w:val="2EF8086F"/>
    <w:rsid w:val="36695E87"/>
    <w:rsid w:val="4F7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2025-12-23T01:42:00Z</dcterms:created>
  <dc:creator>Công Nguyễn Sinh</dc:creator>
  <cp:lastModifiedBy>Công Nguyễn Sinh</cp:lastModifiedBy>
  <dcterms:modified xsi:type="dcterms:W3CDTF">2025-12-23T01:53:33Z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4ADFC192A8F443EEA63E1150049EFBF6_11</vt:lpwstr>
  </property>
</Properties>
</file>