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B8" w:rsidRPr="00AA76B8" w:rsidRDefault="00AA76B8" w:rsidP="00AA76B8">
      <w:pPr>
        <w:spacing w:after="0" w:line="360" w:lineRule="auto"/>
        <w:rPr>
          <w:rFonts w:ascii="Times New Roman" w:eastAsia="Times New Roman" w:hAnsi="Times New Roman" w:cs="Times New Roman"/>
          <w:i/>
          <w:sz w:val="27"/>
          <w:szCs w:val="27"/>
          <w:lang w:val="en-US"/>
        </w:rPr>
      </w:pPr>
      <w:r w:rsidRPr="00AA76B8">
        <w:rPr>
          <w:rFonts w:ascii="Times New Roman" w:eastAsia="Times New Roman" w:hAnsi="Times New Roman" w:cs="Times New Roman"/>
          <w:i/>
          <w:sz w:val="27"/>
          <w:szCs w:val="27"/>
        </w:rPr>
        <w:t xml:space="preserve">Ngày soạn: </w:t>
      </w:r>
      <w:r w:rsidRPr="00AA76B8">
        <w:rPr>
          <w:rFonts w:ascii="Times New Roman" w:eastAsia="Times New Roman" w:hAnsi="Times New Roman" w:cs="Times New Roman"/>
          <w:i/>
          <w:sz w:val="27"/>
          <w:szCs w:val="27"/>
          <w:lang w:val="en-US"/>
        </w:rPr>
        <w:t>08/3/2025</w:t>
      </w:r>
    </w:p>
    <w:p w:rsidR="00AA76B8" w:rsidRPr="00AA76B8" w:rsidRDefault="00AA76B8" w:rsidP="00AA76B8">
      <w:pPr>
        <w:spacing w:after="0" w:line="360" w:lineRule="auto"/>
        <w:rPr>
          <w:rFonts w:ascii="Times New Roman" w:eastAsia="Times New Roman" w:hAnsi="Times New Roman" w:cs="Times New Roman"/>
          <w:i/>
          <w:sz w:val="27"/>
          <w:szCs w:val="27"/>
          <w:lang w:val="en-US"/>
        </w:rPr>
      </w:pPr>
      <w:r w:rsidRPr="00AA76B8">
        <w:rPr>
          <w:rFonts w:ascii="Times New Roman" w:eastAsia="Times New Roman" w:hAnsi="Times New Roman" w:cs="Times New Roman"/>
          <w:i/>
          <w:sz w:val="27"/>
          <w:szCs w:val="27"/>
        </w:rPr>
        <w:t xml:space="preserve">Ngày dạy: </w:t>
      </w:r>
      <w:r w:rsidRPr="00AA76B8">
        <w:rPr>
          <w:rFonts w:ascii="Times New Roman" w:eastAsia="Times New Roman" w:hAnsi="Times New Roman" w:cs="Times New Roman"/>
          <w:i/>
          <w:sz w:val="27"/>
          <w:szCs w:val="27"/>
          <w:lang w:val="en-US"/>
        </w:rPr>
        <w:t>13/03/2025</w:t>
      </w:r>
    </w:p>
    <w:p w:rsidR="00AA76B8" w:rsidRPr="00AA76B8" w:rsidRDefault="00AA76B8" w:rsidP="00AA76B8">
      <w:pPr>
        <w:pStyle w:val="Heading2"/>
        <w:spacing w:before="0" w:line="360" w:lineRule="auto"/>
        <w:jc w:val="center"/>
        <w:rPr>
          <w:rFonts w:ascii="Times New Roman" w:eastAsia="Times New Roman" w:hAnsi="Times New Roman" w:cs="Times New Roman"/>
          <w:b/>
          <w:color w:val="000000"/>
          <w:sz w:val="27"/>
          <w:szCs w:val="27"/>
        </w:rPr>
      </w:pPr>
      <w:bookmarkStart w:id="0" w:name="_GoBack"/>
      <w:proofErr w:type="spellStart"/>
      <w:r w:rsidRPr="00AA76B8">
        <w:rPr>
          <w:rFonts w:ascii="Times New Roman" w:eastAsia="Times New Roman" w:hAnsi="Times New Roman" w:cs="Times New Roman"/>
          <w:b/>
          <w:color w:val="000000"/>
          <w:sz w:val="27"/>
          <w:szCs w:val="27"/>
          <w:lang w:val="en-US"/>
        </w:rPr>
        <w:t>Tiết</w:t>
      </w:r>
      <w:proofErr w:type="spellEnd"/>
      <w:r w:rsidRPr="00AA76B8">
        <w:rPr>
          <w:rFonts w:ascii="Times New Roman" w:eastAsia="Times New Roman" w:hAnsi="Times New Roman" w:cs="Times New Roman"/>
          <w:b/>
          <w:color w:val="000000"/>
          <w:sz w:val="27"/>
          <w:szCs w:val="27"/>
          <w:lang w:val="en-US"/>
        </w:rPr>
        <w:t xml:space="preserve"> 117, 121 - </w:t>
      </w:r>
      <w:r w:rsidRPr="00AA76B8">
        <w:rPr>
          <w:rFonts w:ascii="Times New Roman" w:eastAsia="Times New Roman" w:hAnsi="Times New Roman" w:cs="Times New Roman"/>
          <w:b/>
          <w:color w:val="000000"/>
          <w:sz w:val="27"/>
          <w:szCs w:val="27"/>
        </w:rPr>
        <w:t>Bài 46</w:t>
      </w:r>
      <w:r w:rsidRPr="00AA76B8">
        <w:rPr>
          <w:rFonts w:ascii="Times New Roman" w:eastAsia="Times New Roman" w:hAnsi="Times New Roman" w:cs="Times New Roman"/>
          <w:b/>
          <w:color w:val="000000"/>
          <w:sz w:val="27"/>
          <w:szCs w:val="27"/>
          <w:lang w:val="en-US"/>
        </w:rPr>
        <w:t>:</w:t>
      </w:r>
      <w:r w:rsidRPr="00AA76B8">
        <w:rPr>
          <w:rFonts w:ascii="Times New Roman" w:eastAsia="Times New Roman" w:hAnsi="Times New Roman" w:cs="Times New Roman"/>
          <w:b/>
          <w:color w:val="000000"/>
          <w:sz w:val="27"/>
          <w:szCs w:val="27"/>
        </w:rPr>
        <w:t xml:space="preserve"> CÂN BẰNG TỰ NHIÊN</w:t>
      </w:r>
    </w:p>
    <w:bookmarkEnd w:id="0"/>
    <w:p w:rsidR="00AA76B8" w:rsidRPr="00AA76B8" w:rsidRDefault="00AA76B8" w:rsidP="00AA76B8">
      <w:pPr>
        <w:spacing w:after="0" w:line="360" w:lineRule="auto"/>
        <w:rPr>
          <w:rFonts w:ascii="Times New Roman" w:eastAsia="Times New Roman" w:hAnsi="Times New Roman" w:cs="Times New Roman"/>
          <w:b/>
          <w:sz w:val="27"/>
          <w:szCs w:val="27"/>
        </w:rPr>
      </w:pPr>
    </w:p>
    <w:p w:rsidR="00AA76B8" w:rsidRPr="00AA76B8" w:rsidRDefault="00AA76B8" w:rsidP="00AA76B8">
      <w:pPr>
        <w:numPr>
          <w:ilvl w:val="0"/>
          <w:numId w:val="13"/>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MỤC TIÊU</w:t>
      </w:r>
    </w:p>
    <w:p w:rsidR="00AA76B8" w:rsidRPr="00AA76B8" w:rsidRDefault="00AA76B8" w:rsidP="00AA76B8">
      <w:pPr>
        <w:numPr>
          <w:ilvl w:val="0"/>
          <w:numId w:val="14"/>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Kiến thức</w:t>
      </w:r>
    </w:p>
    <w:p w:rsidR="00AA76B8" w:rsidRPr="00AA76B8" w:rsidRDefault="00AA76B8" w:rsidP="00AA76B8">
      <w:pPr>
        <w:spacing w:after="0" w:line="360" w:lineRule="auto"/>
        <w:ind w:left="360"/>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Sau bài học này, HS sẽ:</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Nêu được khái niệm cân bằng tự nhiên.</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Trình bày được các nguyên nhân gây mất cân bằng tự nhiên.</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Phân tích được một số biện pháp bảo vệ, duy trì cân bằng tự nhiên.</w:t>
      </w:r>
    </w:p>
    <w:p w:rsidR="00AA76B8" w:rsidRPr="00AA76B8" w:rsidRDefault="00AA76B8" w:rsidP="00AA76B8">
      <w:pPr>
        <w:numPr>
          <w:ilvl w:val="0"/>
          <w:numId w:val="14"/>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Năng lực</w:t>
      </w:r>
    </w:p>
    <w:p w:rsidR="00AA76B8" w:rsidRPr="00AA76B8" w:rsidRDefault="00AA76B8" w:rsidP="00AA76B8">
      <w:pPr>
        <w:spacing w:after="0" w:line="360" w:lineRule="auto"/>
        <w:ind w:left="360"/>
        <w:jc w:val="both"/>
        <w:rPr>
          <w:rFonts w:ascii="Times New Roman" w:eastAsia="Times New Roman" w:hAnsi="Times New Roman" w:cs="Times New Roman"/>
          <w:b/>
          <w:i/>
          <w:sz w:val="27"/>
          <w:szCs w:val="27"/>
        </w:rPr>
      </w:pPr>
      <w:r w:rsidRPr="00AA76B8">
        <w:rPr>
          <w:rFonts w:ascii="Times New Roman" w:eastAsia="Times New Roman" w:hAnsi="Times New Roman" w:cs="Times New Roman"/>
          <w:b/>
          <w:i/>
          <w:sz w:val="27"/>
          <w:szCs w:val="27"/>
        </w:rPr>
        <w:t>Năng lực chung:</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sidRPr="00AA76B8">
        <w:rPr>
          <w:rFonts w:ascii="Times New Roman" w:eastAsia="Times New Roman" w:hAnsi="Times New Roman" w:cs="Times New Roman"/>
          <w:i/>
          <w:color w:val="000000"/>
          <w:sz w:val="27"/>
          <w:szCs w:val="27"/>
        </w:rPr>
        <w:t xml:space="preserve">Năng lực giao tiếp và hợp tác: </w:t>
      </w:r>
      <w:r w:rsidRPr="00AA76B8">
        <w:rPr>
          <w:rFonts w:ascii="Times New Roman" w:eastAsia="Times New Roman" w:hAnsi="Times New Roman" w:cs="Times New Roman"/>
          <w:color w:val="000000"/>
          <w:sz w:val="27"/>
          <w:szCs w:val="27"/>
        </w:rPr>
        <w:t>khả năng thực hiện một cách độc lập hay theo nhóm; trao đổi tích cực với giáo viên và các bạn khác trong lớp.</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sidRPr="00AA76B8">
        <w:rPr>
          <w:rFonts w:ascii="Times New Roman" w:eastAsia="Times New Roman" w:hAnsi="Times New Roman" w:cs="Times New Roman"/>
          <w:i/>
          <w:color w:val="000000"/>
          <w:sz w:val="27"/>
          <w:szCs w:val="27"/>
        </w:rPr>
        <w:t xml:space="preserve">Năng lực tự chủ và tự học: </w:t>
      </w:r>
      <w:r w:rsidRPr="00AA76B8">
        <w:rPr>
          <w:rFonts w:ascii="Times New Roman" w:eastAsia="Times New Roman" w:hAnsi="Times New Roman" w:cs="Times New Roman"/>
          <w:color w:val="000000"/>
          <w:sz w:val="27"/>
          <w:szCs w:val="27"/>
        </w:rPr>
        <w:t>biết lắng nghe và chia sẻ ý kiến cá nhân với bạn, nhóm và GV. Tích cực tham gia các hoạt động trong lớp.</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sidRPr="00AA76B8">
        <w:rPr>
          <w:rFonts w:ascii="Times New Roman" w:eastAsia="Times New Roman" w:hAnsi="Times New Roman" w:cs="Times New Roman"/>
          <w:i/>
          <w:color w:val="000000"/>
          <w:sz w:val="27"/>
          <w:szCs w:val="27"/>
        </w:rPr>
        <w:t>Năng lực giải quyết vấn đề và sáng tạo:</w:t>
      </w:r>
      <w:r w:rsidRPr="00AA76B8">
        <w:rPr>
          <w:rFonts w:ascii="Times New Roman" w:eastAsia="Times New Roman" w:hAnsi="Times New Roman" w:cs="Times New Roman"/>
          <w:color w:val="000000"/>
          <w:sz w:val="27"/>
          <w:szCs w:val="27"/>
        </w:rPr>
        <w:t xml:space="preserve"> biết phối hợp với bạn vè làm việc nhóm, tư duy logic, sáng tạo khi giải quyết vấn đề.</w:t>
      </w:r>
    </w:p>
    <w:p w:rsidR="00AA76B8" w:rsidRPr="00AA76B8" w:rsidRDefault="00AA76B8" w:rsidP="00AA76B8">
      <w:pPr>
        <w:spacing w:after="0" w:line="360" w:lineRule="auto"/>
        <w:ind w:left="360"/>
        <w:jc w:val="both"/>
        <w:rPr>
          <w:rFonts w:ascii="Times New Roman" w:eastAsia="Times New Roman" w:hAnsi="Times New Roman" w:cs="Times New Roman"/>
          <w:b/>
          <w:i/>
          <w:sz w:val="27"/>
          <w:szCs w:val="27"/>
        </w:rPr>
      </w:pPr>
      <w:r w:rsidRPr="00AA76B8">
        <w:rPr>
          <w:rFonts w:ascii="Times New Roman" w:eastAsia="Times New Roman" w:hAnsi="Times New Roman" w:cs="Times New Roman"/>
          <w:b/>
          <w:i/>
          <w:sz w:val="27"/>
          <w:szCs w:val="27"/>
        </w:rPr>
        <w:t xml:space="preserve">Năng lực riêng: </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7"/>
          <w:szCs w:val="27"/>
        </w:rPr>
      </w:pPr>
      <w:r w:rsidRPr="00AA76B8">
        <w:rPr>
          <w:rFonts w:ascii="Times New Roman" w:eastAsia="Times New Roman" w:hAnsi="Times New Roman" w:cs="Times New Roman"/>
          <w:i/>
          <w:color w:val="000000"/>
          <w:sz w:val="27"/>
          <w:szCs w:val="27"/>
        </w:rPr>
        <w:t>Năng lực nhận thức khoa học tự nhiên:</w:t>
      </w:r>
      <w:r w:rsidRPr="00AA76B8">
        <w:rPr>
          <w:rFonts w:ascii="Times New Roman" w:eastAsia="Times New Roman" w:hAnsi="Times New Roman" w:cs="Times New Roman"/>
          <w:color w:val="000000"/>
          <w:sz w:val="27"/>
          <w:szCs w:val="27"/>
        </w:rPr>
        <w:t xml:space="preserve"> </w:t>
      </w:r>
      <w:r w:rsidRPr="00AA76B8">
        <w:rPr>
          <w:rFonts w:ascii="Times New Roman" w:eastAsia="Times New Roman" w:hAnsi="Times New Roman" w:cs="Times New Roman"/>
          <w:b/>
          <w:color w:val="000000"/>
          <w:sz w:val="27"/>
          <w:szCs w:val="27"/>
        </w:rPr>
        <w:t>N</w:t>
      </w:r>
      <w:r w:rsidRPr="00AA76B8">
        <w:rPr>
          <w:rFonts w:ascii="Times New Roman" w:eastAsia="Times New Roman" w:hAnsi="Times New Roman" w:cs="Times New Roman"/>
          <w:color w:val="000000"/>
          <w:sz w:val="27"/>
          <w:szCs w:val="27"/>
        </w:rPr>
        <w:t>êu được khái niệm cân bằng tự nhiên và trình bày được các nguyên nhân gây mất cân bằng tự nhiên.</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7"/>
          <w:szCs w:val="27"/>
        </w:rPr>
      </w:pPr>
      <w:r w:rsidRPr="00AA76B8">
        <w:rPr>
          <w:rFonts w:ascii="Times New Roman" w:eastAsia="Times New Roman" w:hAnsi="Times New Roman" w:cs="Times New Roman"/>
          <w:i/>
          <w:color w:val="000000"/>
          <w:sz w:val="27"/>
          <w:szCs w:val="27"/>
        </w:rPr>
        <w:t>Năng lực tìm tòi, khám phá thế giới tự nhiên:</w:t>
      </w:r>
      <w:r w:rsidRPr="00AA76B8">
        <w:rPr>
          <w:rFonts w:ascii="Times New Roman" w:eastAsia="Times New Roman" w:hAnsi="Times New Roman" w:cs="Times New Roman"/>
          <w:color w:val="000000"/>
          <w:sz w:val="27"/>
          <w:szCs w:val="27"/>
        </w:rPr>
        <w:t xml:space="preserve"> Phân tích được một số biện pháp bảo vệ, duy trì cân bằng tự nhiên.</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7"/>
          <w:szCs w:val="27"/>
        </w:rPr>
      </w:pPr>
      <w:r w:rsidRPr="00AA76B8">
        <w:rPr>
          <w:rFonts w:ascii="Times New Roman" w:eastAsia="Times New Roman" w:hAnsi="Times New Roman" w:cs="Times New Roman"/>
          <w:i/>
          <w:color w:val="000000"/>
          <w:sz w:val="27"/>
          <w:szCs w:val="27"/>
        </w:rPr>
        <w:t>Năng lực vận dụng  kiến thức, kĩ năng đã học:</w:t>
      </w:r>
      <w:r w:rsidRPr="00AA76B8">
        <w:rPr>
          <w:rFonts w:ascii="Times New Roman" w:eastAsia="Times New Roman" w:hAnsi="Times New Roman" w:cs="Times New Roman"/>
          <w:color w:val="000000"/>
          <w:sz w:val="27"/>
          <w:szCs w:val="27"/>
        </w:rPr>
        <w:t xml:space="preserve"> Giải các bài tập vận dụng liên quan đến cân bằng tự nhiên.</w:t>
      </w:r>
    </w:p>
    <w:p w:rsidR="00AA76B8" w:rsidRPr="00AA76B8" w:rsidRDefault="00AA76B8" w:rsidP="00AA76B8">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Phẩm chất</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Tham gia tích cực các hoạt động nhóm phù hợp với khả năng của bản thân.</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Cẩn thận, trung thực và thực hiện yêu cầu bài học.</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lastRenderedPageBreak/>
        <w:t>Có niềm say mê, hứng thú với việc khám phá và học tập khoa học tự nhiên.</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Có ý thức bảo vệ giữ gìn sức khỏe của bản thân, của người thân trong gia đình và cộng đồng.</w:t>
      </w:r>
    </w:p>
    <w:p w:rsidR="00AA76B8" w:rsidRPr="00AA76B8" w:rsidRDefault="00AA76B8" w:rsidP="00AA76B8">
      <w:pPr>
        <w:numPr>
          <w:ilvl w:val="0"/>
          <w:numId w:val="13"/>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THIẾT BỊ DẠY HỌC</w:t>
      </w:r>
    </w:p>
    <w:p w:rsidR="00AA76B8" w:rsidRPr="00AA76B8" w:rsidRDefault="00AA76B8" w:rsidP="00AA76B8">
      <w:pPr>
        <w:spacing w:after="0" w:line="360" w:lineRule="auto"/>
        <w:ind w:left="539" w:firstLine="118"/>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1. Đối với giáo viên</w:t>
      </w:r>
    </w:p>
    <w:p w:rsidR="00AA76B8" w:rsidRPr="00AA76B8" w:rsidRDefault="00AA76B8" w:rsidP="00AA76B8">
      <w:pPr>
        <w:numPr>
          <w:ilvl w:val="0"/>
          <w:numId w:val="4"/>
        </w:numPr>
        <w:pBdr>
          <w:top w:val="nil"/>
          <w:left w:val="nil"/>
          <w:bottom w:val="nil"/>
          <w:right w:val="nil"/>
          <w:between w:val="nil"/>
        </w:pBdr>
        <w:spacing w:after="0" w:line="360" w:lineRule="auto"/>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Giáo án, SHS, SGV, SBT khoa học tự nhiên 8.</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Tranh ảnh hoặc video liên quan đến bài học</w:t>
      </w:r>
    </w:p>
    <w:p w:rsidR="00AA76B8" w:rsidRPr="00AA76B8" w:rsidRDefault="00AA76B8" w:rsidP="00AA76B8">
      <w:pPr>
        <w:spacing w:after="0" w:line="360" w:lineRule="auto"/>
        <w:ind w:left="539" w:firstLine="118"/>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2. Đối với học sinh</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SHS khoa học tự nhiên 8.</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Tranh ảnh, tư liệu có liên quan đến  nội dung bài học và dụng cụ học tập.</w:t>
      </w:r>
    </w:p>
    <w:p w:rsidR="00AA76B8" w:rsidRPr="00AA76B8" w:rsidRDefault="00AA76B8" w:rsidP="00AA76B8">
      <w:pPr>
        <w:numPr>
          <w:ilvl w:val="0"/>
          <w:numId w:val="13"/>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TIẾN TRÌNH DẠY HỌC</w:t>
      </w:r>
    </w:p>
    <w:p w:rsidR="00AA76B8" w:rsidRPr="00AA76B8" w:rsidRDefault="00AA76B8" w:rsidP="00AA76B8">
      <w:pPr>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HOẠT ĐỘNG KHỞI ĐỘNG ( MỞ ĐẦU)</w:t>
      </w:r>
    </w:p>
    <w:p w:rsidR="00AA76B8" w:rsidRPr="00AA76B8" w:rsidRDefault="00AA76B8" w:rsidP="00AA76B8">
      <w:pPr>
        <w:numPr>
          <w:ilvl w:val="0"/>
          <w:numId w:val="7"/>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 xml:space="preserve">Mục tiêu: </w:t>
      </w:r>
      <w:r w:rsidRPr="00AA76B8">
        <w:rPr>
          <w:rFonts w:ascii="Times New Roman" w:eastAsia="Times New Roman" w:hAnsi="Times New Roman" w:cs="Times New Roman"/>
          <w:color w:val="000000"/>
          <w:sz w:val="27"/>
          <w:szCs w:val="27"/>
        </w:rPr>
        <w:t>Đưa ra các câu hỏi thực tế gần gũi để khơi gợi hứng thú học tập.</w:t>
      </w:r>
    </w:p>
    <w:p w:rsidR="00AA76B8" w:rsidRPr="00AA76B8" w:rsidRDefault="00AA76B8" w:rsidP="00AA76B8">
      <w:pPr>
        <w:numPr>
          <w:ilvl w:val="0"/>
          <w:numId w:val="7"/>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Nội dung:</w:t>
      </w:r>
      <w:r w:rsidRPr="00AA76B8">
        <w:rPr>
          <w:rFonts w:ascii="Times New Roman" w:eastAsia="Times New Roman" w:hAnsi="Times New Roman" w:cs="Times New Roman"/>
          <w:color w:val="000000"/>
          <w:sz w:val="27"/>
          <w:szCs w:val="27"/>
        </w:rPr>
        <w:t xml:space="preserve"> HS trả lời câu hỏi mở đầu.</w:t>
      </w:r>
    </w:p>
    <w:p w:rsidR="00AA76B8" w:rsidRPr="00AA76B8" w:rsidRDefault="00AA76B8" w:rsidP="00AA76B8">
      <w:pPr>
        <w:numPr>
          <w:ilvl w:val="0"/>
          <w:numId w:val="7"/>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Sản phẩm:</w:t>
      </w:r>
      <w:r w:rsidRPr="00AA76B8">
        <w:rPr>
          <w:rFonts w:ascii="Times New Roman" w:eastAsia="Times New Roman" w:hAnsi="Times New Roman" w:cs="Times New Roman"/>
          <w:color w:val="000000"/>
          <w:sz w:val="27"/>
          <w:szCs w:val="27"/>
        </w:rPr>
        <w:t>Đáp án cho câu hỏi mở đầu</w:t>
      </w:r>
    </w:p>
    <w:p w:rsidR="00AA76B8" w:rsidRPr="00AA76B8" w:rsidRDefault="00AA76B8" w:rsidP="00AA76B8">
      <w:pPr>
        <w:numPr>
          <w:ilvl w:val="0"/>
          <w:numId w:val="7"/>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Tổ chức thực hiện:</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Bước 1: Chuyển giao nhiệm vụ:</w:t>
      </w:r>
    </w:p>
    <w:p w:rsidR="00AA76B8" w:rsidRPr="00AA76B8" w:rsidRDefault="00AA76B8" w:rsidP="00AA76B8">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 xml:space="preserve">GV đưa ra câu hỏi: </w:t>
      </w:r>
      <w:r w:rsidRPr="00AA76B8">
        <w:rPr>
          <w:rFonts w:ascii="Times New Roman" w:eastAsia="Times New Roman" w:hAnsi="Times New Roman" w:cs="Times New Roman"/>
          <w:i/>
          <w:color w:val="000000"/>
          <w:sz w:val="27"/>
          <w:szCs w:val="27"/>
        </w:rPr>
        <w:t>“Cơ thể có quá trình tự điều chỉnh thích ứng với môi trường, ví dụ: quá trình điều hòa thân nhiệt ở động vật hằng nhiệt. Ở cấp độ tổ chức sống trên cơ thể cũng có quá trình tự điều chỉnh để đạt được trạng thái cân băng tự nhiên. Cân bằng tự nhiên là gì? Cân bằng tự nhiên biểu hiện như thế nào và có ý nghĩa ra sao đối với việc duy trì sự sống?”</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Bước 2: Thực hiện nhiệm vụ:</w:t>
      </w:r>
    </w:p>
    <w:p w:rsidR="00AA76B8" w:rsidRPr="00AA76B8" w:rsidRDefault="00AA76B8" w:rsidP="00AA76B8">
      <w:pPr>
        <w:numPr>
          <w:ilvl w:val="0"/>
          <w:numId w:val="4"/>
        </w:num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HS suy nghĩ trả lời câu hỏi mở đấu.</w:t>
      </w:r>
    </w:p>
    <w:p w:rsidR="00AA76B8" w:rsidRPr="00AA76B8" w:rsidRDefault="00AA76B8" w:rsidP="00AA76B8">
      <w:pPr>
        <w:pBdr>
          <w:top w:val="nil"/>
          <w:left w:val="nil"/>
          <w:bottom w:val="nil"/>
          <w:right w:val="nil"/>
          <w:between w:val="nil"/>
        </w:pBdr>
        <w:spacing w:after="0" w:line="360" w:lineRule="auto"/>
        <w:ind w:left="720"/>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Bước 3: Báo cáo, thảo luận:</w:t>
      </w:r>
    </w:p>
    <w:p w:rsidR="00AA76B8" w:rsidRPr="00AA76B8" w:rsidRDefault="00AA76B8" w:rsidP="00AA76B8">
      <w:pPr>
        <w:numPr>
          <w:ilvl w:val="0"/>
          <w:numId w:val="4"/>
        </w:num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Các học sinh xung phong phát biểu trả lời.</w:t>
      </w:r>
    </w:p>
    <w:p w:rsidR="00AA76B8" w:rsidRPr="00AA76B8" w:rsidRDefault="00AA76B8" w:rsidP="00AA76B8">
      <w:pPr>
        <w:spacing w:after="0" w:line="360" w:lineRule="auto"/>
        <w:ind w:left="720"/>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4: Kết luận và nhận xét:</w:t>
      </w:r>
    </w:p>
    <w:p w:rsidR="00AA76B8" w:rsidRPr="00AA76B8" w:rsidRDefault="00AA76B8" w:rsidP="00AA76B8">
      <w:pPr>
        <w:numPr>
          <w:ilvl w:val="0"/>
          <w:numId w:val="3"/>
        </w:numPr>
        <w:pBdr>
          <w:top w:val="nil"/>
          <w:left w:val="nil"/>
          <w:bottom w:val="nil"/>
          <w:right w:val="nil"/>
          <w:between w:val="nil"/>
        </w:pBdr>
        <w:spacing w:after="0" w:line="360" w:lineRule="auto"/>
        <w:ind w:left="1170" w:hanging="450"/>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lastRenderedPageBreak/>
        <w:t xml:space="preserve">GV nhận xét, đánh giá và dẫn vào bài:Để có được câu trả lời đầy đủ và chính xác nhất cho câu hỏi này, chúng ta sẽ cùng đi tìm hiểu </w:t>
      </w:r>
      <w:r w:rsidRPr="00AA76B8">
        <w:rPr>
          <w:rFonts w:ascii="Times New Roman" w:eastAsia="Times New Roman" w:hAnsi="Times New Roman" w:cs="Times New Roman"/>
          <w:b/>
          <w:color w:val="000000"/>
          <w:sz w:val="27"/>
          <w:szCs w:val="27"/>
        </w:rPr>
        <w:t>Bài 46. Cân bằng tự nhiên</w:t>
      </w:r>
    </w:p>
    <w:p w:rsidR="00AA76B8" w:rsidRPr="00AA76B8" w:rsidRDefault="00AA76B8" w:rsidP="00AA76B8">
      <w:pPr>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HÌNH THÀNH KIẾN THỨC MỚI</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Hoạt động 1: Hình thành khái niệm cân bằng tự nhiên</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lang w:val="en-US"/>
        </w:rPr>
        <w:t>a)</w:t>
      </w:r>
      <w:r>
        <w:rPr>
          <w:rFonts w:ascii="Times New Roman" w:eastAsia="Times New Roman" w:hAnsi="Times New Roman" w:cs="Times New Roman"/>
          <w:b/>
          <w:color w:val="000000"/>
          <w:sz w:val="27"/>
          <w:szCs w:val="27"/>
        </w:rPr>
        <w:t xml:space="preserve"> </w:t>
      </w:r>
      <w:r w:rsidRPr="00AA76B8">
        <w:rPr>
          <w:rFonts w:ascii="Times New Roman" w:eastAsia="Times New Roman" w:hAnsi="Times New Roman" w:cs="Times New Roman"/>
          <w:b/>
          <w:color w:val="000000"/>
          <w:sz w:val="27"/>
          <w:szCs w:val="27"/>
        </w:rPr>
        <w:t xml:space="preserve">Mục tiêu: </w:t>
      </w:r>
      <w:r w:rsidRPr="00AA76B8">
        <w:rPr>
          <w:rFonts w:ascii="Times New Roman" w:eastAsia="Times New Roman" w:hAnsi="Times New Roman" w:cs="Times New Roman"/>
          <w:color w:val="000000"/>
          <w:sz w:val="27"/>
          <w:szCs w:val="27"/>
        </w:rPr>
        <w:t xml:space="preserve">Nêu được khái niệm cân bằng tự nhiên. </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t xml:space="preserve">b) </w:t>
      </w:r>
      <w:r w:rsidRPr="00AA76B8">
        <w:rPr>
          <w:rFonts w:ascii="Times New Roman" w:eastAsia="Times New Roman" w:hAnsi="Times New Roman" w:cs="Times New Roman"/>
          <w:b/>
          <w:color w:val="000000"/>
          <w:sz w:val="27"/>
          <w:szCs w:val="27"/>
        </w:rPr>
        <w:t xml:space="preserve">Nội dung: </w:t>
      </w:r>
      <w:r w:rsidRPr="00AA76B8">
        <w:rPr>
          <w:rFonts w:ascii="Times New Roman" w:eastAsia="Times New Roman" w:hAnsi="Times New Roman" w:cs="Times New Roman"/>
          <w:color w:val="000000"/>
          <w:sz w:val="27"/>
          <w:szCs w:val="27"/>
        </w:rPr>
        <w:t>HS tìm hiểu thông tin trong sgk kết hợp trả lời câu hỏi và thực hiện hoạt động trong sách để hình thành kiến thức.</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t xml:space="preserve">c) </w:t>
      </w:r>
      <w:r w:rsidRPr="00AA76B8">
        <w:rPr>
          <w:rFonts w:ascii="Times New Roman" w:eastAsia="Times New Roman" w:hAnsi="Times New Roman" w:cs="Times New Roman"/>
          <w:b/>
          <w:color w:val="000000"/>
          <w:sz w:val="27"/>
          <w:szCs w:val="27"/>
        </w:rPr>
        <w:t xml:space="preserve">Sản phẩm: </w:t>
      </w:r>
      <w:r>
        <w:rPr>
          <w:rFonts w:ascii="Times New Roman" w:eastAsia="Times New Roman" w:hAnsi="Times New Roman" w:cs="Times New Roman"/>
          <w:color w:val="000000"/>
          <w:sz w:val="27"/>
          <w:szCs w:val="27"/>
        </w:rPr>
        <w:t>Khái niệm cân bằng tự nhiên</w:t>
      </w:r>
      <w:r w:rsidRPr="00AA76B8">
        <w:rPr>
          <w:rFonts w:ascii="Times New Roman" w:eastAsia="Times New Roman" w:hAnsi="Times New Roman" w:cs="Times New Roman"/>
          <w:color w:val="000000"/>
          <w:sz w:val="27"/>
          <w:szCs w:val="27"/>
        </w:rPr>
        <w:t xml:space="preserve">, </w:t>
      </w:r>
      <w:r w:rsidRPr="00AA76B8">
        <w:rPr>
          <w:rFonts w:ascii="Times New Roman" w:eastAsia="Times New Roman" w:hAnsi="Times New Roman" w:cs="Times New Roman"/>
          <w:b/>
          <w:color w:val="000000"/>
          <w:sz w:val="27"/>
          <w:szCs w:val="27"/>
        </w:rPr>
        <w:t>đáp án các câu hỏi mục I sgk</w:t>
      </w:r>
    </w:p>
    <w:p w:rsidR="00AA76B8" w:rsidRPr="00AA76B8" w:rsidRDefault="00AA76B8" w:rsidP="00AA76B8">
      <w:pPr>
        <w:pStyle w:val="ListParagraph"/>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t xml:space="preserve">d) </w:t>
      </w:r>
      <w:r w:rsidRPr="00AA76B8">
        <w:rPr>
          <w:rFonts w:ascii="Times New Roman" w:eastAsia="Times New Roman" w:hAnsi="Times New Roman" w:cs="Times New Roman"/>
          <w:b/>
          <w:color w:val="000000"/>
          <w:sz w:val="27"/>
          <w:szCs w:val="27"/>
        </w:rPr>
        <w:t>Tổ chức thực hiện</w:t>
      </w:r>
    </w:p>
    <w:tbl>
      <w:tblPr>
        <w:tblW w:w="87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410"/>
      </w:tblGrid>
      <w:tr w:rsidR="00AA76B8" w:rsidRPr="00AA76B8" w:rsidTr="00964189">
        <w:tc>
          <w:tcPr>
            <w:tcW w:w="4315" w:type="dxa"/>
          </w:tcPr>
          <w:p w:rsidR="00AA76B8" w:rsidRPr="00AA76B8" w:rsidRDefault="00AA76B8" w:rsidP="00964189">
            <w:pPr>
              <w:spacing w:after="0" w:line="360" w:lineRule="auto"/>
              <w:jc w:val="center"/>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HĐ CỦA GV VÀ HS</w:t>
            </w:r>
          </w:p>
        </w:tc>
        <w:tc>
          <w:tcPr>
            <w:tcW w:w="4410" w:type="dxa"/>
          </w:tcPr>
          <w:p w:rsidR="00AA76B8" w:rsidRPr="00AA76B8" w:rsidRDefault="00AA76B8" w:rsidP="00964189">
            <w:pPr>
              <w:spacing w:after="0" w:line="360" w:lineRule="auto"/>
              <w:jc w:val="center"/>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SẢN PHẨM DỰ KIẾN</w:t>
            </w:r>
          </w:p>
        </w:tc>
      </w:tr>
      <w:tr w:rsidR="00AA76B8" w:rsidRPr="00AA76B8" w:rsidTr="00AA76B8">
        <w:trPr>
          <w:trHeight w:val="7910"/>
        </w:trPr>
        <w:tc>
          <w:tcPr>
            <w:tcW w:w="4315"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1: Chuyển giao nhiệm vụ</w:t>
            </w:r>
          </w:p>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w:t>
            </w:r>
            <w:r w:rsidRPr="00AA76B8">
              <w:rPr>
                <w:rFonts w:ascii="Times New Roman" w:eastAsia="Times New Roman" w:hAnsi="Times New Roman" w:cs="Times New Roman"/>
                <w:sz w:val="27"/>
                <w:szCs w:val="27"/>
              </w:rPr>
              <w:t xml:space="preserve"> GV giới thiệu về cân bằng tự nhiên</w:t>
            </w:r>
          </w:p>
          <w:p w:rsidR="00AA76B8" w:rsidRPr="00AA76B8" w:rsidRDefault="00AA76B8" w:rsidP="00964189">
            <w:pPr>
              <w:spacing w:after="0" w:line="360" w:lineRule="auto"/>
              <w:rPr>
                <w:rFonts w:ascii="Times New Roman" w:eastAsia="Times New Roman" w:hAnsi="Times New Roman" w:cs="Times New Roman"/>
                <w:sz w:val="27"/>
                <w:szCs w:val="27"/>
              </w:rPr>
            </w:pPr>
          </w:p>
          <w:p w:rsidR="00AA76B8" w:rsidRPr="00AA76B8" w:rsidRDefault="00AA76B8" w:rsidP="00964189">
            <w:pPr>
              <w:spacing w:after="0" w:line="360" w:lineRule="auto"/>
              <w:rPr>
                <w:rFonts w:ascii="Times New Roman" w:eastAsia="Times New Roman" w:hAnsi="Times New Roman" w:cs="Times New Roman"/>
                <w:sz w:val="27"/>
                <w:szCs w:val="27"/>
              </w:rPr>
            </w:pPr>
          </w:p>
          <w:p w:rsidR="00AA76B8" w:rsidRPr="00AA76B8" w:rsidRDefault="00AA76B8" w:rsidP="00964189">
            <w:pPr>
              <w:spacing w:after="0" w:line="360" w:lineRule="auto"/>
              <w:jc w:val="both"/>
              <w:rPr>
                <w:rFonts w:ascii="Times New Roman" w:eastAsia="Times New Roman" w:hAnsi="Times New Roman" w:cs="Times New Roman"/>
                <w:sz w:val="27"/>
                <w:szCs w:val="27"/>
              </w:rPr>
            </w:pP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 GV chia lớp thành 3 nhóm, thảo luận để hoàn thành các nhiệm vụ:</w:t>
            </w:r>
          </w:p>
          <w:p w:rsidR="00AA76B8" w:rsidRPr="00AA76B8" w:rsidRDefault="00AA76B8" w:rsidP="00964189">
            <w:pPr>
              <w:spacing w:after="0" w:line="360" w:lineRule="auto"/>
              <w:jc w:val="both"/>
              <w:rPr>
                <w:rFonts w:ascii="Times New Roman" w:eastAsia="Times New Roman" w:hAnsi="Times New Roman" w:cs="Times New Roman"/>
                <w:b/>
                <w:i/>
                <w:sz w:val="27"/>
                <w:szCs w:val="27"/>
              </w:rPr>
            </w:pPr>
            <w:r w:rsidRPr="00AA76B8">
              <w:rPr>
                <w:rFonts w:ascii="Times New Roman" w:eastAsia="Times New Roman" w:hAnsi="Times New Roman" w:cs="Times New Roman"/>
                <w:i/>
                <w:sz w:val="27"/>
                <w:szCs w:val="27"/>
              </w:rPr>
              <w:t xml:space="preserve">+ </w:t>
            </w:r>
            <w:r w:rsidRPr="00AA76B8">
              <w:rPr>
                <w:rFonts w:ascii="Times New Roman" w:eastAsia="Times New Roman" w:hAnsi="Times New Roman" w:cs="Times New Roman"/>
                <w:b/>
                <w:i/>
                <w:sz w:val="27"/>
                <w:szCs w:val="27"/>
                <w:u w:val="single"/>
              </w:rPr>
              <w:t>Nhóm 1:</w:t>
            </w:r>
            <w:r w:rsidRPr="00AA76B8">
              <w:rPr>
                <w:rFonts w:ascii="Times New Roman" w:eastAsia="Times New Roman" w:hAnsi="Times New Roman" w:cs="Times New Roman"/>
                <w:i/>
                <w:sz w:val="27"/>
                <w:szCs w:val="27"/>
              </w:rPr>
              <w:t xml:space="preserve"> Tìm hiểu trạng thái cân bằng của quần thể và trả lời </w:t>
            </w:r>
            <w:r w:rsidRPr="00AA76B8">
              <w:rPr>
                <w:rFonts w:ascii="Times New Roman" w:eastAsia="Times New Roman" w:hAnsi="Times New Roman" w:cs="Times New Roman"/>
                <w:b/>
                <w:i/>
                <w:sz w:val="27"/>
                <w:szCs w:val="27"/>
              </w:rPr>
              <w:t>câu hỏi mục I.1 sgk trang 188</w:t>
            </w:r>
          </w:p>
          <w:p w:rsidR="00AA76B8" w:rsidRPr="00AA76B8" w:rsidRDefault="00AA76B8" w:rsidP="00964189">
            <w:pPr>
              <w:spacing w:after="0" w:line="360" w:lineRule="auto"/>
              <w:jc w:val="both"/>
              <w:rPr>
                <w:rFonts w:ascii="Times New Roman" w:eastAsia="Times New Roman" w:hAnsi="Times New Roman" w:cs="Times New Roman"/>
                <w:b/>
                <w:i/>
                <w:sz w:val="27"/>
                <w:szCs w:val="27"/>
              </w:rPr>
            </w:pPr>
          </w:p>
          <w:p w:rsidR="00AA76B8" w:rsidRPr="00AA76B8" w:rsidRDefault="00AA76B8" w:rsidP="00964189">
            <w:pPr>
              <w:spacing w:after="0" w:line="360" w:lineRule="auto"/>
              <w:jc w:val="both"/>
              <w:rPr>
                <w:rFonts w:ascii="Times New Roman" w:eastAsia="Times New Roman" w:hAnsi="Times New Roman" w:cs="Times New Roman"/>
                <w:b/>
                <w:i/>
                <w:sz w:val="27"/>
                <w:szCs w:val="27"/>
              </w:rPr>
            </w:pPr>
            <w:r w:rsidRPr="00AA76B8">
              <w:rPr>
                <w:rFonts w:ascii="Times New Roman" w:eastAsia="Times New Roman" w:hAnsi="Times New Roman" w:cs="Times New Roman"/>
                <w:i/>
                <w:sz w:val="27"/>
                <w:szCs w:val="27"/>
              </w:rPr>
              <w:t xml:space="preserve">+ </w:t>
            </w:r>
            <w:r w:rsidRPr="00AA76B8">
              <w:rPr>
                <w:rFonts w:ascii="Times New Roman" w:eastAsia="Times New Roman" w:hAnsi="Times New Roman" w:cs="Times New Roman"/>
                <w:b/>
                <w:i/>
                <w:sz w:val="27"/>
                <w:szCs w:val="27"/>
                <w:u w:val="single"/>
              </w:rPr>
              <w:t>Nhóm 2:</w:t>
            </w:r>
            <w:r w:rsidRPr="00AA76B8">
              <w:rPr>
                <w:rFonts w:ascii="Times New Roman" w:eastAsia="Times New Roman" w:hAnsi="Times New Roman" w:cs="Times New Roman"/>
                <w:i/>
                <w:sz w:val="27"/>
                <w:szCs w:val="27"/>
              </w:rPr>
              <w:t xml:space="preserve"> Tìm hiểu khống chế sinh học trong quần xã và trả lời </w:t>
            </w:r>
            <w:r w:rsidRPr="00AA76B8">
              <w:rPr>
                <w:rFonts w:ascii="Times New Roman" w:eastAsia="Times New Roman" w:hAnsi="Times New Roman" w:cs="Times New Roman"/>
                <w:b/>
                <w:i/>
                <w:sz w:val="27"/>
                <w:szCs w:val="27"/>
              </w:rPr>
              <w:t>câu hỏi mục I.2 sgk trang 189</w:t>
            </w:r>
          </w:p>
          <w:p w:rsidR="00AA76B8" w:rsidRPr="00AA76B8" w:rsidRDefault="00AA76B8" w:rsidP="00964189">
            <w:pPr>
              <w:spacing w:after="0" w:line="360" w:lineRule="auto"/>
              <w:jc w:val="both"/>
              <w:rPr>
                <w:rFonts w:ascii="Times New Roman" w:eastAsia="Times New Roman" w:hAnsi="Times New Roman" w:cs="Times New Roman"/>
                <w:b/>
                <w:i/>
                <w:sz w:val="27"/>
                <w:szCs w:val="27"/>
              </w:rPr>
            </w:pPr>
          </w:p>
          <w:p w:rsidR="00AA76B8" w:rsidRPr="00AA76B8" w:rsidRDefault="00AA76B8" w:rsidP="00964189">
            <w:pPr>
              <w:spacing w:after="0" w:line="360" w:lineRule="auto"/>
              <w:jc w:val="both"/>
              <w:rPr>
                <w:rFonts w:ascii="Times New Roman" w:eastAsia="Times New Roman" w:hAnsi="Times New Roman" w:cs="Times New Roman"/>
                <w:b/>
                <w:i/>
                <w:sz w:val="27"/>
                <w:szCs w:val="27"/>
              </w:rPr>
            </w:pPr>
            <w:r w:rsidRPr="00AA76B8">
              <w:rPr>
                <w:rFonts w:ascii="Times New Roman" w:eastAsia="Times New Roman" w:hAnsi="Times New Roman" w:cs="Times New Roman"/>
                <w:i/>
                <w:sz w:val="27"/>
                <w:szCs w:val="27"/>
              </w:rPr>
              <w:t xml:space="preserve">+ </w:t>
            </w:r>
            <w:r w:rsidRPr="00AA76B8">
              <w:rPr>
                <w:rFonts w:ascii="Times New Roman" w:eastAsia="Times New Roman" w:hAnsi="Times New Roman" w:cs="Times New Roman"/>
                <w:b/>
                <w:i/>
                <w:sz w:val="27"/>
                <w:szCs w:val="27"/>
                <w:u w:val="single"/>
              </w:rPr>
              <w:t>Nhóm 3:</w:t>
            </w: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i/>
                <w:sz w:val="27"/>
                <w:szCs w:val="27"/>
              </w:rPr>
              <w:t>Tìm hiểu cân bằng tự nhiên trong hệ sinh thái và trả lời</w:t>
            </w:r>
            <w:r w:rsidRPr="00AA76B8">
              <w:rPr>
                <w:rFonts w:ascii="Times New Roman" w:eastAsia="Times New Roman" w:hAnsi="Times New Roman" w:cs="Times New Roman"/>
                <w:b/>
                <w:i/>
                <w:sz w:val="27"/>
                <w:szCs w:val="27"/>
              </w:rPr>
              <w:t xml:space="preserve"> câu hỏi mục I.3 sgk trang 190.</w:t>
            </w:r>
          </w:p>
          <w:p w:rsidR="00AA76B8" w:rsidRPr="00AA76B8" w:rsidRDefault="00AA76B8" w:rsidP="00964189">
            <w:pPr>
              <w:spacing w:after="0" w:line="360" w:lineRule="auto"/>
              <w:jc w:val="both"/>
              <w:rPr>
                <w:rFonts w:ascii="Times New Roman" w:eastAsia="Times New Roman" w:hAnsi="Times New Roman" w:cs="Times New Roman"/>
                <w:b/>
                <w:i/>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2: Thực hiện nhiệm vụ</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HS theo dõi hình ảnh, video, đọc thông tin trong sgk, thảo luận nhóm hoàn thành nhiệm vụ.</w:t>
            </w: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3: Báo cáo, thảo luận</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Đại diện nhóm HS giơ tay phát biểu hoặc lên bảng trình bày.</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 Một số HS nhóm khác nhận xét, bổ sung cho bạn.</w:t>
            </w: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4: Kết luận, nhận định</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GV nhận xét kết quả thảo luận nhóm, thái độ làm việc của các HS trong nhóm.</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 GV tổng quát lại kiến thức trọng tâm và yêu cầu HS ghi chép đầy đủ vào vở.</w:t>
            </w:r>
          </w:p>
        </w:tc>
        <w:tc>
          <w:tcPr>
            <w:tcW w:w="4410" w:type="dxa"/>
          </w:tcPr>
          <w:p w:rsidR="00AA76B8" w:rsidRPr="00AA76B8" w:rsidRDefault="00AA76B8" w:rsidP="00AA76B8">
            <w:pPr>
              <w:numPr>
                <w:ilvl w:val="0"/>
                <w:numId w:val="9"/>
              </w:num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lastRenderedPageBreak/>
              <w:t>Khái niệm cân bằng tự nhiên</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Cân bằng tự nhiên là trạng thái ổn định tự nhiên của các cấp độ tổ chức sống, hướng tới sự thích nghi cao nhất với điều kiện sống.</w:t>
            </w:r>
          </w:p>
          <w:p w:rsidR="00AA76B8" w:rsidRPr="00AA76B8" w:rsidRDefault="00AA76B8" w:rsidP="00AA76B8">
            <w:pPr>
              <w:numPr>
                <w:ilvl w:val="0"/>
                <w:numId w:val="10"/>
              </w:num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Trạng thái cân bằng của quần thể</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Quần thể có khả năng tự điều chỉnh số lượng cá thể của quần thể khi số lượng cá thể giảm xuống quá thấp hoặc tăng lên quá cao.</w:t>
            </w:r>
          </w:p>
          <w:p w:rsidR="00AA76B8" w:rsidRPr="00AA76B8" w:rsidRDefault="00AA76B8" w:rsidP="00964189">
            <w:pPr>
              <w:spacing w:after="0" w:line="360" w:lineRule="auto"/>
              <w:jc w:val="both"/>
              <w:rPr>
                <w:rFonts w:ascii="Times New Roman" w:eastAsia="Times New Roman" w:hAnsi="Times New Roman" w:cs="Times New Roman"/>
                <w:sz w:val="27"/>
                <w:szCs w:val="27"/>
              </w:rPr>
            </w:pPr>
            <w:sdt>
              <w:sdtPr>
                <w:rPr>
                  <w:rFonts w:ascii="Times New Roman" w:hAnsi="Times New Roman" w:cs="Times New Roman"/>
                </w:rPr>
                <w:tag w:val="goog_rdk_8"/>
                <w:id w:val="781376635"/>
              </w:sdtPr>
              <w:sdtContent>
                <w:r w:rsidRPr="00AA76B8">
                  <w:rPr>
                    <w:rFonts w:ascii="Times New Roman" w:eastAsia="Arial Unicode MS" w:hAnsi="Times New Roman" w:cs="Times New Roman"/>
                    <w:sz w:val="27"/>
                    <w:szCs w:val="27"/>
                  </w:rPr>
                  <w:t xml:space="preserve">→ </w:t>
                </w:r>
              </w:sdtContent>
            </w:sdt>
            <w:r w:rsidRPr="00AA76B8">
              <w:rPr>
                <w:rFonts w:ascii="Times New Roman" w:eastAsia="Times New Roman" w:hAnsi="Times New Roman" w:cs="Times New Roman"/>
                <w:sz w:val="27"/>
                <w:szCs w:val="27"/>
              </w:rPr>
              <w:t>Quần thể có số lượng ổn định và phù hợp với khả năng cung cấp nguồn sống của môi trường.</w:t>
            </w: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 Đáp án câu hỏi mục I.1 sgk trang 188:</w:t>
            </w:r>
          </w:p>
          <w:p w:rsidR="00AA76B8" w:rsidRPr="00AA76B8" w:rsidRDefault="00AA76B8" w:rsidP="00964189">
            <w:pPr>
              <w:spacing w:after="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xml:space="preserve">Khi số lượng cá thể trong quần thể tăng cao, sau một thời gian nguồn sống trở </w:t>
            </w:r>
            <w:r w:rsidRPr="00AA76B8">
              <w:rPr>
                <w:rFonts w:ascii="Times New Roman" w:eastAsia="Times New Roman" w:hAnsi="Times New Roman" w:cs="Times New Roman"/>
                <w:i/>
                <w:sz w:val="27"/>
                <w:szCs w:val="27"/>
              </w:rPr>
              <w:lastRenderedPageBreak/>
              <w:t>nên thiếu hụt, nơi sống chật chội,... cạnh tranh gay gắt lại diễn ra làm hạn chế gia tăng số cá thể của quần thể</w:t>
            </w:r>
          </w:p>
          <w:p w:rsidR="00AA76B8" w:rsidRPr="00AA76B8" w:rsidRDefault="00AA76B8" w:rsidP="00AA76B8">
            <w:pPr>
              <w:numPr>
                <w:ilvl w:val="0"/>
                <w:numId w:val="10"/>
              </w:num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Khống chế sinh học trong quần xã</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Khống chế sinh học là hiện tượng số lượng cá thể của quần thể này được không chế ở mực nhất định bởi quần thể kia và ngược lại.</w:t>
            </w: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 Đáp án câu hỏi mục I.2 sgk trang 189:</w:t>
            </w:r>
          </w:p>
          <w:p w:rsidR="00AA76B8" w:rsidRPr="00AA76B8" w:rsidRDefault="00AA76B8" w:rsidP="00964189">
            <w:pPr>
              <w:spacing w:after="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sz w:val="27"/>
                <w:szCs w:val="27"/>
              </w:rPr>
              <w:t>Q</w:t>
            </w:r>
            <w:r w:rsidRPr="00AA76B8">
              <w:rPr>
                <w:rFonts w:ascii="Times New Roman" w:eastAsia="Times New Roman" w:hAnsi="Times New Roman" w:cs="Times New Roman"/>
                <w:i/>
                <w:sz w:val="27"/>
                <w:szCs w:val="27"/>
              </w:rPr>
              <w:t>uần thể con mồi (thỏ tuyết) được điều hoà bới các nhân tố vi sinh từ môi trường bên ngoài và chủ yếu từ nhân tố hữu sinh chính là vật ăn thịt (linh miêu). Thỏ tuyết và linh miêu là mối quan hệ thú ăn thịt - con mồi, có tác động điều chỉnh qua lại lẫn nhau. </w:t>
            </w:r>
          </w:p>
          <w:p w:rsidR="00AA76B8" w:rsidRPr="00AA76B8" w:rsidRDefault="00AA76B8" w:rsidP="00AA76B8">
            <w:pPr>
              <w:numPr>
                <w:ilvl w:val="0"/>
                <w:numId w:val="10"/>
              </w:num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Cân bằng tự nhiên trong hệ sinh thái.</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Cân bằng tự nhiên trong hệ sinh thái là trạng thái ổn định tự nhiên của hệ sinh thái, thể hiện ở sự phân bố quần thể trong hệ sinh thái phù hợp với điều kiện sống, mối quan hệ dinh dưỡng giữa các loài trong quần xã, đảm bảo sự ổn định và cân bằng với môi trường.</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 Sự thay đổi quần xã sinh vật theo chu kì mùa và chu kì ngày đêm.</w:t>
            </w: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lastRenderedPageBreak/>
              <w:t>- Đáp án câu hỏi mục I.3 sgk trang 190:</w:t>
            </w:r>
          </w:p>
          <w:p w:rsidR="00AA76B8" w:rsidRPr="00AA76B8" w:rsidRDefault="00AA76B8" w:rsidP="00964189">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333333"/>
                <w:sz w:val="27"/>
                <w:szCs w:val="27"/>
              </w:rPr>
            </w:pPr>
            <w:r w:rsidRPr="00AA76B8">
              <w:rPr>
                <w:rFonts w:ascii="Times New Roman" w:eastAsia="Times New Roman" w:hAnsi="Times New Roman" w:cs="Times New Roman"/>
                <w:b/>
                <w:color w:val="000000"/>
                <w:sz w:val="27"/>
                <w:szCs w:val="27"/>
              </w:rPr>
              <w:t>Câu 1</w:t>
            </w:r>
            <w:r w:rsidRPr="00AA76B8">
              <w:rPr>
                <w:rFonts w:ascii="Times New Roman" w:eastAsia="Times New Roman" w:hAnsi="Times New Roman" w:cs="Times New Roman"/>
                <w:color w:val="000000"/>
                <w:sz w:val="27"/>
                <w:szCs w:val="27"/>
              </w:rPr>
              <w:t xml:space="preserve">: </w:t>
            </w:r>
            <w:r w:rsidRPr="00AA76B8">
              <w:rPr>
                <w:rFonts w:ascii="Times New Roman" w:eastAsia="Times New Roman" w:hAnsi="Times New Roman" w:cs="Times New Roman"/>
                <w:color w:val="333333"/>
                <w:sz w:val="27"/>
                <w:szCs w:val="27"/>
                <w:highlight w:val="white"/>
              </w:rPr>
              <w:t>Ý nghĩa của sự phân tầng thực vật trong rừng mưa nhiệt đới:</w:t>
            </w:r>
          </w:p>
          <w:p w:rsidR="00AA76B8" w:rsidRPr="00AA76B8" w:rsidRDefault="00AA76B8" w:rsidP="00AA76B8">
            <w:pPr>
              <w:numPr>
                <w:ilvl w:val="0"/>
                <w:numId w:val="11"/>
              </w:num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color w:val="333333"/>
                <w:sz w:val="27"/>
                <w:szCs w:val="27"/>
                <w:highlight w:val="white"/>
              </w:rPr>
              <w:t>Đáp ứng nhu cầu khác nhau về ánh sáng, độ ẩm giữa các loài thực vật.</w:t>
            </w:r>
          </w:p>
          <w:p w:rsidR="00AA76B8" w:rsidRPr="00AA76B8" w:rsidRDefault="00AA76B8" w:rsidP="00AA76B8">
            <w:pPr>
              <w:numPr>
                <w:ilvl w:val="0"/>
                <w:numId w:val="11"/>
              </w:num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color w:val="333333"/>
                <w:sz w:val="27"/>
                <w:szCs w:val="27"/>
                <w:highlight w:val="white"/>
              </w:rPr>
              <w:t>Các loài ưa sáng thường nằm ở tầng tán rừng và tầng vượt tán.</w:t>
            </w:r>
          </w:p>
          <w:p w:rsidR="00AA76B8" w:rsidRPr="00AA76B8" w:rsidRDefault="00AA76B8" w:rsidP="00AA76B8">
            <w:pPr>
              <w:numPr>
                <w:ilvl w:val="0"/>
                <w:numId w:val="11"/>
              </w:num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color w:val="333333"/>
                <w:sz w:val="27"/>
                <w:szCs w:val="27"/>
                <w:highlight w:val="white"/>
              </w:rPr>
              <w:t>Các loài ưa bóng nằm ở tầng dưới tán và tầng thảm xanh</w:t>
            </w: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 xml:space="preserve">Câu 2: </w:t>
            </w:r>
          </w:p>
          <w:p w:rsidR="00AA76B8" w:rsidRPr="00AA76B8" w:rsidRDefault="00AA76B8" w:rsidP="00964189">
            <w:pPr>
              <w:spacing w:after="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Sơ đồ trong hình 46.4 thể hiện loài này là nguồn thức ăn của loài kia. Ví dụ: Cỏ là thức ăn của châu chấu và chuột; chuột làm thức ăn cho chim và cú,… Cỏ là loài sinh vật có ảnh hưởng lớn nhất đến sự tồn tại của các loài khác trong quần xã.</w:t>
            </w:r>
          </w:p>
          <w:p w:rsidR="00AA76B8" w:rsidRPr="00AA76B8" w:rsidRDefault="00AA76B8" w:rsidP="00AA76B8">
            <w:pPr>
              <w:numPr>
                <w:ilvl w:val="0"/>
                <w:numId w:val="1"/>
              </w:numPr>
              <w:pBdr>
                <w:top w:val="nil"/>
                <w:left w:val="nil"/>
                <w:bottom w:val="nil"/>
                <w:right w:val="nil"/>
                <w:between w:val="nil"/>
              </w:pBdr>
              <w:spacing w:after="0" w:line="360" w:lineRule="auto"/>
              <w:ind w:left="357"/>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Kết luận:</w:t>
            </w:r>
          </w:p>
          <w:p w:rsidR="00AA76B8" w:rsidRPr="00AA76B8" w:rsidRDefault="00AA76B8" w:rsidP="00964189">
            <w:pPr>
              <w:spacing w:after="0" w:line="360" w:lineRule="auto"/>
              <w:jc w:val="both"/>
              <w:rPr>
                <w:rFonts w:ascii="Times New Roman" w:eastAsia="Times New Roman" w:hAnsi="Times New Roman" w:cs="Times New Roman"/>
                <w:b/>
                <w:i/>
                <w:sz w:val="27"/>
                <w:szCs w:val="27"/>
              </w:rPr>
            </w:pPr>
            <w:r w:rsidRPr="00AA76B8">
              <w:rPr>
                <w:rFonts w:ascii="Times New Roman" w:eastAsia="Times New Roman" w:hAnsi="Times New Roman" w:cs="Times New Roman"/>
                <w:b/>
                <w:i/>
                <w:sz w:val="27"/>
                <w:szCs w:val="27"/>
              </w:rPr>
              <w:t>- Cân bằng tự nhiên là trạng thái ổn định tự nhiên của các cấp độ tổ chức sống. Ở cấp độ cơ thể, cân bằng tự nhiên biểu hiện ở trạng thái cân bằng của quần thể, sự khống chế sinh học trong quần xã và cân bằng tự nhiên trong hệ sinh thái.</w:t>
            </w:r>
          </w:p>
          <w:p w:rsidR="00AA76B8" w:rsidRPr="00AA76B8" w:rsidRDefault="00AA76B8" w:rsidP="00964189">
            <w:pPr>
              <w:spacing w:after="0" w:line="360" w:lineRule="auto"/>
              <w:ind w:left="4320"/>
              <w:rPr>
                <w:rFonts w:ascii="Times New Roman" w:eastAsia="Times New Roman" w:hAnsi="Times New Roman" w:cs="Times New Roman"/>
                <w:sz w:val="27"/>
                <w:szCs w:val="27"/>
              </w:rPr>
            </w:pPr>
          </w:p>
        </w:tc>
      </w:tr>
    </w:tbl>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lastRenderedPageBreak/>
        <w:t>Hoạt động 2: Tìm hiểu nguyên nhân mất cân bằng tự nhiên và các biện pháo bảo vệ, duy trì cân bằng tự nhiên.</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lang w:val="en-US"/>
        </w:rPr>
        <w:t>a)</w:t>
      </w:r>
      <w:r>
        <w:rPr>
          <w:rFonts w:ascii="Times New Roman" w:eastAsia="Times New Roman" w:hAnsi="Times New Roman" w:cs="Times New Roman"/>
          <w:b/>
          <w:color w:val="000000"/>
          <w:sz w:val="27"/>
          <w:szCs w:val="27"/>
        </w:rPr>
        <w:t xml:space="preserve"> </w:t>
      </w:r>
      <w:r w:rsidRPr="00AA76B8">
        <w:rPr>
          <w:rFonts w:ascii="Times New Roman" w:eastAsia="Times New Roman" w:hAnsi="Times New Roman" w:cs="Times New Roman"/>
          <w:b/>
          <w:color w:val="000000"/>
          <w:sz w:val="27"/>
          <w:szCs w:val="27"/>
        </w:rPr>
        <w:t xml:space="preserve">Mục tiêu: </w:t>
      </w:r>
      <w:r w:rsidRPr="00AA76B8">
        <w:rPr>
          <w:rFonts w:ascii="Times New Roman" w:eastAsia="Times New Roman" w:hAnsi="Times New Roman" w:cs="Times New Roman"/>
          <w:color w:val="000000"/>
          <w:sz w:val="27"/>
          <w:szCs w:val="27"/>
        </w:rPr>
        <w:t>Trình bày được các nguyên nhân gây mất cân bằng tự nhiên và phân tích được một số biện pháp bảo vệ, duy trì cân bằng tự nhiên.</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t xml:space="preserve">b) </w:t>
      </w:r>
      <w:r w:rsidRPr="00AA76B8">
        <w:rPr>
          <w:rFonts w:ascii="Times New Roman" w:eastAsia="Times New Roman" w:hAnsi="Times New Roman" w:cs="Times New Roman"/>
          <w:b/>
          <w:color w:val="000000"/>
          <w:sz w:val="27"/>
          <w:szCs w:val="27"/>
        </w:rPr>
        <w:t xml:space="preserve">Nội dung: </w:t>
      </w:r>
      <w:r w:rsidRPr="00AA76B8">
        <w:rPr>
          <w:rFonts w:ascii="Times New Roman" w:eastAsia="Times New Roman" w:hAnsi="Times New Roman" w:cs="Times New Roman"/>
          <w:color w:val="000000"/>
          <w:sz w:val="27"/>
          <w:szCs w:val="27"/>
        </w:rPr>
        <w:t>HS tìm hiểu thông tin trong sgk kết hợp trả lời câu hỏi và thực hiện hoạt động trong sách để hình thành kiến thức.</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t xml:space="preserve">c) </w:t>
      </w:r>
      <w:r w:rsidRPr="00AA76B8">
        <w:rPr>
          <w:rFonts w:ascii="Times New Roman" w:eastAsia="Times New Roman" w:hAnsi="Times New Roman" w:cs="Times New Roman"/>
          <w:b/>
          <w:color w:val="000000"/>
          <w:sz w:val="27"/>
          <w:szCs w:val="27"/>
        </w:rPr>
        <w:t xml:space="preserve">Sản phẩm: </w:t>
      </w:r>
      <w:r w:rsidRPr="00AA76B8">
        <w:rPr>
          <w:rFonts w:ascii="Times New Roman" w:eastAsia="Times New Roman" w:hAnsi="Times New Roman" w:cs="Times New Roman"/>
          <w:color w:val="000000"/>
          <w:sz w:val="27"/>
          <w:szCs w:val="27"/>
        </w:rPr>
        <w:t xml:space="preserve">Các nguyên nhân gây mất cân bằng tự nhiên và đáp án </w:t>
      </w:r>
      <w:r w:rsidRPr="00AA76B8">
        <w:rPr>
          <w:rFonts w:ascii="Times New Roman" w:eastAsia="Times New Roman" w:hAnsi="Times New Roman" w:cs="Times New Roman"/>
          <w:b/>
          <w:color w:val="000000"/>
          <w:sz w:val="27"/>
          <w:szCs w:val="27"/>
        </w:rPr>
        <w:t>câu hỏi hoạt động mục II sgk trang 190</w:t>
      </w:r>
    </w:p>
    <w:p w:rsidR="00AA76B8" w:rsidRPr="00AA76B8" w:rsidRDefault="00AA76B8" w:rsidP="00AA76B8">
      <w:pPr>
        <w:pBdr>
          <w:top w:val="nil"/>
          <w:left w:val="nil"/>
          <w:bottom w:val="nil"/>
          <w:right w:val="nil"/>
          <w:between w:val="nil"/>
        </w:pBdr>
        <w:spacing w:after="0" w:line="360" w:lineRule="auto"/>
        <w:ind w:left="720"/>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t xml:space="preserve">d) </w:t>
      </w:r>
      <w:r w:rsidRPr="00AA76B8">
        <w:rPr>
          <w:rFonts w:ascii="Times New Roman" w:eastAsia="Times New Roman" w:hAnsi="Times New Roman" w:cs="Times New Roman"/>
          <w:b/>
          <w:color w:val="000000"/>
          <w:sz w:val="27"/>
          <w:szCs w:val="27"/>
        </w:rPr>
        <w:t>Tổ chức thực hiện</w:t>
      </w:r>
    </w:p>
    <w:tbl>
      <w:tblPr>
        <w:tblW w:w="87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410"/>
      </w:tblGrid>
      <w:tr w:rsidR="00AA76B8" w:rsidRPr="00AA76B8" w:rsidTr="00964189">
        <w:tc>
          <w:tcPr>
            <w:tcW w:w="4315" w:type="dxa"/>
          </w:tcPr>
          <w:p w:rsidR="00AA76B8" w:rsidRPr="00AA76B8" w:rsidRDefault="00AA76B8" w:rsidP="00964189">
            <w:pPr>
              <w:spacing w:after="0" w:line="360" w:lineRule="auto"/>
              <w:jc w:val="center"/>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HĐ CỦA GV VÀ HS</w:t>
            </w:r>
          </w:p>
        </w:tc>
        <w:tc>
          <w:tcPr>
            <w:tcW w:w="4410" w:type="dxa"/>
          </w:tcPr>
          <w:p w:rsidR="00AA76B8" w:rsidRPr="00AA76B8" w:rsidRDefault="00AA76B8" w:rsidP="00964189">
            <w:pPr>
              <w:spacing w:after="0" w:line="360" w:lineRule="auto"/>
              <w:jc w:val="center"/>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SẢN PHẨM DỰ KIẾN</w:t>
            </w:r>
          </w:p>
        </w:tc>
      </w:tr>
      <w:tr w:rsidR="00AA76B8" w:rsidRPr="00AA76B8" w:rsidTr="00964189">
        <w:tc>
          <w:tcPr>
            <w:tcW w:w="4315"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1: Chuyển giao nhiệm vụ</w:t>
            </w: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 xml:space="preserve"> GV yêu cầu nhóm đôi HS đọc thông tin trong sgk, nêu các nguyên nhân gây mất cân bằng tự nhiên và trả lời </w:t>
            </w:r>
            <w:r w:rsidRPr="00AA76B8">
              <w:rPr>
                <w:rFonts w:ascii="Times New Roman" w:eastAsia="Times New Roman" w:hAnsi="Times New Roman" w:cs="Times New Roman"/>
                <w:b/>
                <w:sz w:val="27"/>
                <w:szCs w:val="27"/>
              </w:rPr>
              <w:t>câu hỏi hoạt động mục II sgk trang 190.</w:t>
            </w: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 xml:space="preserve">GV giới thiệu sinh vật ngoại lai thông qua mục </w:t>
            </w:r>
            <w:r w:rsidRPr="00AA76B8">
              <w:rPr>
                <w:rFonts w:ascii="Times New Roman" w:eastAsia="Times New Roman" w:hAnsi="Times New Roman" w:cs="Times New Roman"/>
                <w:b/>
                <w:sz w:val="27"/>
                <w:szCs w:val="27"/>
              </w:rPr>
              <w:t>mở rộng sgk trang 190.</w:t>
            </w:r>
          </w:p>
          <w:p w:rsidR="00AA76B8" w:rsidRPr="00AA76B8" w:rsidRDefault="00AA76B8" w:rsidP="00964189">
            <w:pPr>
              <w:spacing w:after="0" w:line="360" w:lineRule="auto"/>
              <w:jc w:val="both"/>
              <w:rPr>
                <w:rFonts w:ascii="Times New Roman" w:eastAsia="Times New Roman" w:hAnsi="Times New Roman" w:cs="Times New Roman"/>
                <w:b/>
                <w:sz w:val="27"/>
                <w:szCs w:val="27"/>
              </w:rPr>
            </w:pPr>
          </w:p>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2: Thực hiện nhiệm vụ</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HS theo dõi hình ảnh, đọc thông tin trong sgk, thảo luận nhóm hoàn thành nhiệm vụ.</w:t>
            </w:r>
          </w:p>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3: Báo cáo, thảo luận</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Đại diện nhóm HS giơ tay phát biểu hoặc lên bảng trình bày.</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 Một số HS nhóm khác nhận xét, bổ sung cho bạn.</w:t>
            </w: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4: Kết luận, nhận định</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 xml:space="preserve">- </w:t>
            </w:r>
            <w:r w:rsidRPr="00AA76B8">
              <w:rPr>
                <w:rFonts w:ascii="Times New Roman" w:eastAsia="Times New Roman" w:hAnsi="Times New Roman" w:cs="Times New Roman"/>
                <w:sz w:val="27"/>
                <w:szCs w:val="27"/>
              </w:rPr>
              <w:t>GV nhận xét kết quả thảo luận nhóm, thái độ làm việc của các HS trong nhóm.</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 GV tổng quát lại kiến thức trọng tâm và yêu cầu HS ghi chép đầy đủ vào vở.</w:t>
            </w:r>
          </w:p>
        </w:tc>
        <w:tc>
          <w:tcPr>
            <w:tcW w:w="4410" w:type="dxa"/>
          </w:tcPr>
          <w:p w:rsidR="00AA76B8" w:rsidRPr="00AA76B8" w:rsidRDefault="00AA76B8" w:rsidP="00AA76B8">
            <w:pPr>
              <w:numPr>
                <w:ilvl w:val="0"/>
                <w:numId w:val="9"/>
              </w:num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lastRenderedPageBreak/>
              <w:t>Nguyên nhân mất cân bằng tự nhiên và các biện pháo bảo vệ, duy trì cân bằng tự nhiên.</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 Các nguyên nhân gây mất cân bằng tự nhiên:</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 Hoạt động của con người: phá rừng, săn bắt động vật hoang dã, khai thác tài nguyên quá mực, chất thải sinh hoạt và công nghiệp gây ô nhiễm môi trường,…</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 Thảm họa thiên nhiên: động đất, núi lửa hoạt động, sóng thần,…</w:t>
            </w:r>
          </w:p>
          <w:p w:rsidR="00AA76B8" w:rsidRPr="00AA76B8" w:rsidRDefault="00AA76B8" w:rsidP="00964189">
            <w:pPr>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w:t>
            </w:r>
            <w:r w:rsidRPr="00AA76B8">
              <w:rPr>
                <w:rFonts w:ascii="Times New Roman" w:eastAsia="Times New Roman" w:hAnsi="Times New Roman" w:cs="Times New Roman"/>
                <w:b/>
                <w:sz w:val="27"/>
                <w:szCs w:val="27"/>
              </w:rPr>
              <w:t xml:space="preserve"> Đáp án câu hỏi hoạt động mục II sgk trang 190:</w:t>
            </w:r>
          </w:p>
          <w:p w:rsidR="00AA76B8" w:rsidRPr="00AA76B8" w:rsidRDefault="00AA76B8" w:rsidP="00964189">
            <w:pPr>
              <w:spacing w:after="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b/>
                <w:i/>
                <w:sz w:val="27"/>
                <w:szCs w:val="27"/>
              </w:rPr>
              <w:t>Câu 1:</w:t>
            </w:r>
            <w:r w:rsidRPr="00AA76B8">
              <w:rPr>
                <w:rFonts w:ascii="Times New Roman" w:eastAsia="Times New Roman" w:hAnsi="Times New Roman" w:cs="Times New Roman"/>
                <w:i/>
                <w:sz w:val="27"/>
                <w:szCs w:val="27"/>
              </w:rPr>
              <w:t xml:space="preserve"> Trong các nguyên nhân trên, nguyên nhân chủ yếu do con người có tác động mạnh gây mất cân bằng tự nhiên ở Việt Nam.</w:t>
            </w:r>
          </w:p>
          <w:p w:rsidR="00AA76B8" w:rsidRPr="00AA76B8" w:rsidRDefault="00AA76B8" w:rsidP="00964189">
            <w:pPr>
              <w:spacing w:after="0" w:line="360" w:lineRule="auto"/>
              <w:jc w:val="both"/>
              <w:rPr>
                <w:rFonts w:ascii="Times New Roman" w:eastAsia="Times New Roman" w:hAnsi="Times New Roman" w:cs="Times New Roman"/>
                <w:b/>
                <w:i/>
                <w:sz w:val="27"/>
                <w:szCs w:val="27"/>
              </w:rPr>
            </w:pPr>
            <w:r w:rsidRPr="00AA76B8">
              <w:rPr>
                <w:rFonts w:ascii="Times New Roman" w:eastAsia="Times New Roman" w:hAnsi="Times New Roman" w:cs="Times New Roman"/>
                <w:b/>
                <w:i/>
                <w:sz w:val="27"/>
                <w:szCs w:val="27"/>
              </w:rPr>
              <w:t xml:space="preserve">Câu 2: </w:t>
            </w:r>
          </w:p>
          <w:p w:rsidR="00AA76B8" w:rsidRPr="00AA76B8" w:rsidRDefault="00AA76B8" w:rsidP="00964189">
            <w:pPr>
              <w:spacing w:after="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lastRenderedPageBreak/>
              <w:t>+ Các biện pháp hạn chế ô nhiễm môi trường</w:t>
            </w:r>
          </w:p>
          <w:p w:rsidR="00AA76B8" w:rsidRPr="00AA76B8" w:rsidRDefault="00AA76B8" w:rsidP="00964189">
            <w:pPr>
              <w:spacing w:after="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Điều tiết cấu trúc thành phần trong hệ sinh thái</w:t>
            </w:r>
          </w:p>
          <w:p w:rsidR="00AA76B8" w:rsidRPr="00AA76B8" w:rsidRDefault="00AA76B8" w:rsidP="00964189">
            <w:pPr>
              <w:spacing w:after="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Thích ứng với biến đổi khí hậu</w:t>
            </w:r>
          </w:p>
          <w:p w:rsidR="00AA76B8" w:rsidRPr="00AA76B8" w:rsidRDefault="00AA76B8" w:rsidP="00964189">
            <w:pPr>
              <w:spacing w:after="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Khai thác hợp lí tài nguyên thiên nhiên.</w:t>
            </w:r>
          </w:p>
          <w:p w:rsidR="00AA76B8" w:rsidRPr="00AA76B8" w:rsidRDefault="00AA76B8" w:rsidP="00964189">
            <w:pPr>
              <w:spacing w:after="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 Mở rộng:</w:t>
            </w:r>
          </w:p>
          <w:p w:rsidR="00AA76B8" w:rsidRPr="00AA76B8" w:rsidRDefault="00AA76B8" w:rsidP="00964189">
            <w:p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Sinh vật ngoại lai là sinh vật xuất hiện và phát triển ở khu vực vốn không phải khu vực sống tự nhiên của chúng, đe dọa nghiêm trọng đến hệ sih thái bản địa và đa dạng sinh học.</w:t>
            </w:r>
          </w:p>
          <w:p w:rsidR="00AA76B8" w:rsidRPr="00AA76B8" w:rsidRDefault="00AA76B8" w:rsidP="00964189">
            <w:p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xml:space="preserve">- Một số sinh vật ngoại lai: </w:t>
            </w:r>
          </w:p>
          <w:p w:rsidR="00AA76B8" w:rsidRPr="00AA76B8" w:rsidRDefault="00AA76B8" w:rsidP="00964189">
            <w:p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Ốc bươu vàng</w:t>
            </w:r>
          </w:p>
          <w:p w:rsidR="00AA76B8" w:rsidRPr="00AA76B8" w:rsidRDefault="00AA76B8" w:rsidP="00964189">
            <w:p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Tôm càng đỏ</w:t>
            </w:r>
          </w:p>
          <w:p w:rsidR="00AA76B8" w:rsidRPr="00AA76B8" w:rsidRDefault="00AA76B8" w:rsidP="00964189">
            <w:p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Rùa tai đỏ</w:t>
            </w:r>
          </w:p>
          <w:p w:rsidR="00AA76B8" w:rsidRPr="00AA76B8" w:rsidRDefault="00AA76B8" w:rsidP="00964189">
            <w:p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Cây mai dương</w:t>
            </w:r>
          </w:p>
          <w:p w:rsidR="00AA76B8" w:rsidRPr="00AA76B8" w:rsidRDefault="00AA76B8" w:rsidP="00964189">
            <w:p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Bèo tây</w:t>
            </w:r>
          </w:p>
          <w:p w:rsidR="00AA76B8" w:rsidRPr="00AA76B8" w:rsidRDefault="00AA76B8" w:rsidP="00AA76B8">
            <w:pPr>
              <w:numPr>
                <w:ilvl w:val="0"/>
                <w:numId w:val="1"/>
              </w:numPr>
              <w:pBdr>
                <w:top w:val="nil"/>
                <w:left w:val="nil"/>
                <w:bottom w:val="nil"/>
                <w:right w:val="nil"/>
                <w:between w:val="nil"/>
              </w:pBdr>
              <w:spacing w:after="0" w:line="360" w:lineRule="auto"/>
              <w:ind w:left="342"/>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 xml:space="preserve">Kết luận: </w:t>
            </w:r>
          </w:p>
          <w:p w:rsidR="00AA76B8" w:rsidRPr="00AA76B8" w:rsidRDefault="00AA76B8" w:rsidP="00964189">
            <w:pPr>
              <w:spacing w:after="0" w:line="360" w:lineRule="auto"/>
              <w:jc w:val="both"/>
              <w:rPr>
                <w:rFonts w:ascii="Times New Roman" w:eastAsia="Times New Roman" w:hAnsi="Times New Roman" w:cs="Times New Roman"/>
                <w:b/>
                <w:i/>
                <w:sz w:val="27"/>
                <w:szCs w:val="27"/>
                <w:lang w:val="en-US"/>
              </w:rPr>
            </w:pPr>
            <w:r w:rsidRPr="00AA76B8">
              <w:rPr>
                <w:rFonts w:ascii="Times New Roman" w:eastAsia="Times New Roman" w:hAnsi="Times New Roman" w:cs="Times New Roman"/>
                <w:b/>
                <w:i/>
                <w:sz w:val="27"/>
                <w:szCs w:val="27"/>
              </w:rPr>
              <w:t>Cân bằng tự nhiên là trạng thái dộng, phù hợp với sự biến đổi của môi trường</w:t>
            </w:r>
            <w:r>
              <w:rPr>
                <w:rFonts w:ascii="Times New Roman" w:eastAsia="Times New Roman" w:hAnsi="Times New Roman" w:cs="Times New Roman"/>
                <w:b/>
                <w:i/>
                <w:sz w:val="27"/>
                <w:szCs w:val="27"/>
                <w:lang w:val="en-US"/>
              </w:rPr>
              <w:t>.</w:t>
            </w:r>
          </w:p>
        </w:tc>
      </w:tr>
    </w:tbl>
    <w:p w:rsidR="00AA76B8" w:rsidRPr="00AA76B8" w:rsidRDefault="00AA76B8" w:rsidP="00AA76B8">
      <w:pPr>
        <w:numPr>
          <w:ilvl w:val="0"/>
          <w:numId w:val="6"/>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lastRenderedPageBreak/>
        <w:t>HOẠT ĐỘNG LUYỆN TẬP</w:t>
      </w:r>
    </w:p>
    <w:p w:rsidR="00AA76B8" w:rsidRPr="00AA76B8" w:rsidRDefault="00AA76B8" w:rsidP="00AA76B8">
      <w:pPr>
        <w:numPr>
          <w:ilvl w:val="0"/>
          <w:numId w:val="18"/>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 xml:space="preserve">Mục tiêu: </w:t>
      </w:r>
      <w:r w:rsidRPr="00AA76B8">
        <w:rPr>
          <w:rFonts w:ascii="Times New Roman" w:eastAsia="Times New Roman" w:hAnsi="Times New Roman" w:cs="Times New Roman"/>
          <w:color w:val="000000"/>
          <w:sz w:val="27"/>
          <w:szCs w:val="27"/>
        </w:rPr>
        <w:t>HS củng cố lại kiến thức về cân bằng tự nhiên.</w:t>
      </w:r>
    </w:p>
    <w:p w:rsidR="00AA76B8" w:rsidRPr="00AA76B8" w:rsidRDefault="00AA76B8" w:rsidP="00AA76B8">
      <w:pPr>
        <w:numPr>
          <w:ilvl w:val="0"/>
          <w:numId w:val="18"/>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 xml:space="preserve">Nội dung: </w:t>
      </w:r>
      <w:r w:rsidRPr="00AA76B8">
        <w:rPr>
          <w:rFonts w:ascii="Times New Roman" w:eastAsia="Times New Roman" w:hAnsi="Times New Roman" w:cs="Times New Roman"/>
          <w:color w:val="000000"/>
          <w:sz w:val="27"/>
          <w:szCs w:val="27"/>
        </w:rPr>
        <w:t>Cá nhân HS làm các câu hỏi trắc nghiệm khách quan về cân bằng tự nhiên, các biện pháp bảo vệ cân bằng tự nhiên.</w:t>
      </w:r>
    </w:p>
    <w:p w:rsidR="00AA76B8" w:rsidRPr="00AA76B8" w:rsidRDefault="00AA76B8" w:rsidP="00AA76B8">
      <w:pPr>
        <w:numPr>
          <w:ilvl w:val="0"/>
          <w:numId w:val="18"/>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lastRenderedPageBreak/>
        <w:t xml:space="preserve">Sản phẩm: </w:t>
      </w:r>
      <w:r w:rsidRPr="00AA76B8">
        <w:rPr>
          <w:rFonts w:ascii="Times New Roman" w:eastAsia="Times New Roman" w:hAnsi="Times New Roman" w:cs="Times New Roman"/>
          <w:color w:val="000000"/>
          <w:sz w:val="27"/>
          <w:szCs w:val="27"/>
        </w:rPr>
        <w:t>Đáp án của HS cho các câu hỏi trắc nghiệm khách quan.</w:t>
      </w:r>
    </w:p>
    <w:p w:rsidR="00AA76B8" w:rsidRPr="00AA76B8" w:rsidRDefault="00AA76B8" w:rsidP="00AA76B8">
      <w:pPr>
        <w:numPr>
          <w:ilvl w:val="0"/>
          <w:numId w:val="18"/>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Tổ chức thực hiện:</w:t>
      </w:r>
    </w:p>
    <w:p w:rsidR="00AA76B8" w:rsidRPr="00AA76B8" w:rsidRDefault="00AA76B8" w:rsidP="00AA76B8">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Bước 1: Chuyển giao nhiệm vụ:</w:t>
      </w:r>
    </w:p>
    <w:p w:rsidR="00AA76B8" w:rsidRPr="00AA76B8" w:rsidRDefault="00AA76B8" w:rsidP="00AA76B8">
      <w:pPr>
        <w:spacing w:after="0" w:line="360" w:lineRule="auto"/>
        <w:ind w:firstLine="661"/>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1:</w:t>
      </w:r>
      <w:r w:rsidRPr="00AA76B8">
        <w:rPr>
          <w:rFonts w:ascii="Times New Roman" w:eastAsia="Times New Roman" w:hAnsi="Times New Roman" w:cs="Times New Roman"/>
          <w:color w:val="000000"/>
          <w:sz w:val="27"/>
          <w:szCs w:val="27"/>
        </w:rPr>
        <w:t xml:space="preserve"> Trạng thái cân bằng tự nhiên</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A. Mang tính ổn định tương đối</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B. Mang tính ổn định tuyệt đối</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C. Không ổn định</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D. Thay đổi dựa vào nhiệt độ môi trường</w:t>
      </w:r>
    </w:p>
    <w:p w:rsidR="00AA76B8" w:rsidRPr="00AA76B8" w:rsidRDefault="00AA76B8" w:rsidP="00AA76B8">
      <w:pPr>
        <w:spacing w:after="0" w:line="360" w:lineRule="auto"/>
        <w:ind w:firstLine="661"/>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 xml:space="preserve">Câu 2: </w:t>
      </w:r>
      <w:r w:rsidRPr="00AA76B8">
        <w:rPr>
          <w:rFonts w:ascii="Times New Roman" w:eastAsia="Times New Roman" w:hAnsi="Times New Roman" w:cs="Times New Roman"/>
          <w:color w:val="000000"/>
          <w:sz w:val="27"/>
          <w:szCs w:val="27"/>
        </w:rPr>
        <w:t>Cân bằng tự nhiên là</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A. Cân bằng tĩnh</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B. Cân bằng động</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C. Cân bằng tĩnh vào mùa hè, cân bằng động vào mùa đông</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D. Cân bằng tĩnh vào mùa đông, cân bằng động vào mùa hè</w:t>
      </w:r>
    </w:p>
    <w:p w:rsidR="00AA76B8" w:rsidRPr="00AA76B8" w:rsidRDefault="00AA76B8" w:rsidP="00AA76B8">
      <w:pPr>
        <w:spacing w:after="0" w:line="360" w:lineRule="auto"/>
        <w:ind w:firstLine="661"/>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3:</w:t>
      </w:r>
      <w:r w:rsidRPr="00AA76B8">
        <w:rPr>
          <w:rFonts w:ascii="Times New Roman" w:eastAsia="Times New Roman" w:hAnsi="Times New Roman" w:cs="Times New Roman"/>
          <w:color w:val="000000"/>
          <w:sz w:val="27"/>
          <w:szCs w:val="27"/>
        </w:rPr>
        <w:t xml:space="preserve"> Khống chế sinh học là</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A. Sự khống chế số lượng cá thể của loài này bởi loài khác</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B. Sự khống chế số lượng sinh vật sản xuất</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C. Sự khống chế số lượng sinh vật tiêu thụ</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D. Sự khống chế số lượng sinh vật phân giải</w:t>
      </w:r>
    </w:p>
    <w:p w:rsidR="00AA76B8" w:rsidRPr="00AA76B8" w:rsidRDefault="00AA76B8" w:rsidP="00AA76B8">
      <w:pPr>
        <w:spacing w:after="0" w:line="360" w:lineRule="auto"/>
        <w:ind w:firstLine="661"/>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4:</w:t>
      </w:r>
      <w:r w:rsidRPr="00AA76B8">
        <w:rPr>
          <w:rFonts w:ascii="Times New Roman" w:eastAsia="Times New Roman" w:hAnsi="Times New Roman" w:cs="Times New Roman"/>
          <w:color w:val="000000"/>
          <w:sz w:val="27"/>
          <w:szCs w:val="27"/>
        </w:rPr>
        <w:t xml:space="preserve"> Trạng thái cân bằng được thể hiện ở cấp độ</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A. Môi trường</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B. Con người</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C. Hệ sinh thái</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D. Hệ dinh dưỡng</w:t>
      </w:r>
    </w:p>
    <w:p w:rsidR="00AA76B8" w:rsidRPr="00AA76B8" w:rsidRDefault="00AA76B8" w:rsidP="00AA76B8">
      <w:pPr>
        <w:spacing w:after="0" w:line="360" w:lineRule="auto"/>
        <w:ind w:firstLine="661"/>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5:</w:t>
      </w:r>
      <w:r w:rsidRPr="00AA76B8">
        <w:rPr>
          <w:rFonts w:ascii="Times New Roman" w:eastAsia="Times New Roman" w:hAnsi="Times New Roman" w:cs="Times New Roman"/>
          <w:color w:val="000000"/>
          <w:sz w:val="27"/>
          <w:szCs w:val="27"/>
        </w:rPr>
        <w:t xml:space="preserve"> Đâu </w:t>
      </w:r>
      <w:r w:rsidRPr="00AA76B8">
        <w:rPr>
          <w:rFonts w:ascii="Times New Roman" w:eastAsia="Times New Roman" w:hAnsi="Times New Roman" w:cs="Times New Roman"/>
          <w:b/>
          <w:color w:val="000000"/>
          <w:sz w:val="27"/>
          <w:szCs w:val="27"/>
        </w:rPr>
        <w:t>không</w:t>
      </w:r>
      <w:r w:rsidRPr="00AA76B8">
        <w:rPr>
          <w:rFonts w:ascii="Times New Roman" w:eastAsia="Times New Roman" w:hAnsi="Times New Roman" w:cs="Times New Roman"/>
          <w:color w:val="000000"/>
          <w:sz w:val="27"/>
          <w:szCs w:val="27"/>
        </w:rPr>
        <w:t xml:space="preserve"> phải là yếu tố tự nhiên?</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A. Khí hậu</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B. Động đất</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C. Đốt rừng làm nương rẫy</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D. Dịch bệnh</w:t>
      </w:r>
    </w:p>
    <w:p w:rsidR="00AA76B8" w:rsidRPr="00AA76B8" w:rsidRDefault="00AA76B8" w:rsidP="00AA76B8">
      <w:pPr>
        <w:spacing w:after="0" w:line="360" w:lineRule="auto"/>
        <w:ind w:firstLine="661"/>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6:</w:t>
      </w:r>
      <w:r w:rsidRPr="00AA76B8">
        <w:rPr>
          <w:rFonts w:ascii="Times New Roman" w:eastAsia="Times New Roman" w:hAnsi="Times New Roman" w:cs="Times New Roman"/>
          <w:color w:val="000000"/>
          <w:sz w:val="27"/>
          <w:szCs w:val="27"/>
        </w:rPr>
        <w:t xml:space="preserve"> Đâu </w:t>
      </w:r>
      <w:r w:rsidRPr="00AA76B8">
        <w:rPr>
          <w:rFonts w:ascii="Times New Roman" w:eastAsia="Times New Roman" w:hAnsi="Times New Roman" w:cs="Times New Roman"/>
          <w:b/>
          <w:color w:val="000000"/>
          <w:sz w:val="27"/>
          <w:szCs w:val="27"/>
        </w:rPr>
        <w:t>không</w:t>
      </w:r>
      <w:r w:rsidRPr="00AA76B8">
        <w:rPr>
          <w:rFonts w:ascii="Times New Roman" w:eastAsia="Times New Roman" w:hAnsi="Times New Roman" w:cs="Times New Roman"/>
          <w:color w:val="000000"/>
          <w:sz w:val="27"/>
          <w:szCs w:val="27"/>
        </w:rPr>
        <w:t xml:space="preserve"> phải là tác động của con người?</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A. Động đất</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lastRenderedPageBreak/>
        <w:t>B. Xả nước thải chưa qua xử lí từ các nhà máy ra sông hồ</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C. Vứt rác bừa bãi</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D. Chặt cây lấy gỗ</w:t>
      </w:r>
    </w:p>
    <w:p w:rsidR="00AA76B8" w:rsidRPr="00AA76B8" w:rsidRDefault="00AA76B8" w:rsidP="00AA76B8">
      <w:pPr>
        <w:spacing w:after="0" w:line="360" w:lineRule="auto"/>
        <w:ind w:firstLine="661"/>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7:</w:t>
      </w:r>
      <w:r w:rsidRPr="00AA76B8">
        <w:rPr>
          <w:rFonts w:ascii="Times New Roman" w:eastAsia="Times New Roman" w:hAnsi="Times New Roman" w:cs="Times New Roman"/>
          <w:color w:val="000000"/>
          <w:sz w:val="27"/>
          <w:szCs w:val="27"/>
        </w:rPr>
        <w:t xml:space="preserve"> Tác động tích cực của con người là</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A. Vứt rác ra sông, hồ</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B. Trồng cây gây rừng</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C. Săn bắt động vật hoang dã</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D. Xả quá nhiều khí carbon dioxide gây hiệu ứng nhà kính</w:t>
      </w:r>
    </w:p>
    <w:p w:rsidR="00AA76B8" w:rsidRPr="00AA76B8" w:rsidRDefault="00AA76B8" w:rsidP="00AA76B8">
      <w:pPr>
        <w:spacing w:after="0" w:line="360" w:lineRule="auto"/>
        <w:ind w:firstLine="661"/>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8:</w:t>
      </w:r>
      <w:r w:rsidRPr="00AA76B8">
        <w:rPr>
          <w:rFonts w:ascii="Times New Roman" w:eastAsia="Times New Roman" w:hAnsi="Times New Roman" w:cs="Times New Roman"/>
          <w:color w:val="000000"/>
          <w:sz w:val="27"/>
          <w:szCs w:val="27"/>
        </w:rPr>
        <w:t xml:space="preserve"> Biện pháp giúp bảo vệ, duy trì cân bằng tự nhiên là</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A. Trồng rừng, cải tạo đất bỏ hoang</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B. Tích cực nuôi các sinh vật ngoại lai xâm hại để tăng sự đa dạng sinh học</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C. Khai thác cạn kiệt tài nguyên thiên nhiên</w:t>
      </w:r>
    </w:p>
    <w:p w:rsidR="00AA76B8" w:rsidRPr="00AA76B8" w:rsidRDefault="00AA76B8" w:rsidP="00AA76B8">
      <w:pPr>
        <w:spacing w:after="0" w:line="360" w:lineRule="auto"/>
        <w:ind w:firstLine="659"/>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D. Gây ô nhiễm môi trường</w:t>
      </w:r>
    </w:p>
    <w:p w:rsidR="00AA76B8" w:rsidRPr="00AA76B8" w:rsidRDefault="00AA76B8" w:rsidP="00AA76B8">
      <w:pPr>
        <w:spacing w:after="0" w:line="360" w:lineRule="auto"/>
        <w:ind w:left="720"/>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2: Thực hiện nhiệm vụ:</w:t>
      </w:r>
    </w:p>
    <w:p w:rsidR="00AA76B8" w:rsidRPr="00AA76B8" w:rsidRDefault="00AA76B8" w:rsidP="00AA76B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HS suy nghĩ trả lời</w:t>
      </w:r>
    </w:p>
    <w:p w:rsidR="00AA76B8" w:rsidRPr="00AA76B8" w:rsidRDefault="00AA76B8" w:rsidP="00AA76B8">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GV điều hành, quan sát, hỗ trợ</w:t>
      </w:r>
    </w:p>
    <w:p w:rsidR="00AA76B8" w:rsidRPr="00AA76B8" w:rsidRDefault="00AA76B8" w:rsidP="00AA76B8">
      <w:pPr>
        <w:spacing w:after="0" w:line="360" w:lineRule="auto"/>
        <w:ind w:left="720"/>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3: Báo cáo, thảo luận:</w:t>
      </w:r>
    </w:p>
    <w:p w:rsidR="00AA76B8" w:rsidRPr="00AA76B8" w:rsidRDefault="00AA76B8" w:rsidP="00AA76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HS giơ tay phát biểu</w:t>
      </w:r>
    </w:p>
    <w:p w:rsidR="00AA76B8" w:rsidRPr="00AA76B8" w:rsidRDefault="00AA76B8" w:rsidP="00AA76B8">
      <w:pPr>
        <w:spacing w:after="0" w:line="360" w:lineRule="auto"/>
        <w:ind w:left="720"/>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Bước 4: Kết luận, nhận định:</w:t>
      </w:r>
    </w:p>
    <w:p w:rsidR="00AA76B8" w:rsidRPr="00AA76B8" w:rsidRDefault="00AA76B8" w:rsidP="00AA76B8">
      <w:pPr>
        <w:spacing w:after="0" w:line="360" w:lineRule="auto"/>
        <w:ind w:left="720"/>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w:t>
      </w:r>
      <w:r w:rsidRPr="00AA76B8">
        <w:rPr>
          <w:rFonts w:ascii="Times New Roman" w:eastAsia="Times New Roman" w:hAnsi="Times New Roman" w:cs="Times New Roman"/>
          <w:sz w:val="27"/>
          <w:szCs w:val="27"/>
        </w:rPr>
        <w:t xml:space="preserve"> GV chữa bài, chốt đáp án.</w:t>
      </w:r>
    </w:p>
    <w:p w:rsidR="00AA76B8" w:rsidRPr="00AA76B8" w:rsidRDefault="00AA76B8" w:rsidP="00AA76B8">
      <w:pPr>
        <w:spacing w:after="0" w:line="360" w:lineRule="auto"/>
        <w:ind w:left="720"/>
        <w:jc w:val="both"/>
        <w:rPr>
          <w:rFonts w:ascii="Times New Roman" w:eastAsia="Times New Roman" w:hAnsi="Times New Roman" w:cs="Times New Roman"/>
          <w:b/>
          <w:sz w:val="27"/>
          <w:szCs w:val="27"/>
        </w:rPr>
      </w:pPr>
      <w:r w:rsidRPr="00AA76B8">
        <w:rPr>
          <w:rFonts w:ascii="Times New Roman" w:eastAsia="Times New Roman" w:hAnsi="Times New Roman" w:cs="Times New Roman"/>
          <w:sz w:val="27"/>
          <w:szCs w:val="27"/>
        </w:rPr>
        <w:t>- GV nhận xét thái độ học tập, phương án trả lời của HS, ghi nhận và tuyên dương.</w:t>
      </w:r>
    </w:p>
    <w:p w:rsidR="00AA76B8" w:rsidRPr="00AA76B8" w:rsidRDefault="00AA76B8" w:rsidP="00AA76B8">
      <w:pPr>
        <w:spacing w:after="0" w:line="360" w:lineRule="auto"/>
        <w:ind w:firstLine="720"/>
        <w:jc w:val="both"/>
        <w:rPr>
          <w:rFonts w:ascii="Times New Roman" w:eastAsia="Times New Roman" w:hAnsi="Times New Roman" w:cs="Times New Roman"/>
          <w:b/>
          <w:sz w:val="27"/>
          <w:szCs w:val="27"/>
          <w:u w:val="single"/>
        </w:rPr>
      </w:pPr>
      <w:r w:rsidRPr="00AA76B8">
        <w:rPr>
          <w:rFonts w:ascii="Times New Roman" w:eastAsia="Times New Roman" w:hAnsi="Times New Roman" w:cs="Times New Roman"/>
          <w:b/>
          <w:sz w:val="27"/>
          <w:szCs w:val="27"/>
          <w:u w:val="single"/>
        </w:rPr>
        <w:t>Đáp án</w:t>
      </w:r>
    </w:p>
    <w:tbl>
      <w:tblPr>
        <w:tblW w:w="9063" w:type="dxa"/>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9"/>
        <w:gridCol w:w="976"/>
        <w:gridCol w:w="976"/>
        <w:gridCol w:w="932"/>
        <w:gridCol w:w="984"/>
        <w:gridCol w:w="984"/>
        <w:gridCol w:w="984"/>
        <w:gridCol w:w="984"/>
        <w:gridCol w:w="984"/>
      </w:tblGrid>
      <w:tr w:rsidR="00AA76B8" w:rsidRPr="00AA76B8" w:rsidTr="00964189">
        <w:trPr>
          <w:trHeight w:val="492"/>
        </w:trPr>
        <w:tc>
          <w:tcPr>
            <w:tcW w:w="1259"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Câu hỏi</w:t>
            </w:r>
          </w:p>
        </w:tc>
        <w:tc>
          <w:tcPr>
            <w:tcW w:w="976"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Câu 1</w:t>
            </w:r>
          </w:p>
        </w:tc>
        <w:tc>
          <w:tcPr>
            <w:tcW w:w="976"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Câu 2</w:t>
            </w:r>
          </w:p>
        </w:tc>
        <w:tc>
          <w:tcPr>
            <w:tcW w:w="932"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Câu 3</w:t>
            </w:r>
          </w:p>
        </w:tc>
        <w:tc>
          <w:tcPr>
            <w:tcW w:w="984"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Câu 4</w:t>
            </w:r>
          </w:p>
        </w:tc>
        <w:tc>
          <w:tcPr>
            <w:tcW w:w="984"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Câu 5</w:t>
            </w:r>
          </w:p>
        </w:tc>
        <w:tc>
          <w:tcPr>
            <w:tcW w:w="984"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Câu 6</w:t>
            </w:r>
          </w:p>
        </w:tc>
        <w:tc>
          <w:tcPr>
            <w:tcW w:w="984"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Câu 7</w:t>
            </w:r>
          </w:p>
        </w:tc>
        <w:tc>
          <w:tcPr>
            <w:tcW w:w="984" w:type="dxa"/>
          </w:tcPr>
          <w:p w:rsidR="00AA76B8" w:rsidRPr="00AA76B8" w:rsidRDefault="00AA76B8" w:rsidP="00964189">
            <w:pPr>
              <w:spacing w:after="0" w:line="360" w:lineRule="auto"/>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Câu 8</w:t>
            </w:r>
          </w:p>
        </w:tc>
      </w:tr>
      <w:tr w:rsidR="00AA76B8" w:rsidRPr="00AA76B8" w:rsidTr="00964189">
        <w:trPr>
          <w:trHeight w:val="492"/>
        </w:trPr>
        <w:tc>
          <w:tcPr>
            <w:tcW w:w="1259" w:type="dxa"/>
          </w:tcPr>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Đáp án</w:t>
            </w:r>
          </w:p>
        </w:tc>
        <w:tc>
          <w:tcPr>
            <w:tcW w:w="976" w:type="dxa"/>
          </w:tcPr>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A</w:t>
            </w:r>
          </w:p>
        </w:tc>
        <w:tc>
          <w:tcPr>
            <w:tcW w:w="976" w:type="dxa"/>
          </w:tcPr>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B</w:t>
            </w:r>
          </w:p>
        </w:tc>
        <w:tc>
          <w:tcPr>
            <w:tcW w:w="932" w:type="dxa"/>
          </w:tcPr>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A</w:t>
            </w:r>
          </w:p>
        </w:tc>
        <w:tc>
          <w:tcPr>
            <w:tcW w:w="984" w:type="dxa"/>
          </w:tcPr>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C</w:t>
            </w:r>
          </w:p>
        </w:tc>
        <w:tc>
          <w:tcPr>
            <w:tcW w:w="984" w:type="dxa"/>
          </w:tcPr>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C</w:t>
            </w:r>
          </w:p>
        </w:tc>
        <w:tc>
          <w:tcPr>
            <w:tcW w:w="984" w:type="dxa"/>
          </w:tcPr>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A</w:t>
            </w:r>
          </w:p>
        </w:tc>
        <w:tc>
          <w:tcPr>
            <w:tcW w:w="984" w:type="dxa"/>
          </w:tcPr>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B</w:t>
            </w:r>
          </w:p>
        </w:tc>
        <w:tc>
          <w:tcPr>
            <w:tcW w:w="984" w:type="dxa"/>
          </w:tcPr>
          <w:p w:rsidR="00AA76B8" w:rsidRPr="00AA76B8" w:rsidRDefault="00AA76B8" w:rsidP="00964189">
            <w:pPr>
              <w:spacing w:after="0" w:line="360" w:lineRule="auto"/>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A</w:t>
            </w:r>
          </w:p>
        </w:tc>
      </w:tr>
    </w:tbl>
    <w:p w:rsidR="00AA76B8" w:rsidRPr="00AA76B8" w:rsidRDefault="00AA76B8" w:rsidP="00AA76B8">
      <w:pPr>
        <w:spacing w:after="0" w:line="360" w:lineRule="auto"/>
        <w:rPr>
          <w:rFonts w:ascii="Times New Roman" w:eastAsia="Times New Roman" w:hAnsi="Times New Roman" w:cs="Times New Roman"/>
          <w:b/>
          <w:sz w:val="27"/>
          <w:szCs w:val="27"/>
        </w:rPr>
      </w:pPr>
    </w:p>
    <w:p w:rsidR="00AA76B8" w:rsidRPr="00AA76B8" w:rsidRDefault="00AA76B8" w:rsidP="00AA76B8">
      <w:pPr>
        <w:numPr>
          <w:ilvl w:val="0"/>
          <w:numId w:val="6"/>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HOẠT ĐỘNG VẬN DỤNG</w:t>
      </w:r>
    </w:p>
    <w:p w:rsidR="00AA76B8" w:rsidRPr="00AA76B8" w:rsidRDefault="00AA76B8" w:rsidP="00AA76B8">
      <w:pPr>
        <w:pBdr>
          <w:top w:val="nil"/>
          <w:left w:val="nil"/>
          <w:bottom w:val="nil"/>
          <w:right w:val="nil"/>
          <w:between w:val="nil"/>
        </w:pBdr>
        <w:spacing w:after="0" w:line="360" w:lineRule="auto"/>
        <w:ind w:left="54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t>a) M</w:t>
      </w:r>
      <w:r w:rsidRPr="00AA76B8">
        <w:rPr>
          <w:rFonts w:ascii="Times New Roman" w:eastAsia="Times New Roman" w:hAnsi="Times New Roman" w:cs="Times New Roman"/>
          <w:b/>
          <w:color w:val="000000"/>
          <w:sz w:val="27"/>
          <w:szCs w:val="27"/>
        </w:rPr>
        <w:t xml:space="preserve">ục tiêu: </w:t>
      </w:r>
      <w:r w:rsidRPr="00AA76B8">
        <w:rPr>
          <w:rFonts w:ascii="Times New Roman" w:eastAsia="Times New Roman" w:hAnsi="Times New Roman" w:cs="Times New Roman"/>
          <w:color w:val="000000"/>
          <w:sz w:val="27"/>
          <w:szCs w:val="27"/>
        </w:rPr>
        <w:t>HS thực hiện làm các bài tập vận dụng để nắm vững kiến thức và biết ứng dụng những kiến thức về cân bằng tự nhiên.</w:t>
      </w:r>
    </w:p>
    <w:p w:rsidR="00AA76B8" w:rsidRPr="00AA76B8" w:rsidRDefault="00AA76B8" w:rsidP="00AA76B8">
      <w:pPr>
        <w:pBdr>
          <w:top w:val="nil"/>
          <w:left w:val="nil"/>
          <w:bottom w:val="nil"/>
          <w:right w:val="nil"/>
          <w:between w:val="nil"/>
        </w:pBdr>
        <w:spacing w:after="0" w:line="360" w:lineRule="auto"/>
        <w:ind w:left="54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lastRenderedPageBreak/>
        <w:t xml:space="preserve">b) </w:t>
      </w:r>
      <w:r w:rsidRPr="00AA76B8">
        <w:rPr>
          <w:rFonts w:ascii="Times New Roman" w:eastAsia="Times New Roman" w:hAnsi="Times New Roman" w:cs="Times New Roman"/>
          <w:b/>
          <w:color w:val="000000"/>
          <w:sz w:val="27"/>
          <w:szCs w:val="27"/>
        </w:rPr>
        <w:t xml:space="preserve">Nội dung: </w:t>
      </w:r>
      <w:r w:rsidRPr="00AA76B8">
        <w:rPr>
          <w:rFonts w:ascii="Times New Roman" w:eastAsia="Times New Roman" w:hAnsi="Times New Roman" w:cs="Times New Roman"/>
          <w:color w:val="000000"/>
          <w:sz w:val="27"/>
          <w:szCs w:val="27"/>
        </w:rPr>
        <w:t>HS làm việc nhóm đôi vận dụng các kiến thức đã học vào giải quyết các bài tập trong phiếu bài tập.</w:t>
      </w:r>
    </w:p>
    <w:p w:rsidR="00AA76B8" w:rsidRPr="00AA76B8" w:rsidRDefault="00AA76B8" w:rsidP="00AA76B8">
      <w:pPr>
        <w:pBdr>
          <w:top w:val="nil"/>
          <w:left w:val="nil"/>
          <w:bottom w:val="nil"/>
          <w:right w:val="nil"/>
          <w:between w:val="nil"/>
        </w:pBdr>
        <w:spacing w:after="0" w:line="360" w:lineRule="auto"/>
        <w:ind w:left="54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t xml:space="preserve">c) </w:t>
      </w:r>
      <w:r w:rsidRPr="00AA76B8">
        <w:rPr>
          <w:rFonts w:ascii="Times New Roman" w:eastAsia="Times New Roman" w:hAnsi="Times New Roman" w:cs="Times New Roman"/>
          <w:b/>
          <w:color w:val="000000"/>
          <w:sz w:val="27"/>
          <w:szCs w:val="27"/>
        </w:rPr>
        <w:t xml:space="preserve">Sản phẩm: </w:t>
      </w:r>
      <w:r w:rsidRPr="00AA76B8">
        <w:rPr>
          <w:rFonts w:ascii="Times New Roman" w:eastAsia="Times New Roman" w:hAnsi="Times New Roman" w:cs="Times New Roman"/>
          <w:color w:val="000000"/>
          <w:sz w:val="27"/>
          <w:szCs w:val="27"/>
        </w:rPr>
        <w:t>Đáp án của HS cho các câu hỏi vận dụng liên quan đến cân bằng tự nhiên, các biện pháp bảo vệ cân bằng tự nhiên</w:t>
      </w:r>
    </w:p>
    <w:p w:rsidR="00AA76B8" w:rsidRPr="00AA76B8" w:rsidRDefault="00AA76B8" w:rsidP="00AA76B8">
      <w:pPr>
        <w:pBdr>
          <w:top w:val="nil"/>
          <w:left w:val="nil"/>
          <w:bottom w:val="nil"/>
          <w:right w:val="nil"/>
          <w:between w:val="nil"/>
        </w:pBdr>
        <w:spacing w:after="0" w:line="360" w:lineRule="auto"/>
        <w:ind w:left="540"/>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lang w:val="en-US"/>
        </w:rPr>
        <w:t xml:space="preserve">d) </w:t>
      </w:r>
      <w:r w:rsidRPr="00AA76B8">
        <w:rPr>
          <w:rFonts w:ascii="Times New Roman" w:eastAsia="Times New Roman" w:hAnsi="Times New Roman" w:cs="Times New Roman"/>
          <w:b/>
          <w:color w:val="000000"/>
          <w:sz w:val="27"/>
          <w:szCs w:val="27"/>
        </w:rPr>
        <w:t xml:space="preserve">Tổ chức thực hiện: </w:t>
      </w:r>
    </w:p>
    <w:p w:rsidR="00AA76B8" w:rsidRPr="00AA76B8" w:rsidRDefault="00AA76B8" w:rsidP="00AA76B8">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Bước 1: Chuyển giao nhiệm vụ</w:t>
      </w:r>
    </w:p>
    <w:p w:rsidR="00AA76B8" w:rsidRPr="00AA76B8" w:rsidRDefault="00AA76B8" w:rsidP="00AA76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GV phát phiếu bài tập vận dụng cho HS, yêu cầu các nhóm đôi hoàn thành tất cả các câu hỏi trong phiếu.</w:t>
      </w:r>
    </w:p>
    <w:tbl>
      <w:tblPr>
        <w:tblW w:w="8766"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6"/>
      </w:tblGrid>
      <w:tr w:rsidR="00AA76B8" w:rsidRPr="00AA76B8" w:rsidTr="00964189">
        <w:tc>
          <w:tcPr>
            <w:tcW w:w="8766" w:type="dxa"/>
          </w:tcPr>
          <w:p w:rsidR="00AA76B8" w:rsidRPr="00AA76B8" w:rsidRDefault="00AA76B8" w:rsidP="00964189">
            <w:p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Họ và tên:</w:t>
            </w:r>
          </w:p>
          <w:p w:rsidR="00AA76B8" w:rsidRPr="00AA76B8" w:rsidRDefault="00AA76B8" w:rsidP="00964189">
            <w:p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Lớp:</w:t>
            </w:r>
          </w:p>
          <w:p w:rsidR="00AA76B8" w:rsidRPr="00AA76B8" w:rsidRDefault="00AA76B8" w:rsidP="00964189">
            <w:pPr>
              <w:pBdr>
                <w:top w:val="nil"/>
                <w:left w:val="nil"/>
                <w:bottom w:val="nil"/>
                <w:right w:val="nil"/>
                <w:between w:val="nil"/>
              </w:pBdr>
              <w:spacing w:after="0" w:line="360" w:lineRule="auto"/>
              <w:jc w:val="center"/>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PHIẾU BÀI TẬP</w:t>
            </w:r>
          </w:p>
          <w:p w:rsidR="00AA76B8" w:rsidRPr="00AA76B8" w:rsidRDefault="00AA76B8" w:rsidP="00964189">
            <w:pPr>
              <w:spacing w:before="20" w:after="2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t>Câu 1:</w:t>
            </w:r>
            <w:r w:rsidRPr="00AA76B8">
              <w:rPr>
                <w:rFonts w:ascii="Times New Roman" w:eastAsia="Times New Roman" w:hAnsi="Times New Roman" w:cs="Times New Roman"/>
                <w:sz w:val="27"/>
                <w:szCs w:val="27"/>
              </w:rPr>
              <w:t xml:space="preserve"> Hãy điền đúng hoặc sai vào các nhận định về hiện tượng khống chế sinh học trong bảng dưới đây.</w:t>
            </w:r>
          </w:p>
          <w:tbl>
            <w:tblPr>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08"/>
              <w:gridCol w:w="1432"/>
            </w:tblGrid>
            <w:tr w:rsidR="00AA76B8" w:rsidRPr="00AA76B8" w:rsidTr="00964189">
              <w:tc>
                <w:tcPr>
                  <w:tcW w:w="7108" w:type="dxa"/>
                </w:tcPr>
                <w:p w:rsidR="00AA76B8" w:rsidRPr="00AA76B8" w:rsidRDefault="00AA76B8" w:rsidP="00964189">
                  <w:pPr>
                    <w:widowControl w:val="0"/>
                    <w:spacing w:before="20" w:after="2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Hiện tượng khống chế sinh học dẫn đến</w:t>
                  </w:r>
                </w:p>
              </w:tc>
              <w:tc>
                <w:tcPr>
                  <w:tcW w:w="1432" w:type="dxa"/>
                </w:tcPr>
                <w:p w:rsidR="00AA76B8" w:rsidRPr="00AA76B8" w:rsidRDefault="00AA76B8" w:rsidP="00964189">
                  <w:pPr>
                    <w:widowControl w:val="0"/>
                    <w:spacing w:before="20" w:after="20" w:line="360" w:lineRule="auto"/>
                    <w:jc w:val="both"/>
                    <w:rPr>
                      <w:rFonts w:ascii="Times New Roman" w:eastAsia="Times New Roman" w:hAnsi="Times New Roman" w:cs="Times New Roman"/>
                      <w:b/>
                      <w:sz w:val="27"/>
                      <w:szCs w:val="27"/>
                    </w:rPr>
                  </w:pPr>
                  <w:r w:rsidRPr="00AA76B8">
                    <w:rPr>
                      <w:rFonts w:ascii="Times New Roman" w:eastAsia="Times New Roman" w:hAnsi="Times New Roman" w:cs="Times New Roman"/>
                      <w:b/>
                      <w:sz w:val="27"/>
                      <w:szCs w:val="27"/>
                    </w:rPr>
                    <w:t>Đúng/sai</w:t>
                  </w:r>
                </w:p>
              </w:tc>
            </w:tr>
            <w:tr w:rsidR="00AA76B8" w:rsidRPr="00AA76B8" w:rsidTr="00964189">
              <w:tc>
                <w:tcPr>
                  <w:tcW w:w="7108"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Trạng thái cân bằng sinh học trong quần xã.</w:t>
                  </w:r>
                </w:p>
              </w:tc>
              <w:tc>
                <w:tcPr>
                  <w:tcW w:w="1432" w:type="dxa"/>
                </w:tcPr>
                <w:p w:rsidR="00AA76B8" w:rsidRPr="00AA76B8" w:rsidRDefault="00AA76B8" w:rsidP="00964189">
                  <w:pPr>
                    <w:widowControl w:val="0"/>
                    <w:spacing w:before="20" w:after="20" w:line="360" w:lineRule="auto"/>
                    <w:jc w:val="both"/>
                    <w:rPr>
                      <w:rFonts w:ascii="Times New Roman" w:eastAsia="Times New Roman" w:hAnsi="Times New Roman" w:cs="Times New Roman"/>
                      <w:sz w:val="27"/>
                      <w:szCs w:val="27"/>
                    </w:rPr>
                  </w:pPr>
                </w:p>
              </w:tc>
            </w:tr>
            <w:tr w:rsidR="00AA76B8" w:rsidRPr="00AA76B8" w:rsidTr="00964189">
              <w:tc>
                <w:tcPr>
                  <w:tcW w:w="7108"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Sự tiêu diệt một loài nào đó trong quần xã.</w:t>
                  </w:r>
                </w:p>
              </w:tc>
              <w:tc>
                <w:tcPr>
                  <w:tcW w:w="1432" w:type="dxa"/>
                </w:tcPr>
                <w:p w:rsidR="00AA76B8" w:rsidRPr="00AA76B8" w:rsidRDefault="00AA76B8" w:rsidP="00964189">
                  <w:pPr>
                    <w:widowControl w:val="0"/>
                    <w:spacing w:before="20" w:after="20" w:line="360" w:lineRule="auto"/>
                    <w:jc w:val="both"/>
                    <w:rPr>
                      <w:rFonts w:ascii="Times New Roman" w:eastAsia="Times New Roman" w:hAnsi="Times New Roman" w:cs="Times New Roman"/>
                      <w:sz w:val="27"/>
                      <w:szCs w:val="27"/>
                    </w:rPr>
                  </w:pPr>
                </w:p>
              </w:tc>
            </w:tr>
            <w:tr w:rsidR="00AA76B8" w:rsidRPr="00AA76B8" w:rsidTr="00964189">
              <w:tc>
                <w:tcPr>
                  <w:tcW w:w="7108"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Sự phát triển của một loài nào đó trong quần xã.</w:t>
                  </w:r>
                </w:p>
              </w:tc>
              <w:tc>
                <w:tcPr>
                  <w:tcW w:w="1432" w:type="dxa"/>
                </w:tcPr>
                <w:p w:rsidR="00AA76B8" w:rsidRPr="00AA76B8" w:rsidRDefault="00AA76B8" w:rsidP="00964189">
                  <w:pPr>
                    <w:widowControl w:val="0"/>
                    <w:spacing w:before="20" w:after="20" w:line="360" w:lineRule="auto"/>
                    <w:jc w:val="both"/>
                    <w:rPr>
                      <w:rFonts w:ascii="Times New Roman" w:eastAsia="Times New Roman" w:hAnsi="Times New Roman" w:cs="Times New Roman"/>
                      <w:sz w:val="27"/>
                      <w:szCs w:val="27"/>
                    </w:rPr>
                  </w:pPr>
                </w:p>
              </w:tc>
            </w:tr>
            <w:tr w:rsidR="00AA76B8" w:rsidRPr="00AA76B8" w:rsidTr="00964189">
              <w:tc>
                <w:tcPr>
                  <w:tcW w:w="7108"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Sự điều chỉnh khả năng cạnh tranh của các loài trong quần xã.</w:t>
                  </w:r>
                </w:p>
              </w:tc>
              <w:tc>
                <w:tcPr>
                  <w:tcW w:w="1432" w:type="dxa"/>
                </w:tcPr>
                <w:p w:rsidR="00AA76B8" w:rsidRPr="00AA76B8" w:rsidRDefault="00AA76B8" w:rsidP="00964189">
                  <w:pPr>
                    <w:widowControl w:val="0"/>
                    <w:spacing w:before="20" w:after="20" w:line="360" w:lineRule="auto"/>
                    <w:jc w:val="both"/>
                    <w:rPr>
                      <w:rFonts w:ascii="Times New Roman" w:eastAsia="Times New Roman" w:hAnsi="Times New Roman" w:cs="Times New Roman"/>
                      <w:sz w:val="27"/>
                      <w:szCs w:val="27"/>
                    </w:rPr>
                  </w:pPr>
                </w:p>
              </w:tc>
            </w:tr>
            <w:tr w:rsidR="00AA76B8" w:rsidRPr="00AA76B8" w:rsidTr="00964189">
              <w:tc>
                <w:tcPr>
                  <w:tcW w:w="7108"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sz w:val="27"/>
                      <w:szCs w:val="27"/>
                    </w:rPr>
                    <w:t>Số lượng các cá thể trong quần thể giảm</w:t>
                  </w:r>
                </w:p>
              </w:tc>
              <w:tc>
                <w:tcPr>
                  <w:tcW w:w="1432" w:type="dxa"/>
                </w:tcPr>
                <w:p w:rsidR="00AA76B8" w:rsidRPr="00AA76B8" w:rsidRDefault="00AA76B8" w:rsidP="00964189">
                  <w:pPr>
                    <w:widowControl w:val="0"/>
                    <w:spacing w:before="20" w:after="20" w:line="360" w:lineRule="auto"/>
                    <w:jc w:val="both"/>
                    <w:rPr>
                      <w:rFonts w:ascii="Times New Roman" w:eastAsia="Times New Roman" w:hAnsi="Times New Roman" w:cs="Times New Roman"/>
                      <w:sz w:val="27"/>
                      <w:szCs w:val="27"/>
                    </w:rPr>
                  </w:pPr>
                </w:p>
              </w:tc>
            </w:tr>
          </w:tbl>
          <w:p w:rsidR="00AA76B8" w:rsidRPr="00AA76B8" w:rsidRDefault="00AA76B8" w:rsidP="00964189">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p>
          <w:p w:rsidR="00AA76B8" w:rsidRPr="00AA76B8" w:rsidRDefault="00AA76B8" w:rsidP="00964189">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2:</w:t>
            </w:r>
            <w:r w:rsidRPr="00AA76B8">
              <w:rPr>
                <w:rFonts w:ascii="Times New Roman" w:eastAsia="Times New Roman" w:hAnsi="Times New Roman" w:cs="Times New Roman"/>
                <w:color w:val="000000"/>
                <w:sz w:val="27"/>
                <w:szCs w:val="27"/>
              </w:rPr>
              <w:t xml:space="preserve"> Hãy chứng minh cân bằng sinh thái thể hiện ở sự thay đổi quần xã sinh vật theo chu kì mùa.</w:t>
            </w:r>
          </w:p>
          <w:p w:rsidR="00AA76B8" w:rsidRPr="00AA76B8" w:rsidRDefault="00AA76B8" w:rsidP="00964189">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w:t>
            </w:r>
          </w:p>
          <w:p w:rsidR="00AA76B8" w:rsidRPr="00AA76B8" w:rsidRDefault="00AA76B8" w:rsidP="00964189">
            <w:pPr>
              <w:shd w:val="clear" w:color="auto" w:fill="FFFFFF"/>
              <w:spacing w:after="0" w:line="360" w:lineRule="auto"/>
              <w:jc w:val="both"/>
              <w:rPr>
                <w:rFonts w:ascii="Times New Roman" w:eastAsia="Times New Roman" w:hAnsi="Times New Roman" w:cs="Times New Roman"/>
                <w:sz w:val="27"/>
                <w:szCs w:val="27"/>
              </w:rPr>
            </w:pPr>
            <w:r w:rsidRPr="00AA76B8">
              <w:rPr>
                <w:rFonts w:ascii="Times New Roman" w:eastAsia="Times New Roman" w:hAnsi="Times New Roman" w:cs="Times New Roman"/>
                <w:b/>
                <w:sz w:val="27"/>
                <w:szCs w:val="27"/>
              </w:rPr>
              <w:lastRenderedPageBreak/>
              <w:t>Câu 3:</w:t>
            </w:r>
            <w:r w:rsidRPr="00AA76B8">
              <w:rPr>
                <w:rFonts w:ascii="Times New Roman" w:eastAsia="Times New Roman" w:hAnsi="Times New Roman" w:cs="Times New Roman"/>
                <w:sz w:val="27"/>
                <w:szCs w:val="27"/>
              </w:rPr>
              <w:t xml:space="preserve"> Sinh vật ngoại lai đe dọa nghiêm trọng đế hệ sinh thái bản địa và đa dạng sinh học. Em hãy đề xuất các biện pháp để quản lý hiệu quả các sinh vật ngoại lai này.</w:t>
            </w:r>
          </w:p>
          <w:p w:rsidR="00AA76B8" w:rsidRPr="00AA76B8" w:rsidRDefault="00AA76B8" w:rsidP="00964189">
            <w:p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color w:val="000000"/>
                <w:sz w:val="27"/>
                <w:szCs w:val="27"/>
              </w:rPr>
              <w:t>……………………………………………………………………………………………………………………………………………………………………………………………………………………………………………………………………………………………………………………………………………………………………………………………………………………………………………………………………………………………….</w:t>
            </w:r>
          </w:p>
        </w:tc>
      </w:tr>
    </w:tbl>
    <w:p w:rsidR="00AA76B8" w:rsidRPr="00AA76B8" w:rsidRDefault="00AA76B8" w:rsidP="00AA76B8">
      <w:pPr>
        <w:pBdr>
          <w:top w:val="nil"/>
          <w:left w:val="nil"/>
          <w:bottom w:val="nil"/>
          <w:right w:val="nil"/>
          <w:between w:val="nil"/>
        </w:pBdr>
        <w:spacing w:after="0" w:line="360" w:lineRule="auto"/>
        <w:ind w:left="810"/>
        <w:rPr>
          <w:rFonts w:ascii="Times New Roman" w:eastAsia="Times New Roman" w:hAnsi="Times New Roman" w:cs="Times New Roman"/>
          <w:b/>
          <w:color w:val="000000"/>
          <w:sz w:val="27"/>
          <w:szCs w:val="27"/>
        </w:rPr>
      </w:pPr>
    </w:p>
    <w:p w:rsidR="00AA76B8" w:rsidRPr="00AA76B8" w:rsidRDefault="00AA76B8" w:rsidP="00AA76B8">
      <w:pPr>
        <w:pBdr>
          <w:top w:val="nil"/>
          <w:left w:val="nil"/>
          <w:bottom w:val="nil"/>
          <w:right w:val="nil"/>
          <w:between w:val="nil"/>
        </w:pBdr>
        <w:spacing w:after="0" w:line="360" w:lineRule="auto"/>
        <w:ind w:left="810"/>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Bước 2: Thực hiện nhiệm vụ:</w:t>
      </w:r>
    </w:p>
    <w:p w:rsidR="00AA76B8" w:rsidRPr="00AA76B8" w:rsidRDefault="00AA76B8" w:rsidP="00AA76B8">
      <w:pPr>
        <w:numPr>
          <w:ilvl w:val="0"/>
          <w:numId w:val="2"/>
        </w:numPr>
        <w:pBdr>
          <w:top w:val="nil"/>
          <w:left w:val="nil"/>
          <w:bottom w:val="nil"/>
          <w:right w:val="nil"/>
          <w:between w:val="nil"/>
        </w:pBdr>
        <w:spacing w:after="0" w:line="360" w:lineRule="auto"/>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Nhóm đôi HS thảo luận hoàn thành nhiệm vụ.</w:t>
      </w:r>
    </w:p>
    <w:p w:rsidR="00AA76B8" w:rsidRPr="00AA76B8" w:rsidRDefault="00AA76B8" w:rsidP="00AA76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GV điều hành quan sát, hỗ trợ.</w:t>
      </w:r>
    </w:p>
    <w:p w:rsidR="00AA76B8" w:rsidRPr="00AA76B8" w:rsidRDefault="00AA76B8" w:rsidP="00AA76B8">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Bước 3: Báo cáo, thảo luận:</w:t>
      </w:r>
    </w:p>
    <w:p w:rsidR="00AA76B8" w:rsidRPr="00AA76B8" w:rsidRDefault="00AA76B8" w:rsidP="00AA76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HS xung phong phát biểu, các HS khác chú ý lắng nghe nhận xét và góp ý bổ sung.</w:t>
      </w:r>
    </w:p>
    <w:p w:rsidR="00AA76B8" w:rsidRPr="00AA76B8" w:rsidRDefault="00AA76B8" w:rsidP="00AA76B8">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Bước 4: Kết luận, nhận định:</w:t>
      </w:r>
    </w:p>
    <w:p w:rsidR="00AA76B8" w:rsidRPr="00AA76B8" w:rsidRDefault="00AA76B8" w:rsidP="00AA76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GV chữa bài, chốt đáp án.</w:t>
      </w:r>
    </w:p>
    <w:p w:rsidR="00AA76B8" w:rsidRPr="00AA76B8" w:rsidRDefault="00AA76B8" w:rsidP="00AA76B8">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color w:val="000000"/>
          <w:sz w:val="27"/>
          <w:szCs w:val="27"/>
        </w:rPr>
        <w:t>GV nhận xét thái độ làm việc, sản phẩm, phương án trả lời của các học sinh, ghi nhận và tuyên dương.</w:t>
      </w:r>
    </w:p>
    <w:p w:rsidR="00AA76B8" w:rsidRPr="00AA76B8" w:rsidRDefault="00AA76B8" w:rsidP="00AA76B8">
      <w:pPr>
        <w:pBdr>
          <w:top w:val="nil"/>
          <w:left w:val="nil"/>
          <w:bottom w:val="nil"/>
          <w:right w:val="nil"/>
          <w:between w:val="nil"/>
        </w:pBdr>
        <w:spacing w:after="0" w:line="360" w:lineRule="auto"/>
        <w:ind w:left="1152"/>
        <w:jc w:val="both"/>
        <w:rPr>
          <w:rFonts w:ascii="Times New Roman" w:eastAsia="Times New Roman" w:hAnsi="Times New Roman" w:cs="Times New Roman"/>
          <w:b/>
          <w:color w:val="000000"/>
          <w:sz w:val="27"/>
          <w:szCs w:val="27"/>
          <w:u w:val="single"/>
        </w:rPr>
      </w:pPr>
      <w:r w:rsidRPr="00AA76B8">
        <w:rPr>
          <w:rFonts w:ascii="Times New Roman" w:eastAsia="Times New Roman" w:hAnsi="Times New Roman" w:cs="Times New Roman"/>
          <w:b/>
          <w:color w:val="000000"/>
          <w:sz w:val="27"/>
          <w:szCs w:val="27"/>
          <w:u w:val="single"/>
        </w:rPr>
        <w:t>Đáp án</w:t>
      </w:r>
    </w:p>
    <w:p w:rsidR="00AA76B8" w:rsidRPr="00AA76B8" w:rsidRDefault="00AA76B8" w:rsidP="00AA76B8">
      <w:pPr>
        <w:pBdr>
          <w:top w:val="nil"/>
          <w:left w:val="nil"/>
          <w:bottom w:val="nil"/>
          <w:right w:val="nil"/>
          <w:between w:val="nil"/>
        </w:pBdr>
        <w:spacing w:after="0" w:line="360" w:lineRule="auto"/>
        <w:ind w:left="1152"/>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 xml:space="preserve">Câu 1: </w:t>
      </w:r>
    </w:p>
    <w:tbl>
      <w:tblPr>
        <w:tblW w:w="8253" w:type="dxa"/>
        <w:tblInd w:w="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4"/>
        <w:gridCol w:w="1239"/>
      </w:tblGrid>
      <w:tr w:rsidR="00AA76B8" w:rsidRPr="00AA76B8" w:rsidTr="00964189">
        <w:tc>
          <w:tcPr>
            <w:tcW w:w="7014" w:type="dxa"/>
          </w:tcPr>
          <w:p w:rsidR="00AA76B8" w:rsidRPr="00AA76B8" w:rsidRDefault="00AA76B8" w:rsidP="00964189">
            <w:pPr>
              <w:widowControl w:val="0"/>
              <w:spacing w:before="20" w:after="20" w:line="360" w:lineRule="auto"/>
              <w:jc w:val="both"/>
              <w:rPr>
                <w:rFonts w:ascii="Times New Roman" w:eastAsia="Times New Roman" w:hAnsi="Times New Roman" w:cs="Times New Roman"/>
                <w:b/>
                <w:i/>
                <w:sz w:val="27"/>
                <w:szCs w:val="27"/>
              </w:rPr>
            </w:pPr>
            <w:r w:rsidRPr="00AA76B8">
              <w:rPr>
                <w:rFonts w:ascii="Times New Roman" w:eastAsia="Times New Roman" w:hAnsi="Times New Roman" w:cs="Times New Roman"/>
                <w:b/>
                <w:i/>
                <w:sz w:val="27"/>
                <w:szCs w:val="27"/>
              </w:rPr>
              <w:t>Hiện tượng khống chế sinh học dẫn đến:</w:t>
            </w:r>
          </w:p>
        </w:tc>
        <w:tc>
          <w:tcPr>
            <w:tcW w:w="1239" w:type="dxa"/>
          </w:tcPr>
          <w:p w:rsidR="00AA76B8" w:rsidRPr="00AA76B8" w:rsidRDefault="00AA76B8" w:rsidP="00964189">
            <w:pPr>
              <w:widowControl w:val="0"/>
              <w:spacing w:before="20" w:after="20" w:line="360" w:lineRule="auto"/>
              <w:jc w:val="both"/>
              <w:rPr>
                <w:rFonts w:ascii="Times New Roman" w:eastAsia="Times New Roman" w:hAnsi="Times New Roman" w:cs="Times New Roman"/>
                <w:b/>
                <w:i/>
                <w:sz w:val="27"/>
                <w:szCs w:val="27"/>
              </w:rPr>
            </w:pPr>
            <w:r w:rsidRPr="00AA76B8">
              <w:rPr>
                <w:rFonts w:ascii="Times New Roman" w:eastAsia="Times New Roman" w:hAnsi="Times New Roman" w:cs="Times New Roman"/>
                <w:b/>
                <w:i/>
                <w:sz w:val="27"/>
                <w:szCs w:val="27"/>
              </w:rPr>
              <w:t>Đúng/sai</w:t>
            </w:r>
          </w:p>
        </w:tc>
      </w:tr>
      <w:tr w:rsidR="00AA76B8" w:rsidRPr="00AA76B8" w:rsidTr="00964189">
        <w:tc>
          <w:tcPr>
            <w:tcW w:w="7014"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Trạng thái cân bằng sinh học trong quần xã.</w:t>
            </w:r>
          </w:p>
        </w:tc>
        <w:tc>
          <w:tcPr>
            <w:tcW w:w="1239" w:type="dxa"/>
          </w:tcPr>
          <w:p w:rsidR="00AA76B8" w:rsidRPr="00AA76B8" w:rsidRDefault="00AA76B8" w:rsidP="00964189">
            <w:pPr>
              <w:widowControl w:val="0"/>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Đúng</w:t>
            </w:r>
          </w:p>
        </w:tc>
      </w:tr>
      <w:tr w:rsidR="00AA76B8" w:rsidRPr="00AA76B8" w:rsidTr="00964189">
        <w:tc>
          <w:tcPr>
            <w:tcW w:w="7014"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Sự tiêu diệt một loài nào đó trong quần xã.</w:t>
            </w:r>
          </w:p>
        </w:tc>
        <w:tc>
          <w:tcPr>
            <w:tcW w:w="1239" w:type="dxa"/>
          </w:tcPr>
          <w:p w:rsidR="00AA76B8" w:rsidRPr="00AA76B8" w:rsidRDefault="00AA76B8" w:rsidP="00964189">
            <w:pPr>
              <w:widowControl w:val="0"/>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Sai</w:t>
            </w:r>
          </w:p>
        </w:tc>
      </w:tr>
      <w:tr w:rsidR="00AA76B8" w:rsidRPr="00AA76B8" w:rsidTr="00964189">
        <w:tc>
          <w:tcPr>
            <w:tcW w:w="7014"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Sự phát triển của một loài nào đó trong quần xã.</w:t>
            </w:r>
          </w:p>
        </w:tc>
        <w:tc>
          <w:tcPr>
            <w:tcW w:w="1239" w:type="dxa"/>
          </w:tcPr>
          <w:p w:rsidR="00AA76B8" w:rsidRPr="00AA76B8" w:rsidRDefault="00AA76B8" w:rsidP="00964189">
            <w:pPr>
              <w:widowControl w:val="0"/>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Sai</w:t>
            </w:r>
          </w:p>
        </w:tc>
      </w:tr>
      <w:tr w:rsidR="00AA76B8" w:rsidRPr="00AA76B8" w:rsidTr="00964189">
        <w:tc>
          <w:tcPr>
            <w:tcW w:w="7014"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Sự điều chỉnh khả năng cạnh tranh của các loài trong quần xã.</w:t>
            </w:r>
          </w:p>
        </w:tc>
        <w:tc>
          <w:tcPr>
            <w:tcW w:w="1239" w:type="dxa"/>
          </w:tcPr>
          <w:p w:rsidR="00AA76B8" w:rsidRPr="00AA76B8" w:rsidRDefault="00AA76B8" w:rsidP="00964189">
            <w:pPr>
              <w:widowControl w:val="0"/>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Sai</w:t>
            </w:r>
          </w:p>
        </w:tc>
      </w:tr>
      <w:tr w:rsidR="00AA76B8" w:rsidRPr="00AA76B8" w:rsidTr="00964189">
        <w:tc>
          <w:tcPr>
            <w:tcW w:w="7014" w:type="dxa"/>
          </w:tcPr>
          <w:p w:rsidR="00AA76B8" w:rsidRPr="00AA76B8" w:rsidRDefault="00AA76B8" w:rsidP="00AA76B8">
            <w:pPr>
              <w:widowControl w:val="0"/>
              <w:numPr>
                <w:ilvl w:val="0"/>
                <w:numId w:val="15"/>
              </w:numPr>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Làm cho số lượng các cá thể trong quần thể giảm</w:t>
            </w:r>
          </w:p>
        </w:tc>
        <w:tc>
          <w:tcPr>
            <w:tcW w:w="1239" w:type="dxa"/>
          </w:tcPr>
          <w:p w:rsidR="00AA76B8" w:rsidRPr="00AA76B8" w:rsidRDefault="00AA76B8" w:rsidP="00964189">
            <w:pPr>
              <w:widowControl w:val="0"/>
              <w:spacing w:before="20" w:after="20" w:line="360" w:lineRule="auto"/>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Sai</w:t>
            </w:r>
          </w:p>
        </w:tc>
      </w:tr>
    </w:tbl>
    <w:p w:rsidR="00AA76B8" w:rsidRPr="00AA76B8" w:rsidRDefault="00AA76B8" w:rsidP="00AA76B8">
      <w:pPr>
        <w:pBdr>
          <w:top w:val="nil"/>
          <w:left w:val="nil"/>
          <w:bottom w:val="nil"/>
          <w:right w:val="nil"/>
          <w:between w:val="nil"/>
        </w:pBdr>
        <w:spacing w:after="0" w:line="360" w:lineRule="auto"/>
        <w:ind w:left="1152"/>
        <w:jc w:val="both"/>
        <w:rPr>
          <w:rFonts w:ascii="Times New Roman" w:eastAsia="Times New Roman" w:hAnsi="Times New Roman" w:cs="Times New Roman"/>
          <w:b/>
          <w:color w:val="000000"/>
          <w:sz w:val="27"/>
          <w:szCs w:val="27"/>
        </w:rPr>
      </w:pPr>
    </w:p>
    <w:p w:rsidR="00AA76B8" w:rsidRPr="00AA76B8" w:rsidRDefault="00AA76B8" w:rsidP="00AA76B8">
      <w:pPr>
        <w:pBdr>
          <w:top w:val="nil"/>
          <w:left w:val="nil"/>
          <w:bottom w:val="nil"/>
          <w:right w:val="nil"/>
          <w:between w:val="nil"/>
        </w:pBdr>
        <w:spacing w:after="0" w:line="360" w:lineRule="auto"/>
        <w:ind w:left="1152"/>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2:</w:t>
      </w:r>
      <w:r w:rsidRPr="00AA76B8">
        <w:rPr>
          <w:rFonts w:ascii="Times New Roman" w:eastAsia="Times New Roman" w:hAnsi="Times New Roman" w:cs="Times New Roman"/>
          <w:color w:val="000000"/>
          <w:sz w:val="27"/>
          <w:szCs w:val="27"/>
        </w:rPr>
        <w:t xml:space="preserve"> </w:t>
      </w:r>
    </w:p>
    <w:p w:rsidR="00AA76B8" w:rsidRPr="00AA76B8" w:rsidRDefault="00AA76B8" w:rsidP="00AA76B8">
      <w:pPr>
        <w:pBdr>
          <w:top w:val="nil"/>
          <w:left w:val="nil"/>
          <w:bottom w:val="nil"/>
          <w:right w:val="nil"/>
          <w:between w:val="nil"/>
        </w:pBdr>
        <w:spacing w:after="0" w:line="360" w:lineRule="auto"/>
        <w:ind w:left="1152"/>
        <w:jc w:val="both"/>
        <w:rPr>
          <w:rFonts w:ascii="Times New Roman" w:eastAsia="Times New Roman" w:hAnsi="Times New Roman" w:cs="Times New Roman"/>
          <w:i/>
          <w:color w:val="000000"/>
          <w:sz w:val="27"/>
          <w:szCs w:val="27"/>
        </w:rPr>
      </w:pPr>
      <w:r w:rsidRPr="00AA76B8">
        <w:rPr>
          <w:rFonts w:ascii="Times New Roman" w:eastAsia="Times New Roman" w:hAnsi="Times New Roman" w:cs="Times New Roman"/>
          <w:color w:val="000000"/>
          <w:sz w:val="27"/>
          <w:szCs w:val="27"/>
        </w:rPr>
        <w:t xml:space="preserve">- </w:t>
      </w:r>
      <w:r w:rsidRPr="00AA76B8">
        <w:rPr>
          <w:rFonts w:ascii="Times New Roman" w:eastAsia="Times New Roman" w:hAnsi="Times New Roman" w:cs="Times New Roman"/>
          <w:i/>
          <w:color w:val="000000"/>
          <w:sz w:val="27"/>
          <w:szCs w:val="27"/>
        </w:rPr>
        <w:t>Thực vật thường rụng lá vào mùa đông hoặc phát triển kém, dẫn đến một lượng lớn thức ăn của các loại sinh vật khác giảm sút. Một số loài động vật chọn cách ngủ đông, số khác di cư đến nơi ấm áp hơn.</w:t>
      </w:r>
    </w:p>
    <w:p w:rsidR="00AA76B8" w:rsidRPr="00AA76B8" w:rsidRDefault="00AA76B8" w:rsidP="00AA76B8">
      <w:pPr>
        <w:shd w:val="clear" w:color="auto" w:fill="FFFFFF"/>
        <w:spacing w:after="0" w:line="360" w:lineRule="auto"/>
        <w:ind w:firstLine="1008"/>
        <w:jc w:val="center"/>
        <w:rPr>
          <w:rFonts w:ascii="Times New Roman" w:eastAsia="SimSun" w:hAnsi="Times New Roman" w:cs="Times New Roman"/>
          <w:sz w:val="24"/>
          <w:szCs w:val="24"/>
        </w:rPr>
      </w:pPr>
      <w:r w:rsidRPr="00AA76B8">
        <w:rPr>
          <w:rFonts w:ascii="Times New Roman" w:eastAsia="SimSun" w:hAnsi="Times New Roman" w:cs="Times New Roman"/>
          <w:noProof/>
          <w:sz w:val="24"/>
          <w:szCs w:val="24"/>
          <w:lang w:val="en-US"/>
        </w:rPr>
        <w:drawing>
          <wp:inline distT="0" distB="0" distL="114300" distR="114300" wp14:anchorId="3D847105" wp14:editId="1CF0B1E6">
            <wp:extent cx="1897380" cy="1111885"/>
            <wp:effectExtent l="0" t="0" r="0" b="0"/>
            <wp:docPr id="2011242532" name="image90.jpg" descr="IMG_256"/>
            <wp:cNvGraphicFramePr/>
            <a:graphic xmlns:a="http://schemas.openxmlformats.org/drawingml/2006/main">
              <a:graphicData uri="http://schemas.openxmlformats.org/drawingml/2006/picture">
                <pic:pic xmlns:pic="http://schemas.openxmlformats.org/drawingml/2006/picture">
                  <pic:nvPicPr>
                    <pic:cNvPr id="0" name="image90.jpg" descr="IMG_256"/>
                    <pic:cNvPicPr preferRelativeResize="0"/>
                  </pic:nvPicPr>
                  <pic:blipFill>
                    <a:blip r:embed="rId6"/>
                    <a:srcRect/>
                    <a:stretch>
                      <a:fillRect/>
                    </a:stretch>
                  </pic:blipFill>
                  <pic:spPr>
                    <a:xfrm>
                      <a:off x="0" y="0"/>
                      <a:ext cx="1897380" cy="1111885"/>
                    </a:xfrm>
                    <a:prstGeom prst="rect">
                      <a:avLst/>
                    </a:prstGeom>
                    <a:ln/>
                  </pic:spPr>
                </pic:pic>
              </a:graphicData>
            </a:graphic>
          </wp:inline>
        </w:drawing>
      </w:r>
      <w:r w:rsidRPr="00AA76B8">
        <w:rPr>
          <w:rFonts w:ascii="Times New Roman" w:eastAsia="SimSun" w:hAnsi="Times New Roman" w:cs="Times New Roman"/>
          <w:sz w:val="24"/>
          <w:szCs w:val="24"/>
        </w:rPr>
        <w:t xml:space="preserve">       </w:t>
      </w:r>
      <w:r w:rsidRPr="00AA76B8">
        <w:rPr>
          <w:rFonts w:ascii="Times New Roman" w:eastAsia="SimSun" w:hAnsi="Times New Roman" w:cs="Times New Roman"/>
          <w:noProof/>
          <w:sz w:val="24"/>
          <w:szCs w:val="24"/>
          <w:lang w:val="en-US"/>
        </w:rPr>
        <w:drawing>
          <wp:inline distT="0" distB="0" distL="114300" distR="114300" wp14:anchorId="58E5794E" wp14:editId="766B7A60">
            <wp:extent cx="1808480" cy="1102360"/>
            <wp:effectExtent l="0" t="0" r="0" b="0"/>
            <wp:docPr id="2011242529" name="image91.jpg" descr="IMG_256"/>
            <wp:cNvGraphicFramePr/>
            <a:graphic xmlns:a="http://schemas.openxmlformats.org/drawingml/2006/main">
              <a:graphicData uri="http://schemas.openxmlformats.org/drawingml/2006/picture">
                <pic:pic xmlns:pic="http://schemas.openxmlformats.org/drawingml/2006/picture">
                  <pic:nvPicPr>
                    <pic:cNvPr id="0" name="image91.jpg" descr="IMG_256"/>
                    <pic:cNvPicPr preferRelativeResize="0"/>
                  </pic:nvPicPr>
                  <pic:blipFill>
                    <a:blip r:embed="rId6"/>
                    <a:srcRect/>
                    <a:stretch>
                      <a:fillRect/>
                    </a:stretch>
                  </pic:blipFill>
                  <pic:spPr>
                    <a:xfrm>
                      <a:off x="0" y="0"/>
                      <a:ext cx="1808480" cy="1102360"/>
                    </a:xfrm>
                    <a:prstGeom prst="rect">
                      <a:avLst/>
                    </a:prstGeom>
                    <a:ln/>
                  </pic:spPr>
                </pic:pic>
              </a:graphicData>
            </a:graphic>
          </wp:inline>
        </w:drawing>
      </w:r>
      <w:r w:rsidRPr="00AA76B8">
        <w:rPr>
          <w:rFonts w:ascii="Times New Roman" w:hAnsi="Times New Roman" w:cs="Times New Roman"/>
          <w:noProof/>
          <w:lang w:val="en-US"/>
        </w:rPr>
        <mc:AlternateContent>
          <mc:Choice Requires="wps">
            <w:drawing>
              <wp:anchor distT="0" distB="0" distL="114300" distR="114300" simplePos="0" relativeHeight="251660288" behindDoc="0" locked="0" layoutInCell="1" hidden="0" allowOverlap="1" wp14:anchorId="1442BB4D" wp14:editId="5F18275A">
                <wp:simplePos x="0" y="0"/>
                <wp:positionH relativeFrom="column">
                  <wp:posOffset>1181100</wp:posOffset>
                </wp:positionH>
                <wp:positionV relativeFrom="paragraph">
                  <wp:posOffset>0</wp:posOffset>
                </wp:positionV>
                <wp:extent cx="1878330" cy="1121410"/>
                <wp:effectExtent l="0" t="0" r="0" b="0"/>
                <wp:wrapNone/>
                <wp:docPr id="2011242436" name="Rectangle 2011242436"/>
                <wp:cNvGraphicFramePr/>
                <a:graphic xmlns:a="http://schemas.openxmlformats.org/drawingml/2006/main">
                  <a:graphicData uri="http://schemas.microsoft.com/office/word/2010/wordprocessingShape">
                    <wps:wsp>
                      <wps:cNvSpPr/>
                      <wps:spPr>
                        <a:xfrm>
                          <a:off x="4411598" y="3224058"/>
                          <a:ext cx="1868805" cy="1111885"/>
                        </a:xfrm>
                        <a:prstGeom prst="rect">
                          <a:avLst/>
                        </a:prstGeom>
                        <a:noFill/>
                        <a:ln>
                          <a:noFill/>
                        </a:ln>
                      </wps:spPr>
                      <wps:txbx>
                        <w:txbxContent>
                          <w:p w:rsidR="00AA76B8" w:rsidRDefault="00AA76B8" w:rsidP="00AA76B8">
                            <w:pPr>
                              <w:spacing w:line="254" w:lineRule="auto"/>
                              <w:jc w:val="center"/>
                              <w:textDirection w:val="btLr"/>
                            </w:pPr>
                            <w:r>
                              <w:rPr>
                                <w:rFonts w:ascii="Calibri" w:eastAsia="Calibri" w:hAnsi="Calibri" w:cs="Calibri"/>
                                <w:color w:val="000000"/>
                                <w:sz w:val="16"/>
                              </w:rPr>
                              <w:t>TÀI LIỆU GIÁO VIÊN - VŨ HÙNG</w:t>
                            </w:r>
                          </w:p>
                          <w:p w:rsidR="00AA76B8" w:rsidRDefault="00AA76B8" w:rsidP="00AA76B8">
                            <w:pPr>
                              <w:spacing w:line="254" w:lineRule="auto"/>
                              <w:jc w:val="center"/>
                              <w:textDirection w:val="btLr"/>
                            </w:pPr>
                            <w:r>
                              <w:rPr>
                                <w:rFonts w:ascii="Calibri" w:eastAsia="Calibri" w:hAnsi="Calibri" w:cs="Calibri"/>
                                <w:color w:val="000000"/>
                                <w:sz w:val="16"/>
                              </w:rPr>
                              <w:t>ZALO: 034.989.5579</w:t>
                            </w:r>
                          </w:p>
                          <w:p w:rsidR="00AA76B8" w:rsidRDefault="00AA76B8" w:rsidP="00AA76B8">
                            <w:pPr>
                              <w:spacing w:line="254" w:lineRule="auto"/>
                              <w:jc w:val="center"/>
                              <w:textDirection w:val="btLr"/>
                            </w:pPr>
                            <w:r>
                              <w:rPr>
                                <w:rFonts w:ascii="Calibri" w:eastAsia="Calibri" w:hAnsi="Calibri" w:cs="Calibri"/>
                                <w:color w:val="000000"/>
                                <w:sz w:val="16"/>
                              </w:rPr>
                              <w:t>Thầy Cô cần tài liệu chuẩn CV5512/ Word và Powerpoint đồng độ các môn của các Bộ sách, lưu lại sdt Zalo: 034.989.5579 nhé ạ. Nhóm e nhận đặt tài liệu SGK mới của 3 bộ sách mới năm học 2024-2025 các khối 9 và 12 với phí ưu đãi ạ!</w:t>
                            </w:r>
                          </w:p>
                        </w:txbxContent>
                      </wps:txbx>
                      <wps:bodyPr spcFirstLastPara="1" wrap="square" lIns="91425" tIns="45700" rIns="91425" bIns="45700" anchor="t" anchorCtr="0">
                        <a:noAutofit/>
                      </wps:bodyPr>
                    </wps:wsp>
                  </a:graphicData>
                </a:graphic>
              </wp:anchor>
            </w:drawing>
          </mc:Choice>
          <mc:Fallback>
            <w:pict>
              <v:rect w14:anchorId="1442BB4D" id="Rectangle 2011242436" o:spid="_x0000_s1026" style="position:absolute;left:0;text-align:left;margin-left:93pt;margin-top:0;width:147.9pt;height:88.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d02wEAAJMDAAAOAAAAZHJzL2Uyb0RvYy54bWysU11v2yAUfZ+0/4B4X/xRO3OtkGpalWlS&#10;tUXr9gMIhhgJAwMSO/9+F+y22fpWzQ/4fvnecw7Xm7tpUOjMnZdGE1yscoy4ZqaT+kjwr5+7Dw1G&#10;PlDdUWU0J/jCPb7bvn+3GW3LS9Mb1XGHoIn27WgJ7kOwbZZ51vOB+pWxXENSGDfQAK47Zp2jI3Qf&#10;VFbm+TobjeusM4x7D9H7OYm3qb8QnIXvQngekCIYsIV0unQe4pltN7Q9Omp7yRYY9A0oBio1DH1u&#10;dU8DRScnX7UaJHPGGxFWzAyZEUIynjgAmyL/h81jTy1PXEAcb59l8v+vLft23jskO4JhflFWZXWz&#10;xkjTAe7qB6hH9VFxdJUDwUbrW/ju0e7d4nkwI/tJuCG+gReaCK6qoqhvYQMuBN+UZZXXzSw4nwJi&#10;UFA066bJa4wYVBTwNE0dK7KXVtb58IWbAUWDYAeYktD0/ODDXPpUEidrs5NKQZy2Sv8VgJ4xkkX0&#10;M95ohekwLSQOpruAFt6ynYRZD9SHPXWwDQVGI2wIwf73iTqOkfqq4Qpui6oE6CE5Vf0xh/1y15nD&#10;dYZq1htYvIDRbH4OaQ1njJ9OwQiZ+ERUM5QFLNx8UmTZ0rha136qevmXtn8AAAD//wMAUEsDBBQA&#10;BgAIAAAAIQDD+dxJ2gAAAAgBAAAPAAAAZHJzL2Rvd25yZXYueG1sTI8xT8MwEIV3JP6DdUhs1Akq&#10;JgpxKoRgYCTtwOjGRxJhnyPbadN/zzHBctK7d3r3vma3eidOGNMUSEO5KUAg9cFONGg47N/uKhAp&#10;G7LGBUINF0ywa6+vGlPbcKYPPHV5EBxCqTYaxpznWsrUj+hN2oQZib2vEL3JLOMgbTRnDvdO3heF&#10;kt5MxB9GM+PLiP13t3gNMzq7uG1XfPbyNVKp3vfy8qD17c36/AQi45r/juG3PleHljsdw0I2Cce6&#10;UsySNfBke1uVTHLk/aNSINtG/gdofwAAAP//AwBQSwECLQAUAAYACAAAACEAtoM4kv4AAADhAQAA&#10;EwAAAAAAAAAAAAAAAAAAAAAAW0NvbnRlbnRfVHlwZXNdLnhtbFBLAQItABQABgAIAAAAIQA4/SH/&#10;1gAAAJQBAAALAAAAAAAAAAAAAAAAAC8BAABfcmVscy8ucmVsc1BLAQItABQABgAIAAAAIQCZx3d0&#10;2wEAAJMDAAAOAAAAAAAAAAAAAAAAAC4CAABkcnMvZTJvRG9jLnhtbFBLAQItABQABgAIAAAAIQDD&#10;+dxJ2gAAAAgBAAAPAAAAAAAAAAAAAAAAADUEAABkcnMvZG93bnJldi54bWxQSwUGAAAAAAQABADz&#10;AAAAPAUAAAAA&#10;" filled="f" stroked="f">
                <v:textbox inset="2.53958mm,1.2694mm,2.53958mm,1.2694mm">
                  <w:txbxContent>
                    <w:p w:rsidR="00AA76B8" w:rsidRDefault="00AA76B8" w:rsidP="00AA76B8">
                      <w:pPr>
                        <w:spacing w:line="254" w:lineRule="auto"/>
                        <w:jc w:val="center"/>
                        <w:textDirection w:val="btLr"/>
                      </w:pPr>
                      <w:r>
                        <w:rPr>
                          <w:rFonts w:ascii="Calibri" w:eastAsia="Calibri" w:hAnsi="Calibri" w:cs="Calibri"/>
                          <w:color w:val="000000"/>
                          <w:sz w:val="16"/>
                        </w:rPr>
                        <w:t>TÀI LIỆU GIÁO VIÊN - VŨ HÙNG</w:t>
                      </w:r>
                    </w:p>
                    <w:p w:rsidR="00AA76B8" w:rsidRDefault="00AA76B8" w:rsidP="00AA76B8">
                      <w:pPr>
                        <w:spacing w:line="254" w:lineRule="auto"/>
                        <w:jc w:val="center"/>
                        <w:textDirection w:val="btLr"/>
                      </w:pPr>
                      <w:r>
                        <w:rPr>
                          <w:rFonts w:ascii="Calibri" w:eastAsia="Calibri" w:hAnsi="Calibri" w:cs="Calibri"/>
                          <w:color w:val="000000"/>
                          <w:sz w:val="16"/>
                        </w:rPr>
                        <w:t>ZALO: 034.989.5579</w:t>
                      </w:r>
                    </w:p>
                    <w:p w:rsidR="00AA76B8" w:rsidRDefault="00AA76B8" w:rsidP="00AA76B8">
                      <w:pPr>
                        <w:spacing w:line="254" w:lineRule="auto"/>
                        <w:jc w:val="center"/>
                        <w:textDirection w:val="btLr"/>
                      </w:pPr>
                      <w:r>
                        <w:rPr>
                          <w:rFonts w:ascii="Calibri" w:eastAsia="Calibri" w:hAnsi="Calibri" w:cs="Calibri"/>
                          <w:color w:val="000000"/>
                          <w:sz w:val="16"/>
                        </w:rPr>
                        <w:t>Thầy Cô cần tài liệu chuẩn CV5512/ Word và Powerpoint đồng độ các môn của các Bộ sách, lưu lại sdt Zalo: 034.989.5579 nhé ạ. Nhóm e nhận đặt tài liệu SGK mới của 3 bộ sách mới năm học 2024-2025 các khối 9 và 12 với phí ưu đãi ạ!</w:t>
                      </w:r>
                    </w:p>
                  </w:txbxContent>
                </v:textbox>
              </v:rect>
            </w:pict>
          </mc:Fallback>
        </mc:AlternateContent>
      </w:r>
    </w:p>
    <w:p w:rsidR="00AA76B8" w:rsidRPr="00AA76B8" w:rsidRDefault="00AA76B8" w:rsidP="00AA76B8">
      <w:pPr>
        <w:shd w:val="clear" w:color="auto" w:fill="FFFFFF"/>
        <w:spacing w:after="0" w:line="360" w:lineRule="auto"/>
        <w:ind w:left="1098"/>
        <w:jc w:val="both"/>
        <w:rPr>
          <w:rFonts w:ascii="Times New Roman" w:eastAsia="Times New Roman" w:hAnsi="Times New Roman" w:cs="Times New Roman"/>
          <w:sz w:val="27"/>
          <w:szCs w:val="27"/>
        </w:rPr>
      </w:pPr>
      <w:sdt>
        <w:sdtPr>
          <w:rPr>
            <w:rFonts w:ascii="Times New Roman" w:hAnsi="Times New Roman" w:cs="Times New Roman"/>
          </w:rPr>
          <w:tag w:val="goog_rdk_9"/>
          <w:id w:val="-997182311"/>
        </w:sdtPr>
        <w:sdtContent>
          <w:r w:rsidRPr="00AA76B8">
            <w:rPr>
              <w:rFonts w:ascii="Times New Roman" w:eastAsia="Arial Unicode MS" w:hAnsi="Times New Roman" w:cs="Times New Roman"/>
              <w:i/>
              <w:sz w:val="27"/>
              <w:szCs w:val="27"/>
            </w:rPr>
            <w:t>→</w:t>
          </w:r>
        </w:sdtContent>
      </w:sdt>
      <w:r w:rsidRPr="00AA76B8">
        <w:rPr>
          <w:rFonts w:ascii="Times New Roman" w:eastAsia="Times New Roman" w:hAnsi="Times New Roman" w:cs="Times New Roman"/>
          <w:i/>
          <w:sz w:val="27"/>
          <w:szCs w:val="27"/>
        </w:rPr>
        <w:t xml:space="preserve"> Điều kiện khí hậu thuận lợi thực vật phát triển dẫn đến động vật cũng phát triển, tuy nhiên số lượng lời sinh vật luôn được khống chế ở mức độ ổn định phù hợp với khả năng của môi trường tạo cân bằng sinh học trong quần xã.</w:t>
      </w:r>
    </w:p>
    <w:p w:rsidR="00AA76B8" w:rsidRPr="00AA76B8" w:rsidRDefault="00AA76B8" w:rsidP="00AA76B8">
      <w:pPr>
        <w:pBdr>
          <w:top w:val="nil"/>
          <w:left w:val="nil"/>
          <w:bottom w:val="nil"/>
          <w:right w:val="nil"/>
          <w:between w:val="nil"/>
        </w:pBdr>
        <w:spacing w:after="0" w:line="360" w:lineRule="auto"/>
        <w:ind w:left="1152"/>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Câu 3:</w:t>
      </w:r>
      <w:r w:rsidRPr="00AA76B8">
        <w:rPr>
          <w:rFonts w:ascii="Times New Roman" w:eastAsia="Times New Roman" w:hAnsi="Times New Roman" w:cs="Times New Roman"/>
          <w:color w:val="000000"/>
          <w:sz w:val="27"/>
          <w:szCs w:val="27"/>
        </w:rPr>
        <w:t xml:space="preserve"> </w:t>
      </w:r>
    </w:p>
    <w:p w:rsidR="00AA76B8" w:rsidRPr="00AA76B8" w:rsidRDefault="00AA76B8" w:rsidP="00AA76B8">
      <w:pPr>
        <w:pBdr>
          <w:top w:val="nil"/>
          <w:left w:val="nil"/>
          <w:bottom w:val="nil"/>
          <w:right w:val="nil"/>
          <w:between w:val="nil"/>
        </w:pBdr>
        <w:spacing w:after="0" w:line="360" w:lineRule="auto"/>
        <w:ind w:left="1151" w:hanging="50"/>
        <w:jc w:val="both"/>
        <w:rPr>
          <w:rFonts w:ascii="Times New Roman" w:eastAsia="Times New Roman" w:hAnsi="Times New Roman" w:cs="Times New Roman"/>
          <w:i/>
          <w:color w:val="000000"/>
          <w:sz w:val="27"/>
          <w:szCs w:val="27"/>
        </w:rPr>
      </w:pPr>
      <w:r w:rsidRPr="00AA76B8">
        <w:rPr>
          <w:rFonts w:ascii="Times New Roman" w:eastAsia="Times New Roman" w:hAnsi="Times New Roman" w:cs="Times New Roman"/>
          <w:color w:val="000000"/>
          <w:sz w:val="27"/>
          <w:szCs w:val="27"/>
        </w:rPr>
        <w:t xml:space="preserve">- </w:t>
      </w:r>
      <w:r w:rsidRPr="00AA76B8">
        <w:rPr>
          <w:rFonts w:ascii="Times New Roman" w:eastAsia="Times New Roman" w:hAnsi="Times New Roman" w:cs="Times New Roman"/>
          <w:i/>
          <w:color w:val="000000"/>
          <w:sz w:val="27"/>
          <w:szCs w:val="27"/>
        </w:rPr>
        <w:t>Các biện pháp để quản lý hiệu quả các sinh vật ngoại lai:</w:t>
      </w:r>
    </w:p>
    <w:p w:rsidR="00AA76B8" w:rsidRPr="00AA76B8" w:rsidRDefault="00AA76B8" w:rsidP="00AA76B8">
      <w:pPr>
        <w:shd w:val="clear" w:color="auto" w:fill="FFFFFF"/>
        <w:spacing w:after="0" w:line="360" w:lineRule="auto"/>
        <w:ind w:left="1151" w:hanging="50"/>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Tăng cường điều tra, phát hiện thường xuyên và lập bản đồ kiểm soát và xử lý kịp thời các vùng mới bị sinh vật ngoại lai xâm chiếm.</w:t>
      </w:r>
    </w:p>
    <w:p w:rsidR="00AA76B8" w:rsidRPr="00AA76B8" w:rsidRDefault="00AA76B8" w:rsidP="00AA76B8">
      <w:pPr>
        <w:shd w:val="clear" w:color="auto" w:fill="FFFFFF"/>
        <w:spacing w:after="0" w:line="360" w:lineRule="auto"/>
        <w:ind w:left="1151" w:hanging="50"/>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Nghiêm cấm buôn bán, chăn nuôi, du nhập các sinh vật ngoại lai đã được nhà nước quy định.</w:t>
      </w:r>
    </w:p>
    <w:p w:rsidR="00AA76B8" w:rsidRPr="00AA76B8" w:rsidRDefault="00AA76B8" w:rsidP="00AA76B8">
      <w:pPr>
        <w:shd w:val="clear" w:color="auto" w:fill="FFFFFF"/>
        <w:spacing w:after="0" w:line="360" w:lineRule="auto"/>
        <w:ind w:left="1151" w:hanging="50"/>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Tăng cường thông tin truyền thông nâng cao nhận thức cộng đồng để phát hiện và ngăn chặn sớm sự phát tán của sinh vật ngoại lai.</w:t>
      </w:r>
    </w:p>
    <w:p w:rsidR="00AA76B8" w:rsidRPr="00AA76B8" w:rsidRDefault="00AA76B8" w:rsidP="00AA76B8">
      <w:pPr>
        <w:shd w:val="clear" w:color="auto" w:fill="FFFFFF"/>
        <w:spacing w:after="0" w:line="360" w:lineRule="auto"/>
        <w:ind w:left="1151" w:hanging="50"/>
        <w:jc w:val="both"/>
        <w:rPr>
          <w:rFonts w:ascii="Times New Roman" w:eastAsia="Times New Roman" w:hAnsi="Times New Roman" w:cs="Times New Roman"/>
          <w:i/>
          <w:sz w:val="27"/>
          <w:szCs w:val="27"/>
        </w:rPr>
      </w:pPr>
      <w:r w:rsidRPr="00AA76B8">
        <w:rPr>
          <w:rFonts w:ascii="Times New Roman" w:eastAsia="Times New Roman" w:hAnsi="Times New Roman" w:cs="Times New Roman"/>
          <w:i/>
          <w:sz w:val="27"/>
          <w:szCs w:val="27"/>
        </w:rPr>
        <w:t>+ Tiến hành các hoạt động xử lý, kiểm soát và ngăn chặn các khu vực bị sinh vật ngoại lai xâm chiếm bằng các phương pháp phù hợp.</w:t>
      </w:r>
    </w:p>
    <w:p w:rsidR="00AA76B8" w:rsidRPr="00AA76B8" w:rsidRDefault="00AA76B8" w:rsidP="00AA76B8">
      <w:pPr>
        <w:pBdr>
          <w:top w:val="nil"/>
          <w:left w:val="nil"/>
          <w:bottom w:val="nil"/>
          <w:right w:val="nil"/>
          <w:between w:val="nil"/>
        </w:pBdr>
        <w:tabs>
          <w:tab w:val="left" w:pos="1170"/>
        </w:tabs>
        <w:spacing w:after="0" w:line="360" w:lineRule="auto"/>
        <w:ind w:left="810" w:firstLine="270"/>
        <w:jc w:val="both"/>
        <w:rPr>
          <w:rFonts w:ascii="Times New Roman" w:eastAsia="Times New Roman" w:hAnsi="Times New Roman" w:cs="Times New Roman"/>
          <w:b/>
          <w:color w:val="000000"/>
          <w:sz w:val="27"/>
          <w:szCs w:val="27"/>
        </w:rPr>
      </w:pPr>
      <w:r w:rsidRPr="00AA76B8">
        <w:rPr>
          <w:rFonts w:ascii="Times New Roman" w:eastAsia="Times New Roman" w:hAnsi="Times New Roman" w:cs="Times New Roman"/>
          <w:b/>
          <w:color w:val="000000"/>
          <w:sz w:val="27"/>
          <w:szCs w:val="27"/>
        </w:rPr>
        <w:t>* HƯỚNG DẪN VỀ NHÀ</w:t>
      </w:r>
    </w:p>
    <w:p w:rsidR="00AA76B8" w:rsidRPr="00AA76B8" w:rsidRDefault="00AA76B8" w:rsidP="00AA76B8">
      <w:pPr>
        <w:pBdr>
          <w:top w:val="nil"/>
          <w:left w:val="nil"/>
          <w:bottom w:val="nil"/>
          <w:right w:val="nil"/>
          <w:between w:val="nil"/>
        </w:pBdr>
        <w:tabs>
          <w:tab w:val="left" w:pos="1170"/>
        </w:tabs>
        <w:spacing w:after="0" w:line="360" w:lineRule="auto"/>
        <w:ind w:left="1080"/>
        <w:jc w:val="both"/>
        <w:rPr>
          <w:rFonts w:ascii="Times New Roman" w:eastAsia="Times New Roman" w:hAnsi="Times New Roman" w:cs="Times New Roman"/>
          <w:color w:val="000000"/>
          <w:sz w:val="27"/>
          <w:szCs w:val="27"/>
        </w:rPr>
      </w:pPr>
      <w:r w:rsidRPr="00AA76B8">
        <w:rPr>
          <w:rFonts w:ascii="Times New Roman" w:eastAsia="Times New Roman" w:hAnsi="Times New Roman" w:cs="Times New Roman"/>
          <w:b/>
          <w:color w:val="000000"/>
          <w:sz w:val="27"/>
          <w:szCs w:val="27"/>
        </w:rPr>
        <w:t xml:space="preserve">- </w:t>
      </w:r>
      <w:r w:rsidRPr="00AA76B8">
        <w:rPr>
          <w:rFonts w:ascii="Times New Roman" w:eastAsia="Times New Roman" w:hAnsi="Times New Roman" w:cs="Times New Roman"/>
          <w:color w:val="000000"/>
          <w:sz w:val="27"/>
          <w:szCs w:val="27"/>
        </w:rPr>
        <w:t>Ghi nhớ kiến thức trong bài.</w:t>
      </w:r>
    </w:p>
    <w:p w:rsidR="00C036A6" w:rsidRPr="00AA76B8" w:rsidRDefault="00AA76B8" w:rsidP="00AA76B8">
      <w:pPr>
        <w:pBdr>
          <w:top w:val="nil"/>
          <w:left w:val="nil"/>
          <w:bottom w:val="nil"/>
          <w:right w:val="nil"/>
          <w:between w:val="nil"/>
        </w:pBdr>
        <w:tabs>
          <w:tab w:val="left" w:pos="1170"/>
        </w:tabs>
        <w:spacing w:after="0" w:line="360" w:lineRule="auto"/>
        <w:ind w:left="1080"/>
        <w:jc w:val="both"/>
        <w:rPr>
          <w:rFonts w:ascii="Times New Roman" w:eastAsia="Times New Roman" w:hAnsi="Times New Roman" w:cs="Times New Roman"/>
          <w:color w:val="000000"/>
          <w:sz w:val="27"/>
          <w:szCs w:val="27"/>
          <w:lang w:val="en-US"/>
        </w:rPr>
      </w:pPr>
      <w:r w:rsidRPr="00AA76B8">
        <w:rPr>
          <w:rFonts w:ascii="Times New Roman" w:eastAsia="Times New Roman" w:hAnsi="Times New Roman" w:cs="Times New Roman"/>
          <w:b/>
          <w:color w:val="000000"/>
          <w:sz w:val="27"/>
          <w:szCs w:val="27"/>
        </w:rPr>
        <w:t>-</w:t>
      </w:r>
      <w:r w:rsidRPr="00AA76B8">
        <w:rPr>
          <w:rFonts w:ascii="Times New Roman" w:eastAsia="Times New Roman" w:hAnsi="Times New Roman" w:cs="Times New Roman"/>
          <w:color w:val="000000"/>
          <w:sz w:val="27"/>
          <w:szCs w:val="27"/>
        </w:rPr>
        <w:t xml:space="preserve"> Hoàn thành bài tập trong SBT</w:t>
      </w:r>
      <w:r>
        <w:rPr>
          <w:rFonts w:ascii="Times New Roman" w:eastAsia="Times New Roman" w:hAnsi="Times New Roman" w:cs="Times New Roman"/>
          <w:color w:val="000000"/>
          <w:sz w:val="27"/>
          <w:szCs w:val="27"/>
          <w:lang w:val="en-US"/>
        </w:rPr>
        <w:t>.</w:t>
      </w:r>
    </w:p>
    <w:sectPr w:rsidR="00C036A6" w:rsidRPr="00AA76B8" w:rsidSect="00AA76B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6EFE"/>
    <w:multiLevelType w:val="multilevel"/>
    <w:tmpl w:val="91225D0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BD17886"/>
    <w:multiLevelType w:val="multilevel"/>
    <w:tmpl w:val="3E22F2D0"/>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A957DC"/>
    <w:multiLevelType w:val="multilevel"/>
    <w:tmpl w:val="982A3170"/>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3" w15:restartNumberingAfterBreak="0">
    <w:nsid w:val="0F887F8D"/>
    <w:multiLevelType w:val="multilevel"/>
    <w:tmpl w:val="4704E2D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033773"/>
    <w:multiLevelType w:val="multilevel"/>
    <w:tmpl w:val="D87215EA"/>
    <w:lvl w:ilvl="0">
      <w:start w:val="1"/>
      <w:numFmt w:val="lowerLetter"/>
      <w:lvlText w:val="%1)"/>
      <w:lvlJc w:val="left"/>
      <w:pPr>
        <w:ind w:left="0" w:firstLine="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35F5532"/>
    <w:multiLevelType w:val="multilevel"/>
    <w:tmpl w:val="678AB74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086C72"/>
    <w:multiLevelType w:val="multilevel"/>
    <w:tmpl w:val="3694404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B5843CD"/>
    <w:multiLevelType w:val="multilevel"/>
    <w:tmpl w:val="8E723DA0"/>
    <w:lvl w:ilvl="0">
      <w:start w:val="1"/>
      <w:numFmt w:val="bullet"/>
      <w:lvlText w:val="-"/>
      <w:lvlJc w:val="left"/>
      <w:pPr>
        <w:ind w:left="1170" w:hanging="360"/>
      </w:pPr>
      <w:rPr>
        <w:rFonts w:ascii="Times New Roman" w:eastAsia="Times New Roman" w:hAnsi="Times New Roman" w:cs="Times New Roman"/>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8" w15:restartNumberingAfterBreak="0">
    <w:nsid w:val="1E3C2AAA"/>
    <w:multiLevelType w:val="multilevel"/>
    <w:tmpl w:val="D018A97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5E15E80"/>
    <w:multiLevelType w:val="multilevel"/>
    <w:tmpl w:val="21AC1712"/>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E8969AD"/>
    <w:multiLevelType w:val="multilevel"/>
    <w:tmpl w:val="A3F2FFA4"/>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F435964"/>
    <w:multiLevelType w:val="multilevel"/>
    <w:tmpl w:val="36C8E2F2"/>
    <w:lvl w:ilvl="0">
      <w:start w:val="1"/>
      <w:numFmt w:val="bullet"/>
      <w:lvlText w:val="-"/>
      <w:lvlJc w:val="left"/>
      <w:pPr>
        <w:ind w:left="1152" w:hanging="360"/>
      </w:pPr>
      <w:rPr>
        <w:rFonts w:ascii="Times New Roman" w:eastAsia="Times New Roman" w:hAnsi="Times New Roman" w:cs="Times New Roman"/>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12" w15:restartNumberingAfterBreak="0">
    <w:nsid w:val="2F5E74B1"/>
    <w:multiLevelType w:val="multilevel"/>
    <w:tmpl w:val="EB4E8D1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FC37A10"/>
    <w:multiLevelType w:val="multilevel"/>
    <w:tmpl w:val="33BE6E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6143CD9"/>
    <w:multiLevelType w:val="multilevel"/>
    <w:tmpl w:val="1DEC413E"/>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6394119"/>
    <w:multiLevelType w:val="multilevel"/>
    <w:tmpl w:val="1638E232"/>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57B1010"/>
    <w:multiLevelType w:val="multilevel"/>
    <w:tmpl w:val="E1725A76"/>
    <w:lvl w:ilvl="0">
      <w:start w:val="1"/>
      <w:numFmt w:val="bullet"/>
      <w:lvlText w:val=""/>
      <w:lvlJc w:val="left"/>
      <w:pPr>
        <w:ind w:left="0" w:firstLine="0"/>
      </w:pPr>
      <w:rPr>
        <w:rFonts w:ascii="Symbol" w:hAnsi="Symbol"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63557650"/>
    <w:multiLevelType w:val="multilevel"/>
    <w:tmpl w:val="3B90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56F30C3"/>
    <w:multiLevelType w:val="hybridMultilevel"/>
    <w:tmpl w:val="FD205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879A9"/>
    <w:multiLevelType w:val="multilevel"/>
    <w:tmpl w:val="529815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4977B6"/>
    <w:multiLevelType w:val="multilevel"/>
    <w:tmpl w:val="921CD724"/>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7"/>
  </w:num>
  <w:num w:numId="2">
    <w:abstractNumId w:val="11"/>
  </w:num>
  <w:num w:numId="3">
    <w:abstractNumId w:val="2"/>
  </w:num>
  <w:num w:numId="4">
    <w:abstractNumId w:val="7"/>
  </w:num>
  <w:num w:numId="5">
    <w:abstractNumId w:val="19"/>
  </w:num>
  <w:num w:numId="6">
    <w:abstractNumId w:val="10"/>
  </w:num>
  <w:num w:numId="7">
    <w:abstractNumId w:val="20"/>
  </w:num>
  <w:num w:numId="8">
    <w:abstractNumId w:val="4"/>
  </w:num>
  <w:num w:numId="9">
    <w:abstractNumId w:val="15"/>
  </w:num>
  <w:num w:numId="10">
    <w:abstractNumId w:val="5"/>
  </w:num>
  <w:num w:numId="11">
    <w:abstractNumId w:val="13"/>
  </w:num>
  <w:num w:numId="12">
    <w:abstractNumId w:val="9"/>
  </w:num>
  <w:num w:numId="13">
    <w:abstractNumId w:val="14"/>
  </w:num>
  <w:num w:numId="14">
    <w:abstractNumId w:val="8"/>
  </w:num>
  <w:num w:numId="15">
    <w:abstractNumId w:val="3"/>
  </w:num>
  <w:num w:numId="16">
    <w:abstractNumId w:val="12"/>
  </w:num>
  <w:num w:numId="17">
    <w:abstractNumId w:val="0"/>
  </w:num>
  <w:num w:numId="18">
    <w:abstractNumId w:val="6"/>
  </w:num>
  <w:num w:numId="19">
    <w:abstractNumId w:val="1"/>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6B8"/>
    <w:rsid w:val="00AA76B8"/>
    <w:rsid w:val="00C0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C435E"/>
  <w15:chartTrackingRefBased/>
  <w15:docId w15:val="{B94031FD-3029-4068-BCC2-A9F7D981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6B8"/>
    <w:rPr>
      <w:rFonts w:asciiTheme="minorHAnsi" w:hAnsiTheme="minorHAnsi"/>
      <w:sz w:val="22"/>
      <w:lang w:val="vi-VN"/>
    </w:rPr>
  </w:style>
  <w:style w:type="paragraph" w:styleId="Heading2">
    <w:name w:val="heading 2"/>
    <w:basedOn w:val="Normal"/>
    <w:next w:val="Normal"/>
    <w:link w:val="Heading2Char"/>
    <w:uiPriority w:val="9"/>
    <w:unhideWhenUsed/>
    <w:qFormat/>
    <w:rsid w:val="00AA76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76B8"/>
    <w:rPr>
      <w:rFonts w:asciiTheme="majorHAnsi" w:eastAsiaTheme="majorEastAsia" w:hAnsiTheme="majorHAnsi" w:cstheme="majorBidi"/>
      <w:color w:val="2E74B5" w:themeColor="accent1" w:themeShade="BF"/>
      <w:sz w:val="26"/>
      <w:szCs w:val="26"/>
      <w:lang w:val="vi-VN"/>
    </w:rPr>
  </w:style>
  <w:style w:type="paragraph" w:styleId="ListParagraph">
    <w:name w:val="List Paragraph"/>
    <w:basedOn w:val="Normal"/>
    <w:uiPriority w:val="34"/>
    <w:qFormat/>
    <w:rsid w:val="00AA7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FC1AA-D431-410D-8756-6CF83718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Nhat Anh</dc:creator>
  <cp:keywords/>
  <dc:description/>
  <cp:lastModifiedBy>Nhat Anh</cp:lastModifiedBy>
  <cp:revision>1</cp:revision>
  <dcterms:created xsi:type="dcterms:W3CDTF">2025-02-21T08:30:00Z</dcterms:created>
  <dcterms:modified xsi:type="dcterms:W3CDTF">2025-02-21T08:38:00Z</dcterms:modified>
</cp:coreProperties>
</file>