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7B1" w:rsidRPr="002D4333" w:rsidRDefault="00B64508" w:rsidP="000237B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2</w:t>
      </w:r>
      <w:r>
        <w:rPr>
          <w:rFonts w:ascii="Times New Roman" w:eastAsia="Times New Roman" w:hAnsi="Times New Roman" w:cs="Times New Roman"/>
          <w:i/>
          <w:sz w:val="27"/>
          <w:szCs w:val="27"/>
          <w:lang w:val="en-US"/>
        </w:rPr>
        <w:t>1</w:t>
      </w:r>
      <w:r w:rsidR="000237B1" w:rsidRPr="002D4333">
        <w:rPr>
          <w:rFonts w:ascii="Times New Roman" w:eastAsia="Times New Roman" w:hAnsi="Times New Roman" w:cs="Times New Roman"/>
          <w:i/>
          <w:sz w:val="27"/>
          <w:szCs w:val="27"/>
        </w:rPr>
        <w:t>/02/2025</w:t>
      </w:r>
    </w:p>
    <w:p w:rsidR="000237B1" w:rsidRPr="002D4333" w:rsidRDefault="000237B1" w:rsidP="000237B1">
      <w:pPr>
        <w:spacing w:after="0" w:line="360" w:lineRule="auto"/>
        <w:rPr>
          <w:rFonts w:ascii="Times New Roman" w:eastAsia="Times New Roman" w:hAnsi="Times New Roman" w:cs="Times New Roman"/>
          <w:i/>
          <w:sz w:val="27"/>
          <w:szCs w:val="27"/>
        </w:rPr>
      </w:pPr>
      <w:r w:rsidRPr="002D4333">
        <w:rPr>
          <w:rFonts w:ascii="Times New Roman" w:eastAsia="Times New Roman" w:hAnsi="Times New Roman" w:cs="Times New Roman"/>
          <w:i/>
          <w:sz w:val="27"/>
          <w:szCs w:val="27"/>
        </w:rPr>
        <w:t>Ngày dạy: 27/02/2025</w:t>
      </w:r>
    </w:p>
    <w:p w:rsidR="000237B1" w:rsidRDefault="000237B1" w:rsidP="000237B1">
      <w:pPr>
        <w:pStyle w:val="Heading2"/>
        <w:spacing w:before="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Tiết 109, 113 - BÀI 45. SINH QUYỂN</w:t>
      </w:r>
    </w:p>
    <w:p w:rsidR="000237B1" w:rsidRPr="000237B1" w:rsidRDefault="000237B1" w:rsidP="000237B1">
      <w:pPr>
        <w:jc w:val="center"/>
        <w:rPr>
          <w:rFonts w:ascii="Times New Roman" w:hAnsi="Times New Roman" w:cs="Times New Roman"/>
          <w:sz w:val="28"/>
        </w:rPr>
      </w:pPr>
      <w:r w:rsidRPr="002D4333">
        <w:rPr>
          <w:rFonts w:ascii="Times New Roman" w:hAnsi="Times New Roman" w:cs="Times New Roman"/>
          <w:sz w:val="28"/>
        </w:rPr>
        <w:t>Thời gian thực hiện: 2 tiết</w:t>
      </w:r>
    </w:p>
    <w:p w:rsidR="000237B1" w:rsidRDefault="000237B1" w:rsidP="000237B1">
      <w:pPr>
        <w:numPr>
          <w:ilvl w:val="0"/>
          <w:numId w:val="12"/>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MỤC TIÊU</w:t>
      </w:r>
    </w:p>
    <w:p w:rsidR="000237B1" w:rsidRDefault="000237B1" w:rsidP="000237B1">
      <w:pPr>
        <w:numPr>
          <w:ilvl w:val="0"/>
          <w:numId w:val="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Kiến thức</w:t>
      </w:r>
      <w:bookmarkStart w:id="0" w:name="_GoBack"/>
      <w:bookmarkEnd w:id="0"/>
    </w:p>
    <w:p w:rsidR="000237B1" w:rsidRDefault="000237B1" w:rsidP="000237B1">
      <w:pPr>
        <w:spacing w:after="0" w:line="360" w:lineRule="auto"/>
        <w:ind w:left="360"/>
        <w:rPr>
          <w:rFonts w:ascii="Times New Roman" w:eastAsia="Times New Roman" w:hAnsi="Times New Roman" w:cs="Times New Roman"/>
          <w:sz w:val="27"/>
          <w:szCs w:val="27"/>
        </w:rPr>
      </w:pPr>
      <w:r>
        <w:rPr>
          <w:rFonts w:ascii="Times New Roman" w:eastAsia="Times New Roman" w:hAnsi="Times New Roman" w:cs="Times New Roman"/>
          <w:sz w:val="27"/>
          <w:szCs w:val="27"/>
        </w:rPr>
        <w:t>Sau bài học này, HS sẽ:</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Nêu được khái niệm sinh quyển.</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Nhận biết được các khu sinh học trên Trái Đất.</w:t>
      </w:r>
    </w:p>
    <w:p w:rsidR="000237B1" w:rsidRDefault="000237B1" w:rsidP="000237B1">
      <w:pPr>
        <w:numPr>
          <w:ilvl w:val="0"/>
          <w:numId w:val="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Năng lực</w:t>
      </w:r>
    </w:p>
    <w:p w:rsidR="000237B1" w:rsidRDefault="000237B1" w:rsidP="000237B1">
      <w:pPr>
        <w:spacing w:after="0" w:line="360" w:lineRule="auto"/>
        <w:ind w:left="360"/>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Năng lực chung:</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Năng lực giao tiếp và hợp tác: </w:t>
      </w:r>
      <w:r>
        <w:rPr>
          <w:rFonts w:ascii="Times New Roman" w:eastAsia="Times New Roman" w:hAnsi="Times New Roman" w:cs="Times New Roman"/>
          <w:color w:val="000000"/>
          <w:sz w:val="27"/>
          <w:szCs w:val="27"/>
        </w:rPr>
        <w:t>khả năng thực hiện một cách độc lập hay theo nhóm; trao đổi tích cực với giáo viên và các bạn khác trong lớp.</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ml:space="preserve">Năng lực tự chủ và tự học: </w:t>
      </w:r>
      <w:r>
        <w:rPr>
          <w:rFonts w:ascii="Times New Roman" w:eastAsia="Times New Roman" w:hAnsi="Times New Roman" w:cs="Times New Roman"/>
          <w:color w:val="000000"/>
          <w:sz w:val="27"/>
          <w:szCs w:val="27"/>
        </w:rPr>
        <w:t>biết lắng nghe và chia sẻ ý kiến cá nhân với bạn, nhóm và GV. Tích cực tham gia các hoạt động trong lớp.</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Năng lực giải quyết vấn đề và sáng tạo:</w:t>
      </w:r>
      <w:r>
        <w:rPr>
          <w:rFonts w:ascii="Times New Roman" w:eastAsia="Times New Roman" w:hAnsi="Times New Roman" w:cs="Times New Roman"/>
          <w:color w:val="000000"/>
          <w:sz w:val="27"/>
          <w:szCs w:val="27"/>
        </w:rPr>
        <w:t xml:space="preserve"> biết phối hợp với bạn vè làm việc nhóm, tư duy logic, sáng tạo khi giải quyết vấn đề.</w:t>
      </w:r>
    </w:p>
    <w:p w:rsidR="000237B1" w:rsidRDefault="000237B1" w:rsidP="000237B1">
      <w:pPr>
        <w:spacing w:after="0" w:line="360" w:lineRule="auto"/>
        <w:ind w:left="360"/>
        <w:jc w:val="both"/>
        <w:rPr>
          <w:rFonts w:ascii="Times New Roman" w:eastAsia="Times New Roman" w:hAnsi="Times New Roman" w:cs="Times New Roman"/>
          <w:b/>
          <w:i/>
          <w:sz w:val="27"/>
          <w:szCs w:val="27"/>
        </w:rPr>
      </w:pPr>
      <w:r>
        <w:rPr>
          <w:rFonts w:ascii="Times New Roman" w:eastAsia="Times New Roman" w:hAnsi="Times New Roman" w:cs="Times New Roman"/>
          <w:b/>
          <w:i/>
          <w:sz w:val="27"/>
          <w:szCs w:val="27"/>
        </w:rPr>
        <w:t xml:space="preserve">Năng lực riêng: </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nhận thức khoa học tự nhiên:</w:t>
      </w:r>
      <w:r>
        <w:rPr>
          <w:rFonts w:ascii="Times New Roman" w:eastAsia="Times New Roman" w:hAnsi="Times New Roman" w:cs="Times New Roman"/>
          <w:color w:val="000000"/>
          <w:sz w:val="27"/>
          <w:szCs w:val="27"/>
        </w:rPr>
        <w:t xml:space="preserve"> Nêu được khái niệm sinh quyển.</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tìm tòi, khám phá thế giới tự nhiên:</w:t>
      </w:r>
      <w:r>
        <w:rPr>
          <w:rFonts w:ascii="Times New Roman" w:eastAsia="Times New Roman" w:hAnsi="Times New Roman" w:cs="Times New Roman"/>
          <w:color w:val="000000"/>
          <w:sz w:val="27"/>
          <w:szCs w:val="27"/>
        </w:rPr>
        <w:t xml:space="preserve"> Tìm hiểu được các khu sinh học trên Trái Đất.</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Pr>
          <w:rFonts w:ascii="Times New Roman" w:eastAsia="Times New Roman" w:hAnsi="Times New Roman" w:cs="Times New Roman"/>
          <w:i/>
          <w:color w:val="000000"/>
          <w:sz w:val="27"/>
          <w:szCs w:val="27"/>
        </w:rPr>
        <w:t>Năng lực vận dụng  kiến thức, kĩ năng đã học: G</w:t>
      </w:r>
      <w:r>
        <w:rPr>
          <w:rFonts w:ascii="Times New Roman" w:eastAsia="Times New Roman" w:hAnsi="Times New Roman" w:cs="Times New Roman"/>
          <w:color w:val="000000"/>
          <w:sz w:val="27"/>
          <w:szCs w:val="27"/>
        </w:rPr>
        <w:t>iải các bài tập vận dụng liên quan đến sinh quyển.</w:t>
      </w:r>
    </w:p>
    <w:p w:rsidR="000237B1" w:rsidRDefault="000237B1" w:rsidP="000237B1">
      <w:pPr>
        <w:numPr>
          <w:ilvl w:val="0"/>
          <w:numId w:val="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Phẩm chất</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Tham gia tích cực các hoạt động nhóm phù hợp với khả năng của bản thân.</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Cẩn thận, trung thực và thực hiện yêu cầu bài học.</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Có niềm say mê, hứng thú với việc khám phá và học tập khoa học tự nhiên.</w:t>
      </w:r>
    </w:p>
    <w:p w:rsidR="000237B1" w:rsidRDefault="000237B1" w:rsidP="000237B1">
      <w:pPr>
        <w:numPr>
          <w:ilvl w:val="0"/>
          <w:numId w:val="12"/>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THIẾT BỊ DẠY HỌC</w:t>
      </w:r>
    </w:p>
    <w:p w:rsidR="000237B1" w:rsidRDefault="000237B1" w:rsidP="000237B1">
      <w:pPr>
        <w:tabs>
          <w:tab w:val="left" w:pos="851"/>
        </w:tabs>
        <w:spacing w:after="0" w:line="360" w:lineRule="auto"/>
        <w:ind w:left="450"/>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1. Đối với giáo viên</w:t>
      </w:r>
    </w:p>
    <w:p w:rsidR="000237B1" w:rsidRDefault="000237B1" w:rsidP="000237B1">
      <w:pPr>
        <w:numPr>
          <w:ilvl w:val="0"/>
          <w:numId w:val="11"/>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Giáo án, SHS, SGV, SBT khoa học tự nhiên 8.</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Tranh ảnh hoặc video giới thiệu về sinh quyển.</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Tranh ảnh hoặc video giới thiệu về các khu sinh học chủ yếu trên Trái Đất</w:t>
      </w:r>
    </w:p>
    <w:p w:rsidR="000237B1" w:rsidRDefault="000237B1" w:rsidP="000237B1">
      <w:pPr>
        <w:spacing w:after="0" w:line="360" w:lineRule="auto"/>
        <w:ind w:left="54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 Đối với học sinh</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SHS khoa học tự nhiên 8.</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Tranh ảnh, tư liệu có liên quan đến  nội dung bài học và dụng cụ học tập.</w:t>
      </w:r>
    </w:p>
    <w:p w:rsidR="000237B1" w:rsidRDefault="000237B1" w:rsidP="000237B1">
      <w:pPr>
        <w:numPr>
          <w:ilvl w:val="0"/>
          <w:numId w:val="12"/>
        </w:numPr>
        <w:pBdr>
          <w:top w:val="nil"/>
          <w:left w:val="nil"/>
          <w:bottom w:val="nil"/>
          <w:right w:val="nil"/>
          <w:between w:val="nil"/>
        </w:pBdr>
        <w:tabs>
          <w:tab w:val="left" w:pos="851"/>
        </w:tabs>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TIẾN TRÌNH DẠY HỌC</w:t>
      </w:r>
    </w:p>
    <w:p w:rsidR="000237B1" w:rsidRDefault="000237B1" w:rsidP="000237B1">
      <w:pPr>
        <w:numPr>
          <w:ilvl w:val="0"/>
          <w:numId w:val="5"/>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KHỞI ĐỘNG ( MỞ ĐẦU)</w:t>
      </w:r>
    </w:p>
    <w:p w:rsidR="000237B1" w:rsidRDefault="000237B1" w:rsidP="000237B1">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Đưa ra các câu hỏi thực tế gần gũi để khơi gợi hứng thú học tập.</w:t>
      </w:r>
    </w:p>
    <w:p w:rsidR="000237B1" w:rsidRDefault="000237B1" w:rsidP="000237B1">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Nội dung:</w:t>
      </w:r>
      <w:r>
        <w:rPr>
          <w:rFonts w:ascii="Times New Roman" w:eastAsia="Times New Roman" w:hAnsi="Times New Roman" w:cs="Times New Roman"/>
          <w:color w:val="000000"/>
          <w:sz w:val="27"/>
          <w:szCs w:val="27"/>
        </w:rPr>
        <w:t xml:space="preserve"> HS trả lời câu hỏi mở đầu</w:t>
      </w:r>
    </w:p>
    <w:p w:rsidR="000237B1" w:rsidRDefault="000237B1" w:rsidP="000237B1">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Sản phẩm:</w:t>
      </w:r>
      <w:r>
        <w:rPr>
          <w:rFonts w:ascii="Times New Roman" w:eastAsia="Times New Roman" w:hAnsi="Times New Roman" w:cs="Times New Roman"/>
          <w:color w:val="000000"/>
          <w:sz w:val="27"/>
          <w:szCs w:val="27"/>
        </w:rPr>
        <w:t xml:space="preserve"> Đáp án cho câu hỏi mở đầu</w:t>
      </w:r>
    </w:p>
    <w:p w:rsidR="000237B1" w:rsidRDefault="000237B1" w:rsidP="000237B1">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p w:rsidR="000237B1" w:rsidRDefault="000237B1" w:rsidP="000237B1">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yêu cầu HS nhắc lại vai trò của trao đổi chất đối với cơ thể người.</w:t>
      </w:r>
    </w:p>
    <w:p w:rsidR="000237B1" w:rsidRDefault="000237B1" w:rsidP="000237B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GV đưa ra câu hỏi: </w:t>
      </w:r>
      <w:r>
        <w:rPr>
          <w:rFonts w:ascii="Times New Roman" w:eastAsia="Times New Roman" w:hAnsi="Times New Roman" w:cs="Times New Roman"/>
          <w:i/>
          <w:color w:val="000000"/>
          <w:sz w:val="27"/>
          <w:szCs w:val="27"/>
        </w:rPr>
        <w:t>“Trái Đất là ngôi nhà chung của hành triệu sinh vật. Cho đến nay, Trái Đất là nơi duy nhất trong vũ trụ được biết đến là có sự sống. Các loài sinh vật sinh sống ở đâu trên Trái Đất?”</w:t>
      </w:r>
    </w:p>
    <w:p w:rsidR="000237B1" w:rsidRDefault="000237B1" w:rsidP="000237B1">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7"/>
          <w:szCs w:val="27"/>
        </w:rPr>
      </w:pPr>
      <w:r>
        <w:rPr>
          <w:rFonts w:ascii="SimSun" w:eastAsia="SimSun" w:hAnsi="SimSun" w:cs="SimSun"/>
          <w:noProof/>
          <w:color w:val="000000"/>
          <w:sz w:val="24"/>
          <w:szCs w:val="24"/>
          <w:lang w:val="en-US"/>
        </w:rPr>
        <w:drawing>
          <wp:inline distT="0" distB="0" distL="114300" distR="114300" wp14:anchorId="761A5409" wp14:editId="6B16CEC9">
            <wp:extent cx="4211320" cy="2115185"/>
            <wp:effectExtent l="0" t="0" r="0" b="0"/>
            <wp:docPr id="2011242537" name="image102.jpg" descr="IMG_256"/>
            <wp:cNvGraphicFramePr/>
            <a:graphic xmlns:a="http://schemas.openxmlformats.org/drawingml/2006/main">
              <a:graphicData uri="http://schemas.openxmlformats.org/drawingml/2006/picture">
                <pic:pic xmlns:pic="http://schemas.openxmlformats.org/drawingml/2006/picture">
                  <pic:nvPicPr>
                    <pic:cNvPr id="0" name="image102.jpg" descr="IMG_256"/>
                    <pic:cNvPicPr preferRelativeResize="0"/>
                  </pic:nvPicPr>
                  <pic:blipFill>
                    <a:blip r:embed="rId5"/>
                    <a:srcRect/>
                    <a:stretch>
                      <a:fillRect/>
                    </a:stretch>
                  </pic:blipFill>
                  <pic:spPr>
                    <a:xfrm>
                      <a:off x="0" y="0"/>
                      <a:ext cx="4211320" cy="2115185"/>
                    </a:xfrm>
                    <a:prstGeom prst="rect">
                      <a:avLst/>
                    </a:prstGeom>
                    <a:ln/>
                  </pic:spPr>
                </pic:pic>
              </a:graphicData>
            </a:graphic>
          </wp:inline>
        </w:drawing>
      </w:r>
      <w:r>
        <w:rPr>
          <w:rFonts w:ascii="Times New Roman" w:eastAsia="Times New Roman" w:hAnsi="Times New Roman" w:cs="Times New Roman"/>
          <w:b/>
          <w:color w:val="000000"/>
          <w:sz w:val="27"/>
          <w:szCs w:val="27"/>
        </w:rPr>
        <w:t xml:space="preserve">               </w:t>
      </w:r>
    </w:p>
    <w:p w:rsidR="000237B1" w:rsidRDefault="000237B1" w:rsidP="000237B1">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Thực hiện nhiệm vụ:</w:t>
      </w:r>
    </w:p>
    <w:p w:rsidR="000237B1" w:rsidRDefault="000237B1" w:rsidP="000237B1">
      <w:pPr>
        <w:numPr>
          <w:ilvl w:val="0"/>
          <w:numId w:val="11"/>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HS suy nghĩ trả lời câu hỏi mở đấu.</w:t>
      </w:r>
    </w:p>
    <w:p w:rsidR="000237B1" w:rsidRDefault="000237B1" w:rsidP="000237B1">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Bước 3: Báo cáo, thảo luận:</w:t>
      </w:r>
    </w:p>
    <w:p w:rsidR="000237B1" w:rsidRDefault="000237B1" w:rsidP="000237B1">
      <w:pPr>
        <w:numPr>
          <w:ilvl w:val="0"/>
          <w:numId w:val="11"/>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Các học sinh xung phong phát biểu trả lời.</w:t>
      </w:r>
    </w:p>
    <w:p w:rsidR="000237B1" w:rsidRDefault="000237B1" w:rsidP="000237B1">
      <w:pPr>
        <w:spacing w:after="0" w:line="360" w:lineRule="auto"/>
        <w:ind w:left="720"/>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và nhận xét:</w:t>
      </w:r>
    </w:p>
    <w:p w:rsidR="000237B1" w:rsidRDefault="000237B1" w:rsidP="000237B1">
      <w:pPr>
        <w:spacing w:after="0" w:line="360" w:lineRule="auto"/>
        <w:ind w:left="720"/>
        <w:rPr>
          <w:rFonts w:ascii="Times New Roman" w:eastAsia="Times New Roman" w:hAnsi="Times New Roman" w:cs="Times New Roman"/>
          <w:b/>
          <w:i/>
          <w:sz w:val="27"/>
          <w:szCs w:val="27"/>
          <w:u w:val="single"/>
        </w:rPr>
      </w:pPr>
      <w:r>
        <w:rPr>
          <w:rFonts w:ascii="Times New Roman" w:eastAsia="Times New Roman" w:hAnsi="Times New Roman" w:cs="Times New Roman"/>
          <w:b/>
          <w:i/>
          <w:sz w:val="27"/>
          <w:szCs w:val="27"/>
          <w:u w:val="single"/>
        </w:rPr>
        <w:t>Đáp án</w:t>
      </w:r>
    </w:p>
    <w:p w:rsidR="000237B1" w:rsidRDefault="000237B1" w:rsidP="000237B1">
      <w:pPr>
        <w:numPr>
          <w:ilvl w:val="0"/>
          <w:numId w:val="4"/>
        </w:numPr>
        <w:pBdr>
          <w:top w:val="nil"/>
          <w:left w:val="nil"/>
          <w:bottom w:val="nil"/>
          <w:right w:val="nil"/>
          <w:between w:val="nil"/>
        </w:pBdr>
        <w:spacing w:after="0" w:line="360" w:lineRule="auto"/>
        <w:ind w:left="1170" w:hanging="45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GV nhận xét, đánh giá và dẫn vào bài:Để có được câu trả lời đầy đủ và chính xác nhất cho câu hỏi này, chúng ta sẽ cùng đi tìm hiểu </w:t>
      </w:r>
      <w:r>
        <w:rPr>
          <w:rFonts w:ascii="Times New Roman" w:eastAsia="Times New Roman" w:hAnsi="Times New Roman" w:cs="Times New Roman"/>
          <w:b/>
          <w:color w:val="000000"/>
          <w:sz w:val="27"/>
          <w:szCs w:val="27"/>
        </w:rPr>
        <w:t>Bài 45. Sinh quyển.</w:t>
      </w:r>
    </w:p>
    <w:p w:rsidR="000237B1" w:rsidRDefault="000237B1" w:rsidP="000237B1">
      <w:pPr>
        <w:numPr>
          <w:ilvl w:val="0"/>
          <w:numId w:val="5"/>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HÌNH THÀNH KIẾN THỨC MỚI</w:t>
      </w:r>
    </w:p>
    <w:p w:rsidR="000237B1" w:rsidRDefault="000237B1" w:rsidP="000237B1">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1: Tìm hiểu về cấu tạo và chức năng của da</w:t>
      </w:r>
    </w:p>
    <w:p w:rsidR="000237B1" w:rsidRDefault="000237B1" w:rsidP="000237B1">
      <w:pPr>
        <w:numPr>
          <w:ilvl w:val="0"/>
          <w:numId w:val="7"/>
        </w:numPr>
        <w:pBdr>
          <w:top w:val="nil"/>
          <w:left w:val="nil"/>
          <w:bottom w:val="nil"/>
          <w:right w:val="nil"/>
          <w:between w:val="nil"/>
        </w:pBdr>
        <w:spacing w:after="0" w:line="360" w:lineRule="auto"/>
        <w:ind w:firstLine="284"/>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Nêu được khái niệm sinh quyển</w:t>
      </w:r>
    </w:p>
    <w:p w:rsidR="000237B1" w:rsidRDefault="000237B1" w:rsidP="000237B1">
      <w:pPr>
        <w:numPr>
          <w:ilvl w:val="0"/>
          <w:numId w:val="7"/>
        </w:numPr>
        <w:pBdr>
          <w:top w:val="nil"/>
          <w:left w:val="nil"/>
          <w:bottom w:val="nil"/>
          <w:right w:val="nil"/>
          <w:between w:val="nil"/>
        </w:pBdr>
        <w:spacing w:after="0" w:line="360" w:lineRule="auto"/>
        <w:ind w:firstLine="284"/>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Học sinh dựa vào thông tin sgk để nêu khái niệm sinh quyển và thành phần chính của sinh quyển.</w:t>
      </w:r>
    </w:p>
    <w:p w:rsidR="000237B1" w:rsidRDefault="000237B1" w:rsidP="000237B1">
      <w:pPr>
        <w:numPr>
          <w:ilvl w:val="0"/>
          <w:numId w:val="7"/>
        </w:numPr>
        <w:pBdr>
          <w:top w:val="nil"/>
          <w:left w:val="nil"/>
          <w:bottom w:val="nil"/>
          <w:right w:val="nil"/>
          <w:between w:val="nil"/>
        </w:pBdr>
        <w:spacing w:after="0" w:line="360" w:lineRule="auto"/>
        <w:ind w:firstLine="284"/>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 xml:space="preserve"> Khái niệm sinh quyển, thành phần cấu tạo chính của sinh quyển và  vai trò của sinh quyển</w:t>
      </w:r>
    </w:p>
    <w:p w:rsidR="000237B1" w:rsidRDefault="000237B1" w:rsidP="000237B1">
      <w:pPr>
        <w:numPr>
          <w:ilvl w:val="0"/>
          <w:numId w:val="7"/>
        </w:numPr>
        <w:pBdr>
          <w:top w:val="nil"/>
          <w:left w:val="nil"/>
          <w:bottom w:val="nil"/>
          <w:right w:val="nil"/>
          <w:between w:val="nil"/>
        </w:pBdr>
        <w:spacing w:after="0" w:line="360" w:lineRule="auto"/>
        <w:ind w:firstLine="284"/>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0237B1" w:rsidTr="006C2EE2">
        <w:tc>
          <w:tcPr>
            <w:tcW w:w="4315" w:type="dxa"/>
          </w:tcPr>
          <w:p w:rsidR="000237B1" w:rsidRDefault="000237B1" w:rsidP="006C2EE2">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HĐ CỦA GV VÀ HS</w:t>
            </w:r>
          </w:p>
        </w:tc>
        <w:tc>
          <w:tcPr>
            <w:tcW w:w="4410" w:type="dxa"/>
          </w:tcPr>
          <w:p w:rsidR="000237B1" w:rsidRDefault="000237B1" w:rsidP="006C2EE2">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0237B1" w:rsidTr="006C2EE2">
        <w:tc>
          <w:tcPr>
            <w:tcW w:w="4315"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Chuyển giao nhiệm vụ</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yêu cầu HS hoạt động nhóm đôi, đọc thông tin trong sgk, nêu khái niệm sinh quyển, thành phần cấu tạo chính của sinh quyển và  vai trò của sinh quyển.</w:t>
            </w: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theo dõi hình ảnh, video, đọc thông tin trong sgk, thảo luận nhóm hoàn thành nhiệm vụ.</w:t>
            </w:r>
          </w:p>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 xml:space="preserve">Đại diện nhóm HS giơ tay phát biểu </w:t>
            </w:r>
            <w:r>
              <w:rPr>
                <w:rFonts w:ascii="Times New Roman" w:eastAsia="Times New Roman" w:hAnsi="Times New Roman" w:cs="Times New Roman"/>
                <w:sz w:val="27"/>
                <w:szCs w:val="27"/>
              </w:rPr>
              <w:lastRenderedPageBreak/>
              <w:t>hoặc lên bảng trình bày.</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Một số HS nhóm khác nhận xét, bổ sung cho bạn.</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GV nhận xét kết quả thảo luận nhóm, thái độ làm việc của các HS trong nhóm.</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I. Khái niệm sinh quyển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Sinh quyển là toàn bộ sinh vật sống trên Trái Đất cùng các nhân tố vô sinh của môi trường.</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Sinh quyển là một hệ sinh thái khổng lồ, bao gồm:</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Lớp đất</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Lớp không khí</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Lớp nước đại dương.</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Sinh quyển cung cấp các nhân tố vô sinh cần thiết cho sự tồn tại của sinh vật, các sinh vật muốn tồn tại phải thích nghi với điều kiện môi trường </w:t>
            </w:r>
            <w:r>
              <w:rPr>
                <w:rFonts w:ascii="Times New Roman" w:eastAsia="Times New Roman" w:hAnsi="Times New Roman" w:cs="Times New Roman"/>
                <w:sz w:val="27"/>
                <w:szCs w:val="27"/>
              </w:rPr>
              <w:lastRenderedPageBreak/>
              <w:t>của sinh quyển.</w:t>
            </w:r>
          </w:p>
          <w:p w:rsidR="000237B1" w:rsidRDefault="000237B1" w:rsidP="006C2EE2">
            <w:pPr>
              <w:spacing w:after="0" w:line="360" w:lineRule="auto"/>
              <w:rPr>
                <w:rFonts w:ascii="Times New Roman" w:eastAsia="Times New Roman" w:hAnsi="Times New Roman" w:cs="Times New Roman"/>
                <w:sz w:val="27"/>
                <w:szCs w:val="27"/>
              </w:rPr>
            </w:pPr>
          </w:p>
        </w:tc>
      </w:tr>
    </w:tbl>
    <w:p w:rsidR="000237B1" w:rsidRDefault="000237B1" w:rsidP="000237B1">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2: Tìm hiểu các khu sinh học chủ yếu</w:t>
      </w:r>
    </w:p>
    <w:p w:rsidR="000237B1" w:rsidRDefault="000237B1" w:rsidP="000237B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Nhận biết được các khu sinh học trên Trái Đất.</w:t>
      </w:r>
    </w:p>
    <w:p w:rsidR="000237B1" w:rsidRDefault="000237B1" w:rsidP="000237B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0237B1" w:rsidRDefault="000237B1" w:rsidP="000237B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 xml:space="preserve">Đặc điểm của các khu sinh học và đáp án các </w:t>
      </w:r>
      <w:r>
        <w:rPr>
          <w:rFonts w:ascii="Times New Roman" w:eastAsia="Times New Roman" w:hAnsi="Times New Roman" w:cs="Times New Roman"/>
          <w:b/>
          <w:color w:val="000000"/>
          <w:sz w:val="27"/>
          <w:szCs w:val="27"/>
        </w:rPr>
        <w:t>câu hỏi mục II sgk trang 186, 187</w:t>
      </w:r>
    </w:p>
    <w:p w:rsidR="000237B1" w:rsidRDefault="000237B1" w:rsidP="000237B1">
      <w:pPr>
        <w:numPr>
          <w:ilvl w:val="0"/>
          <w:numId w:val="8"/>
        </w:numPr>
        <w:pBdr>
          <w:top w:val="nil"/>
          <w:left w:val="nil"/>
          <w:bottom w:val="nil"/>
          <w:right w:val="nil"/>
          <w:between w:val="nil"/>
        </w:pBdr>
        <w:spacing w:after="0" w:line="360" w:lineRule="auto"/>
        <w:ind w:firstLine="42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0237B1" w:rsidTr="006C2EE2">
        <w:tc>
          <w:tcPr>
            <w:tcW w:w="4315" w:type="dxa"/>
          </w:tcPr>
          <w:p w:rsidR="000237B1" w:rsidRDefault="000237B1" w:rsidP="006C2EE2">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HĐ CỦA GV VÀ HS</w:t>
            </w:r>
          </w:p>
        </w:tc>
        <w:tc>
          <w:tcPr>
            <w:tcW w:w="4410" w:type="dxa"/>
          </w:tcPr>
          <w:p w:rsidR="000237B1" w:rsidRDefault="000237B1" w:rsidP="006C2EE2">
            <w:pPr>
              <w:spacing w:after="0"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SẢN PHẨM DỰ KIẾN</w:t>
            </w:r>
          </w:p>
        </w:tc>
      </w:tr>
      <w:tr w:rsidR="000237B1" w:rsidTr="006C2EE2">
        <w:tc>
          <w:tcPr>
            <w:tcW w:w="4315"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1: Chuyển giao nhiệm vụ</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giới thiệu về việc phân chia các khu vực sinh học. </w:t>
            </w: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xml:space="preserve">- GV yêu cầu HS hoạt động nhóm 4, đọc nội dung sgk, nêu đặc điểm của các khu sinh học và trả lời các </w:t>
            </w:r>
            <w:r>
              <w:rPr>
                <w:rFonts w:ascii="Times New Roman" w:eastAsia="Times New Roman" w:hAnsi="Times New Roman" w:cs="Times New Roman"/>
                <w:b/>
                <w:sz w:val="27"/>
                <w:szCs w:val="27"/>
              </w:rPr>
              <w:t xml:space="preserve">câu </w:t>
            </w:r>
            <w:r>
              <w:rPr>
                <w:rFonts w:ascii="Times New Roman" w:eastAsia="Times New Roman" w:hAnsi="Times New Roman" w:cs="Times New Roman"/>
                <w:b/>
                <w:sz w:val="27"/>
                <w:szCs w:val="27"/>
              </w:rPr>
              <w:lastRenderedPageBreak/>
              <w:t>hỏi mục II sgk trang 186, 187.</w:t>
            </w:r>
          </w:p>
          <w:p w:rsidR="000237B1" w:rsidRDefault="000237B1" w:rsidP="006C2EE2">
            <w:pPr>
              <w:spacing w:after="0" w:line="360" w:lineRule="auto"/>
              <w:jc w:val="both"/>
              <w:rPr>
                <w:rFonts w:ascii="Times New Roman" w:eastAsia="Times New Roman" w:hAnsi="Times New Roman" w:cs="Times New Roman"/>
                <w:b/>
                <w:sz w:val="27"/>
                <w:szCs w:val="27"/>
              </w:rPr>
            </w:pP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HS theo dõi hình ảnh, đọc thông tin trong sgk, thảo luận nhóm hoàn thành nhiệm vụ.</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Đại diện nhóm HS giơ tay phát biểu hoặc lên bảng trình bày.</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Một số HS nhóm khác nhận xét, bổ sung cho bạn.</w:t>
            </w:r>
          </w:p>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 </w:t>
            </w:r>
            <w:r>
              <w:rPr>
                <w:rFonts w:ascii="Times New Roman" w:eastAsia="Times New Roman" w:hAnsi="Times New Roman" w:cs="Times New Roman"/>
                <w:sz w:val="27"/>
                <w:szCs w:val="27"/>
              </w:rPr>
              <w:t>GV nhận xét kết quả thảo luận nhóm, thái độ làm việc của các HS trong nhóm.</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II. Các khu sinh học chủ yếu</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Ở các vùng địa lí khác nhau, điều kiện khí hậu không đồng nhất đã hình thành các hệ sinh thái đặc trưng cho vùng gọi là khu sinh học. Phân loại:</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Khu sinh học trên cạn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Khu sinh học nước ngọt</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Khu sinh học nước biển.</w:t>
            </w:r>
          </w:p>
          <w:p w:rsidR="000237B1" w:rsidRDefault="000237B1" w:rsidP="000237B1">
            <w:pPr>
              <w:numPr>
                <w:ilvl w:val="0"/>
                <w:numId w:val="9"/>
              </w:num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Khu sinh học trên cạn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Từ vùng cực đến vùng nhiệt đới có các khu sinh học: đồng rêu hàn đới, </w:t>
            </w:r>
            <w:r>
              <w:rPr>
                <w:rFonts w:ascii="Times New Roman" w:eastAsia="Times New Roman" w:hAnsi="Times New Roman" w:cs="Times New Roman"/>
                <w:sz w:val="27"/>
                <w:szCs w:val="27"/>
              </w:rPr>
              <w:lastRenderedPageBreak/>
              <w:t>rừng lá kim phương bắc, rừng ôn đới, rừng mưa nhiệt đới.</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Đáp án câu hỏi mục II sgk trang 186:</w:t>
            </w:r>
          </w:p>
          <w:p w:rsidR="000237B1" w:rsidRDefault="000237B1" w:rsidP="006C2EE2">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Việc hình thành các khu sinh học trên cạn khác nhau là do yếu tố nhiệt độ và độ ẩm quyết định.</w:t>
            </w:r>
          </w:p>
          <w:p w:rsidR="000237B1" w:rsidRDefault="000237B1" w:rsidP="000237B1">
            <w:pPr>
              <w:numPr>
                <w:ilvl w:val="0"/>
                <w:numId w:val="9"/>
              </w:num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Khu sinh học nước ngọt</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Khu vực nước đứng: ao, hồ, đầm,…</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Khu vực nước chảy: sông, suối,…</w:t>
            </w:r>
          </w:p>
          <w:p w:rsidR="000237B1" w:rsidRDefault="000237B1" w:rsidP="000237B1">
            <w:pPr>
              <w:numPr>
                <w:ilvl w:val="0"/>
                <w:numId w:val="9"/>
              </w:num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Khu sinh học nước biển</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Sinh vật có sự khác nhau theo chiều thẳng đứng và chiều ngang.</w:t>
            </w:r>
          </w:p>
          <w:p w:rsidR="000237B1" w:rsidRDefault="000237B1" w:rsidP="006C2EE2">
            <w:pPr>
              <w:spacing w:after="0"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Tầng nước mặt và ven bờ có thành phần sinh vật phong phú nhất.</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Đáp án hoạt động mục II sgk trang 187:</w:t>
            </w:r>
          </w:p>
          <w:p w:rsidR="000237B1" w:rsidRDefault="000237B1" w:rsidP="006C2EE2">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Ví dụ:</w:t>
            </w:r>
          </w:p>
          <w:p w:rsidR="000237B1" w:rsidRDefault="000237B1" w:rsidP="006C2EE2">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Khu sinh học rừng ôn đới: phong, sến đỏ, sồi, sóc, chim gõ kiến, hươu, lợn lòi, cáo, gấu.</w:t>
            </w:r>
          </w:p>
          <w:p w:rsidR="000237B1" w:rsidRDefault="000237B1" w:rsidP="006C2EE2">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Khu sinh học sa mạc và hoang mạc: xương rồng, cỏ lạc đà, ngải, lạc đà, thằn lằn, rắn, sâu bọ cánh cứng,…</w:t>
            </w:r>
          </w:p>
          <w:p w:rsidR="000237B1" w:rsidRDefault="000237B1" w:rsidP="006C2EE2">
            <w:pPr>
              <w:spacing w:after="0" w:line="360" w:lineRule="auto"/>
              <w:jc w:val="both"/>
              <w:rPr>
                <w:rFonts w:ascii="Times New Roman" w:eastAsia="Times New Roman" w:hAnsi="Times New Roman" w:cs="Times New Roman"/>
                <w:i/>
                <w:sz w:val="27"/>
                <w:szCs w:val="27"/>
              </w:rPr>
            </w:pPr>
            <w:r>
              <w:rPr>
                <w:rFonts w:ascii="Times New Roman" w:eastAsia="Times New Roman" w:hAnsi="Times New Roman" w:cs="Times New Roman"/>
                <w:i/>
                <w:sz w:val="27"/>
                <w:szCs w:val="27"/>
              </w:rPr>
              <w:t>+ Khu sinh học đồng rêu hàn đới: rêu, địa y, gấu trắng bắc cực, chim cánh cụt, tuần lộc, hươu, côn trùng,…</w:t>
            </w:r>
          </w:p>
          <w:p w:rsidR="000237B1" w:rsidRDefault="000237B1" w:rsidP="006C2EE2">
            <w:pPr>
              <w:spacing w:after="0" w:line="360" w:lineRule="auto"/>
              <w:jc w:val="both"/>
              <w:rPr>
                <w:rFonts w:ascii="Times New Roman" w:eastAsia="Times New Roman" w:hAnsi="Times New Roman" w:cs="Times New Roman"/>
                <w:sz w:val="27"/>
                <w:szCs w:val="27"/>
              </w:rPr>
            </w:pPr>
          </w:p>
          <w:p w:rsidR="000237B1" w:rsidRDefault="000237B1" w:rsidP="000237B1">
            <w:pPr>
              <w:numPr>
                <w:ilvl w:val="0"/>
                <w:numId w:val="1"/>
              </w:numPr>
              <w:pBdr>
                <w:top w:val="nil"/>
                <w:left w:val="nil"/>
                <w:bottom w:val="nil"/>
                <w:right w:val="nil"/>
                <w:between w:val="nil"/>
              </w:pBdr>
              <w:spacing w:after="0" w:line="360" w:lineRule="auto"/>
              <w:ind w:left="342"/>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Kết luận: </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lastRenderedPageBreak/>
              <w:t>Trên Trái Đất, ở</w:t>
            </w:r>
            <w:r>
              <w:rPr>
                <w:rFonts w:ascii="Times New Roman" w:eastAsia="Times New Roman" w:hAnsi="Times New Roman" w:cs="Times New Roman"/>
                <w:sz w:val="27"/>
                <w:szCs w:val="27"/>
              </w:rPr>
              <w:t xml:space="preserve"> </w:t>
            </w:r>
            <w:r>
              <w:rPr>
                <w:rFonts w:ascii="Times New Roman" w:eastAsia="Times New Roman" w:hAnsi="Times New Roman" w:cs="Times New Roman"/>
                <w:b/>
                <w:sz w:val="27"/>
                <w:szCs w:val="27"/>
              </w:rPr>
              <w:t>các vùng địa lí khác nhau, điều kiện khí hậu không đồng nhất đã hình thành các hệ sinh thái đặc trưng cho vùng gọi là khu sinh học, bao gồm:</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Khu sinh học trên cạn</w:t>
            </w:r>
          </w:p>
          <w:p w:rsidR="000237B1" w:rsidRDefault="000237B1" w:rsidP="006C2EE2">
            <w:pPr>
              <w:spacing w:after="0" w:line="360" w:lineRule="auto"/>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 Khu sinh học nước ngọt</w:t>
            </w:r>
          </w:p>
          <w:p w:rsidR="000237B1" w:rsidRDefault="000237B1" w:rsidP="006C2EE2">
            <w:pPr>
              <w:spacing w:after="0" w:line="360" w:lineRule="auto"/>
              <w:jc w:val="both"/>
              <w:rPr>
                <w:rFonts w:ascii="Times New Roman" w:eastAsia="Times New Roman" w:hAnsi="Times New Roman" w:cs="Times New Roman"/>
                <w:b/>
                <w:i/>
                <w:sz w:val="27"/>
                <w:szCs w:val="27"/>
              </w:rPr>
            </w:pPr>
            <w:r>
              <w:rPr>
                <w:rFonts w:ascii="Times New Roman" w:eastAsia="Times New Roman" w:hAnsi="Times New Roman" w:cs="Times New Roman"/>
                <w:b/>
                <w:sz w:val="27"/>
                <w:szCs w:val="27"/>
              </w:rPr>
              <w:t>+ Khu sinh học nước biển.</w:t>
            </w:r>
          </w:p>
        </w:tc>
      </w:tr>
    </w:tbl>
    <w:p w:rsidR="000237B1" w:rsidRDefault="000237B1" w:rsidP="000237B1">
      <w:pPr>
        <w:numPr>
          <w:ilvl w:val="0"/>
          <w:numId w:val="5"/>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HOẠT ĐỘNG LUYỆN TẬP</w:t>
      </w:r>
    </w:p>
    <w:p w:rsidR="000237B1" w:rsidRDefault="000237B1" w:rsidP="000237B1">
      <w:pPr>
        <w:numPr>
          <w:ilvl w:val="0"/>
          <w:numId w:val="10"/>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HS củng cố lại kiến thức về sinh giới.</w:t>
      </w:r>
    </w:p>
    <w:p w:rsidR="000237B1" w:rsidRDefault="000237B1" w:rsidP="000237B1">
      <w:pPr>
        <w:numPr>
          <w:ilvl w:val="0"/>
          <w:numId w:val="10"/>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Cá nhân HS làm các câu hỏi trắc nghiệm khách quan về sinh quyển, thành phần của sinh quyển, khu sinh học.</w:t>
      </w:r>
    </w:p>
    <w:p w:rsidR="000237B1" w:rsidRDefault="000237B1" w:rsidP="000237B1">
      <w:pPr>
        <w:numPr>
          <w:ilvl w:val="0"/>
          <w:numId w:val="10"/>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Đáp án của HS cho các câu hỏi trắc nghiệm khách quan.</w:t>
      </w:r>
    </w:p>
    <w:p w:rsidR="000237B1" w:rsidRDefault="000237B1" w:rsidP="000237B1">
      <w:pPr>
        <w:numPr>
          <w:ilvl w:val="0"/>
          <w:numId w:val="10"/>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Tổ chức thực hiện:</w:t>
      </w:r>
    </w:p>
    <w:p w:rsidR="000237B1" w:rsidRDefault="000237B1" w:rsidP="000237B1">
      <w:p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Phát biểu nào sau đây không đúng với sinh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Giới hạn ở trên là nơi tiếp giáp với tầng ozon.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B. Giới hạn dưới của đại dương đến nơi sâu nhất.</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C. Ranh giới trùng hoàn toàn với lớp vỏ Trái Đất.</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D. Ranh giới trùng hợp với toàn bộ lớp vỏ địa lí.</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Sinh quyển là một quyển của Trái Đất có</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toàn bộ thực vật sinh sống.</w:t>
      </w:r>
      <w:r>
        <w:rPr>
          <w:rFonts w:ascii="Times New Roman" w:eastAsia="Times New Roman" w:hAnsi="Times New Roman" w:cs="Times New Roman"/>
          <w:sz w:val="27"/>
          <w:szCs w:val="27"/>
        </w:rPr>
        <w:tab/>
        <w:t>B. tất cả sinh vật, thổ nhưỡng.</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C. toàn bộ sinh vật sinh sống.</w:t>
      </w:r>
      <w:r>
        <w:rPr>
          <w:rFonts w:ascii="Times New Roman" w:eastAsia="Times New Roman" w:hAnsi="Times New Roman" w:cs="Times New Roman"/>
          <w:sz w:val="27"/>
          <w:szCs w:val="27"/>
        </w:rPr>
        <w:tab/>
        <w:t>D. thực, động vật; vi sinh vật.</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Giới hạn của sinh quyển bao gồm:</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phần thấp của khí quyển, toàn bộ thuỷ quyển và phần trên của thạch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B.  phần thấp tầng đối lưu, toàn bộ thuỷ quyển và thổ nhưỡng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C. phần trên tầng đối lưu, phần dưới của tầng bình lưu và toàn bộ thuỷ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D. phần thấp tầng đối lưu, phần trên tầng bình lưu, đại dương và đất liền.</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Nhận định nào sau đây đúng nhất với sinh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Sinh vật không phân bố đều trong toàn bộ chiều dày của sinh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B. Thực vật không phân bố đều trong toàn bộ chiều dày của sinh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C. Động vật không phân bố đều trong toàn bộ chiều dày của sinh quyển.</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D. Vi sinh vật không phân bố đều trong toàn bộ chiều dày của sinh quyển.</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Kiểu thảm thực vật nào sau đây không thuộc vào môi trường đới ôn hoà?</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Đài nguyên.</w:t>
      </w:r>
      <w:r>
        <w:rPr>
          <w:rFonts w:ascii="Times New Roman" w:eastAsia="Times New Roman" w:hAnsi="Times New Roman" w:cs="Times New Roman"/>
          <w:sz w:val="27"/>
          <w:szCs w:val="27"/>
        </w:rPr>
        <w:tab/>
        <w:t>B. Rừng lá rộng.</w:t>
      </w:r>
      <w:r>
        <w:rPr>
          <w:rFonts w:ascii="Times New Roman" w:eastAsia="Times New Roman" w:hAnsi="Times New Roman" w:cs="Times New Roman"/>
          <w:sz w:val="27"/>
          <w:szCs w:val="27"/>
        </w:rPr>
        <w:tab/>
        <w:t>C. Rừng lá kim.</w:t>
      </w:r>
      <w:r>
        <w:rPr>
          <w:rFonts w:ascii="Times New Roman" w:eastAsia="Times New Roman" w:hAnsi="Times New Roman" w:cs="Times New Roman"/>
          <w:sz w:val="27"/>
          <w:szCs w:val="27"/>
        </w:rPr>
        <w:tab/>
        <w:t>D. Thảo nguyên.</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Kiểu thảm thực vật nào sau đây thuộc vào môi trường đới lạnh?</w:t>
      </w:r>
    </w:p>
    <w:p w:rsid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Thảo nguyên.</w:t>
      </w:r>
      <w:r>
        <w:rPr>
          <w:rFonts w:ascii="Times New Roman" w:eastAsia="Times New Roman" w:hAnsi="Times New Roman" w:cs="Times New Roman"/>
          <w:sz w:val="27"/>
          <w:szCs w:val="27"/>
        </w:rPr>
        <w:tab/>
        <w:t>B. Đài nguyên.</w:t>
      </w:r>
      <w:r>
        <w:rPr>
          <w:rFonts w:ascii="Times New Roman" w:eastAsia="Times New Roman" w:hAnsi="Times New Roman" w:cs="Times New Roman"/>
          <w:sz w:val="27"/>
          <w:szCs w:val="27"/>
        </w:rPr>
        <w:tab/>
        <w:t>C. Rừng lá rộng.</w:t>
      </w:r>
      <w:r>
        <w:rPr>
          <w:rFonts w:ascii="Times New Roman" w:eastAsia="Times New Roman" w:hAnsi="Times New Roman" w:cs="Times New Roman"/>
          <w:sz w:val="27"/>
          <w:szCs w:val="27"/>
        </w:rPr>
        <w:tab/>
        <w:t>D. Rừng lá kim.</w:t>
      </w:r>
    </w:p>
    <w:p w:rsidR="000237B1" w:rsidRDefault="000237B1" w:rsidP="000237B1">
      <w:pPr>
        <w:spacing w:after="0" w:line="360" w:lineRule="auto"/>
        <w:ind w:left="426"/>
        <w:rPr>
          <w:rFonts w:ascii="Times New Roman" w:eastAsia="Times New Roman" w:hAnsi="Times New Roman" w:cs="Times New Roman"/>
          <w:sz w:val="27"/>
          <w:szCs w:val="27"/>
        </w:rPr>
      </w:pPr>
      <w:r w:rsidRPr="000237B1">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Kiểu thảm thực vật nào sau đây thuộc vào môi trường đới ôn hoà?</w:t>
      </w:r>
    </w:p>
    <w:p w:rsidR="000237B1" w:rsidRDefault="000237B1" w:rsidP="000237B1">
      <w:pPr>
        <w:tabs>
          <w:tab w:val="left" w:pos="720"/>
          <w:tab w:val="left" w:pos="1440"/>
          <w:tab w:val="left" w:pos="2160"/>
          <w:tab w:val="left" w:pos="2880"/>
          <w:tab w:val="left" w:pos="3600"/>
          <w:tab w:val="left" w:pos="4320"/>
          <w:tab w:val="left" w:pos="5040"/>
          <w:tab w:val="left" w:pos="5996"/>
        </w:tabs>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A. Rừng xích đạo.</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t>B. Xavan.</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p>
    <w:p w:rsidR="000237B1" w:rsidRPr="000237B1" w:rsidRDefault="000237B1" w:rsidP="000237B1">
      <w:pPr>
        <w:spacing w:after="0" w:line="360" w:lineRule="auto"/>
        <w:ind w:left="426"/>
        <w:rPr>
          <w:rFonts w:ascii="Times New Roman" w:eastAsia="Times New Roman" w:hAnsi="Times New Roman" w:cs="Times New Roman"/>
          <w:sz w:val="27"/>
          <w:szCs w:val="27"/>
        </w:rPr>
      </w:pPr>
      <w:r>
        <w:rPr>
          <w:rFonts w:ascii="Times New Roman" w:eastAsia="Times New Roman" w:hAnsi="Times New Roman" w:cs="Times New Roman"/>
          <w:sz w:val="27"/>
          <w:szCs w:val="27"/>
        </w:rPr>
        <w:t>C. Rừng nhiệt đới ẩm.</w:t>
      </w:r>
      <w:r>
        <w:rPr>
          <w:rFonts w:ascii="Times New Roman" w:eastAsia="Times New Roman" w:hAnsi="Times New Roman" w:cs="Times New Roman"/>
          <w:sz w:val="27"/>
          <w:szCs w:val="27"/>
        </w:rPr>
        <w:tab/>
        <w:t>D. Rừng cận nhiệt ẩm.</w:t>
      </w:r>
    </w:p>
    <w:p w:rsidR="000237B1" w:rsidRDefault="000237B1" w:rsidP="000237B1">
      <w:pPr>
        <w:spacing w:after="0" w:line="360" w:lineRule="auto"/>
        <w:ind w:left="720"/>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2: Thực hiện nhiệm vụ:</w:t>
      </w:r>
    </w:p>
    <w:p w:rsidR="000237B1" w:rsidRDefault="000237B1" w:rsidP="000237B1">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suy nghĩ trả lời</w:t>
      </w:r>
    </w:p>
    <w:p w:rsidR="000237B1" w:rsidRDefault="000237B1" w:rsidP="000237B1">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GV điều hành, quan sát, hỗ trợ</w:t>
      </w:r>
    </w:p>
    <w:p w:rsidR="000237B1" w:rsidRDefault="000237B1" w:rsidP="000237B1">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3: Báo cáo, thảo luận:</w:t>
      </w:r>
    </w:p>
    <w:p w:rsidR="000237B1" w:rsidRDefault="000237B1" w:rsidP="000237B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HS giơ tay phát biểu</w:t>
      </w:r>
    </w:p>
    <w:p w:rsidR="000237B1" w:rsidRDefault="000237B1" w:rsidP="000237B1">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Bước 4: Kết luận, nhận định:</w:t>
      </w:r>
    </w:p>
    <w:p w:rsidR="000237B1" w:rsidRDefault="000237B1" w:rsidP="000237B1">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w:t>
      </w:r>
      <w:r>
        <w:rPr>
          <w:rFonts w:ascii="Times New Roman" w:eastAsia="Times New Roman" w:hAnsi="Times New Roman" w:cs="Times New Roman"/>
          <w:sz w:val="27"/>
          <w:szCs w:val="27"/>
        </w:rPr>
        <w:t xml:space="preserve"> GV chữa bài, chốt đáp án.</w:t>
      </w:r>
    </w:p>
    <w:p w:rsidR="000237B1" w:rsidRDefault="000237B1" w:rsidP="000237B1">
      <w:pPr>
        <w:spacing w:after="0" w:line="360" w:lineRule="auto"/>
        <w:ind w:left="720"/>
        <w:jc w:val="both"/>
        <w:rPr>
          <w:rFonts w:ascii="Times New Roman" w:eastAsia="Times New Roman" w:hAnsi="Times New Roman" w:cs="Times New Roman"/>
          <w:b/>
          <w:sz w:val="27"/>
          <w:szCs w:val="27"/>
        </w:rPr>
      </w:pPr>
      <w:r>
        <w:rPr>
          <w:rFonts w:ascii="Times New Roman" w:eastAsia="Times New Roman" w:hAnsi="Times New Roman" w:cs="Times New Roman"/>
          <w:sz w:val="27"/>
          <w:szCs w:val="27"/>
        </w:rPr>
        <w:t>- GV nhận xét thái độ học tập, phương án trả lời của HS, ghi nhận và tuyên dương.</w:t>
      </w:r>
    </w:p>
    <w:p w:rsidR="000237B1" w:rsidRDefault="000237B1" w:rsidP="000237B1">
      <w:pPr>
        <w:spacing w:after="0" w:line="360" w:lineRule="auto"/>
        <w:ind w:firstLine="720"/>
        <w:jc w:val="both"/>
        <w:rPr>
          <w:rFonts w:ascii="Times New Roman" w:eastAsia="Times New Roman" w:hAnsi="Times New Roman" w:cs="Times New Roman"/>
          <w:b/>
          <w:sz w:val="27"/>
          <w:szCs w:val="27"/>
          <w:u w:val="single"/>
        </w:rPr>
      </w:pPr>
      <w:r>
        <w:rPr>
          <w:rFonts w:ascii="Times New Roman" w:eastAsia="Times New Roman" w:hAnsi="Times New Roman" w:cs="Times New Roman"/>
          <w:b/>
          <w:sz w:val="27"/>
          <w:szCs w:val="27"/>
          <w:u w:val="single"/>
        </w:rPr>
        <w:t>Đáp án</w:t>
      </w:r>
    </w:p>
    <w:tbl>
      <w:tblPr>
        <w:tblW w:w="8712"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080"/>
        <w:gridCol w:w="1080"/>
        <w:gridCol w:w="1031"/>
        <w:gridCol w:w="1089"/>
        <w:gridCol w:w="1089"/>
        <w:gridCol w:w="1089"/>
        <w:gridCol w:w="1089"/>
      </w:tblGrid>
      <w:tr w:rsidR="000237B1" w:rsidTr="006C2EE2">
        <w:trPr>
          <w:trHeight w:val="492"/>
        </w:trPr>
        <w:tc>
          <w:tcPr>
            <w:tcW w:w="1165"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hỏi</w:t>
            </w:r>
          </w:p>
        </w:tc>
        <w:tc>
          <w:tcPr>
            <w:tcW w:w="1080"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1</w:t>
            </w:r>
          </w:p>
        </w:tc>
        <w:tc>
          <w:tcPr>
            <w:tcW w:w="1080"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2</w:t>
            </w:r>
          </w:p>
        </w:tc>
        <w:tc>
          <w:tcPr>
            <w:tcW w:w="1031"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3</w:t>
            </w:r>
          </w:p>
        </w:tc>
        <w:tc>
          <w:tcPr>
            <w:tcW w:w="1089"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4</w:t>
            </w:r>
          </w:p>
        </w:tc>
        <w:tc>
          <w:tcPr>
            <w:tcW w:w="1089"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5</w:t>
            </w:r>
          </w:p>
        </w:tc>
        <w:tc>
          <w:tcPr>
            <w:tcW w:w="1089"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6</w:t>
            </w:r>
          </w:p>
        </w:tc>
        <w:tc>
          <w:tcPr>
            <w:tcW w:w="1089" w:type="dxa"/>
          </w:tcPr>
          <w:p w:rsidR="000237B1" w:rsidRDefault="000237B1" w:rsidP="006C2EE2">
            <w:pPr>
              <w:spacing w:after="0" w:line="36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Câu 7</w:t>
            </w:r>
          </w:p>
        </w:tc>
      </w:tr>
      <w:tr w:rsidR="000237B1" w:rsidTr="006C2EE2">
        <w:trPr>
          <w:trHeight w:val="492"/>
        </w:trPr>
        <w:tc>
          <w:tcPr>
            <w:tcW w:w="1165"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Đáp án</w:t>
            </w:r>
          </w:p>
        </w:tc>
        <w:tc>
          <w:tcPr>
            <w:tcW w:w="1080"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080"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C</w:t>
            </w:r>
          </w:p>
        </w:tc>
        <w:tc>
          <w:tcPr>
            <w:tcW w:w="1031"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089"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089"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A</w:t>
            </w:r>
          </w:p>
        </w:tc>
        <w:tc>
          <w:tcPr>
            <w:tcW w:w="1089"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B</w:t>
            </w:r>
          </w:p>
        </w:tc>
        <w:tc>
          <w:tcPr>
            <w:tcW w:w="1089" w:type="dxa"/>
          </w:tcPr>
          <w:p w:rsidR="000237B1" w:rsidRDefault="000237B1" w:rsidP="006C2EE2">
            <w:pPr>
              <w:spacing w:after="0" w:line="36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D</w:t>
            </w:r>
          </w:p>
        </w:tc>
      </w:tr>
    </w:tbl>
    <w:p w:rsidR="000237B1" w:rsidRDefault="000237B1" w:rsidP="000237B1">
      <w:pPr>
        <w:spacing w:after="0" w:line="360" w:lineRule="auto"/>
        <w:rPr>
          <w:rFonts w:ascii="Times New Roman" w:eastAsia="Times New Roman" w:hAnsi="Times New Roman" w:cs="Times New Roman"/>
          <w:b/>
          <w:sz w:val="27"/>
          <w:szCs w:val="27"/>
        </w:rPr>
      </w:pPr>
    </w:p>
    <w:p w:rsidR="000237B1" w:rsidRDefault="000237B1" w:rsidP="000237B1">
      <w:pPr>
        <w:numPr>
          <w:ilvl w:val="0"/>
          <w:numId w:val="5"/>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HOẠT ĐỘNG VẬN DỤNG</w:t>
      </w:r>
    </w:p>
    <w:p w:rsidR="000237B1" w:rsidRDefault="000237B1" w:rsidP="000237B1">
      <w:pPr>
        <w:numPr>
          <w:ilvl w:val="0"/>
          <w:numId w:val="13"/>
        </w:numPr>
        <w:pBdr>
          <w:top w:val="nil"/>
          <w:left w:val="nil"/>
          <w:bottom w:val="nil"/>
          <w:right w:val="nil"/>
          <w:between w:val="nil"/>
        </w:pBdr>
        <w:spacing w:after="0" w:line="360" w:lineRule="auto"/>
        <w:ind w:left="540" w:hanging="25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Mục tiêu: </w:t>
      </w:r>
      <w:r>
        <w:rPr>
          <w:rFonts w:ascii="Times New Roman" w:eastAsia="Times New Roman" w:hAnsi="Times New Roman" w:cs="Times New Roman"/>
          <w:color w:val="000000"/>
          <w:sz w:val="27"/>
          <w:szCs w:val="27"/>
        </w:rPr>
        <w:t>HS thực hiện làm các bài tập vận dụng để nắm vững kiến thức về sinh quyển.</w:t>
      </w:r>
    </w:p>
    <w:p w:rsidR="000237B1" w:rsidRDefault="000237B1" w:rsidP="000237B1">
      <w:pPr>
        <w:numPr>
          <w:ilvl w:val="0"/>
          <w:numId w:val="13"/>
        </w:numPr>
        <w:pBdr>
          <w:top w:val="nil"/>
          <w:left w:val="nil"/>
          <w:bottom w:val="nil"/>
          <w:right w:val="nil"/>
          <w:between w:val="nil"/>
        </w:pBdr>
        <w:spacing w:after="0" w:line="360" w:lineRule="auto"/>
        <w:ind w:left="540" w:hanging="25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color w:val="000000"/>
          <w:sz w:val="27"/>
          <w:szCs w:val="27"/>
        </w:rPr>
        <w:t>HS làm việc nhóm đôi vận dụng các kiến thức đã học vào giải quyết các bài tập trong phiếu bài tập.</w:t>
      </w:r>
    </w:p>
    <w:p w:rsidR="000237B1" w:rsidRDefault="000237B1" w:rsidP="000237B1">
      <w:pPr>
        <w:numPr>
          <w:ilvl w:val="0"/>
          <w:numId w:val="13"/>
        </w:numPr>
        <w:pBdr>
          <w:top w:val="nil"/>
          <w:left w:val="nil"/>
          <w:bottom w:val="nil"/>
          <w:right w:val="nil"/>
          <w:between w:val="nil"/>
        </w:pBdr>
        <w:spacing w:after="0" w:line="360" w:lineRule="auto"/>
        <w:ind w:left="540" w:hanging="25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Sản phẩm: </w:t>
      </w:r>
      <w:r>
        <w:rPr>
          <w:rFonts w:ascii="Times New Roman" w:eastAsia="Times New Roman" w:hAnsi="Times New Roman" w:cs="Times New Roman"/>
          <w:color w:val="000000"/>
          <w:sz w:val="27"/>
          <w:szCs w:val="27"/>
        </w:rPr>
        <w:t>Đáp án của HS cho các câu hỏi vận dụng liên quan đến sinh quyển, thành phần của sinh quyển, khu sinh học .</w:t>
      </w:r>
    </w:p>
    <w:p w:rsidR="000237B1" w:rsidRDefault="000237B1" w:rsidP="000237B1">
      <w:pPr>
        <w:numPr>
          <w:ilvl w:val="0"/>
          <w:numId w:val="13"/>
        </w:numPr>
        <w:pBdr>
          <w:top w:val="nil"/>
          <w:left w:val="nil"/>
          <w:bottom w:val="nil"/>
          <w:right w:val="nil"/>
          <w:between w:val="nil"/>
        </w:pBdr>
        <w:spacing w:after="0" w:line="360" w:lineRule="auto"/>
        <w:ind w:left="540" w:hanging="256"/>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Tổ chức thực hiện: </w:t>
      </w:r>
    </w:p>
    <w:p w:rsidR="000237B1" w:rsidRDefault="000237B1" w:rsidP="000237B1">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Chuyển giao nhiệm vụ</w:t>
      </w:r>
    </w:p>
    <w:p w:rsidR="000237B1" w:rsidRDefault="000237B1" w:rsidP="000237B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phát phiếu bài tập vận dụng cho HS, yêu cầu các nhóm đôi hoàn thành tất cả các câu hỏi trong phiếu.</w:t>
      </w:r>
    </w:p>
    <w:tbl>
      <w:tblPr>
        <w:tblW w:w="876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6"/>
      </w:tblGrid>
      <w:tr w:rsidR="000237B1" w:rsidTr="006C2EE2">
        <w:tc>
          <w:tcPr>
            <w:tcW w:w="8766" w:type="dxa"/>
          </w:tcPr>
          <w:p w:rsidR="000237B1" w:rsidRDefault="000237B1" w:rsidP="006C2EE2">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Họ và tên:</w:t>
            </w:r>
          </w:p>
          <w:p w:rsidR="000237B1" w:rsidRDefault="000237B1" w:rsidP="006C2EE2">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Lớp:</w:t>
            </w:r>
          </w:p>
          <w:p w:rsidR="000237B1" w:rsidRDefault="000237B1" w:rsidP="006C2EE2">
            <w:pPr>
              <w:pBdr>
                <w:top w:val="nil"/>
                <w:left w:val="nil"/>
                <w:bottom w:val="nil"/>
                <w:right w:val="nil"/>
                <w:between w:val="nil"/>
              </w:pBdr>
              <w:spacing w:after="0"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PHIẾU BÀI TẬP</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1:</w:t>
            </w:r>
            <w:r>
              <w:rPr>
                <w:rFonts w:ascii="Times New Roman" w:eastAsia="Times New Roman" w:hAnsi="Times New Roman" w:cs="Times New Roman"/>
                <w:color w:val="000000"/>
                <w:sz w:val="27"/>
                <w:szCs w:val="27"/>
              </w:rPr>
              <w:t xml:space="preserve"> Tại sao ở khu sinh vật biển, vùng ven bờ thường có thành phần sinh vật phong phú hơn vùng khơi?</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2:</w:t>
            </w:r>
            <w:r>
              <w:rPr>
                <w:rFonts w:ascii="Times New Roman" w:eastAsia="Times New Roman" w:hAnsi="Times New Roman" w:cs="Times New Roman"/>
                <w:color w:val="000000"/>
                <w:sz w:val="27"/>
                <w:szCs w:val="27"/>
              </w:rPr>
              <w:t xml:space="preserve"> Tìm những ví dụ về sự thích nghi của sinh vật với điều kiện khí hậu, thổ nhưỡng ở mỗi khu sinh học.</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Câu 3:</w:t>
            </w:r>
            <w:r>
              <w:rPr>
                <w:rFonts w:ascii="Times New Roman" w:eastAsia="Times New Roman" w:hAnsi="Times New Roman" w:cs="Times New Roman"/>
                <w:color w:val="000000"/>
                <w:sz w:val="27"/>
                <w:szCs w:val="27"/>
              </w:rPr>
              <w:t xml:space="preserve"> Em hãy phân tích các nhân tố ảnh hưởng đến sự phát triển và phân bố của sinh quyển. Cho ví dụ liên hệ thực tế ở địa phương em.</w:t>
            </w:r>
          </w:p>
          <w:p w:rsidR="000237B1" w:rsidRDefault="000237B1" w:rsidP="006C2EE2">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lastRenderedPageBreak/>
              <w:t>…………………………………………………………………………………………………………………………………………………….</w:t>
            </w:r>
          </w:p>
        </w:tc>
      </w:tr>
    </w:tbl>
    <w:p w:rsidR="000237B1" w:rsidRDefault="000237B1" w:rsidP="000237B1">
      <w:pPr>
        <w:pBdr>
          <w:top w:val="nil"/>
          <w:left w:val="nil"/>
          <w:bottom w:val="nil"/>
          <w:right w:val="nil"/>
          <w:between w:val="nil"/>
        </w:pBdr>
        <w:spacing w:after="0" w:line="360" w:lineRule="auto"/>
        <w:ind w:left="810"/>
        <w:rPr>
          <w:rFonts w:ascii="Times New Roman" w:eastAsia="Times New Roman" w:hAnsi="Times New Roman" w:cs="Times New Roman"/>
          <w:b/>
          <w:color w:val="000000"/>
          <w:sz w:val="27"/>
          <w:szCs w:val="27"/>
        </w:rPr>
      </w:pPr>
    </w:p>
    <w:p w:rsidR="000237B1" w:rsidRDefault="000237B1" w:rsidP="000237B1">
      <w:pPr>
        <w:pBdr>
          <w:top w:val="nil"/>
          <w:left w:val="nil"/>
          <w:bottom w:val="nil"/>
          <w:right w:val="nil"/>
          <w:between w:val="nil"/>
        </w:pBdr>
        <w:spacing w:after="0" w:line="360" w:lineRule="auto"/>
        <w:ind w:left="567"/>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2: Thực hiện nhiệm vụ:</w:t>
      </w:r>
    </w:p>
    <w:p w:rsidR="000237B1" w:rsidRDefault="000237B1" w:rsidP="000237B1">
      <w:pPr>
        <w:numPr>
          <w:ilvl w:val="0"/>
          <w:numId w:val="2"/>
        </w:numPr>
        <w:pBdr>
          <w:top w:val="nil"/>
          <w:left w:val="nil"/>
          <w:bottom w:val="nil"/>
          <w:right w:val="nil"/>
          <w:between w:val="nil"/>
        </w:pBdr>
        <w:spacing w:after="0" w:line="360" w:lineRule="auto"/>
        <w:ind w:left="567" w:firstLine="0"/>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Nhóm đôi HS thảo luận hoàn thành nhiệm vụ.</w:t>
      </w:r>
    </w:p>
    <w:p w:rsidR="000237B1" w:rsidRDefault="000237B1" w:rsidP="000237B1">
      <w:pPr>
        <w:numPr>
          <w:ilvl w:val="0"/>
          <w:numId w:val="2"/>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điều hành quan sát, hỗ trợ.</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3: Báo cáo, thảo luận:</w:t>
      </w:r>
    </w:p>
    <w:p w:rsidR="000237B1" w:rsidRDefault="000237B1" w:rsidP="000237B1">
      <w:pPr>
        <w:numPr>
          <w:ilvl w:val="0"/>
          <w:numId w:val="2"/>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HS xung phong phát biểu, các HS khác chú ý lắng nghe nhận xét và góp ý bổ sung.</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4: Kết luận, nhận định:</w:t>
      </w:r>
    </w:p>
    <w:p w:rsidR="000237B1" w:rsidRDefault="000237B1" w:rsidP="000237B1">
      <w:pPr>
        <w:numPr>
          <w:ilvl w:val="0"/>
          <w:numId w:val="2"/>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chữa bài, chốt đáp án.</w:t>
      </w:r>
    </w:p>
    <w:p w:rsidR="000237B1" w:rsidRDefault="000237B1" w:rsidP="000237B1">
      <w:pPr>
        <w:numPr>
          <w:ilvl w:val="0"/>
          <w:numId w:val="2"/>
        </w:numPr>
        <w:pBdr>
          <w:top w:val="nil"/>
          <w:left w:val="nil"/>
          <w:bottom w:val="nil"/>
          <w:right w:val="nil"/>
          <w:between w:val="nil"/>
        </w:pBdr>
        <w:spacing w:after="0" w:line="360" w:lineRule="auto"/>
        <w:ind w:left="567" w:firstLine="0"/>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GV nhận xét thái độ làm việc, sản phẩm, phương án trả lời của các học sinh, ghi nhận và tuyên dương.</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b/>
          <w:color w:val="000000"/>
          <w:sz w:val="27"/>
          <w:szCs w:val="27"/>
          <w:u w:val="single"/>
        </w:rPr>
      </w:pPr>
      <w:r>
        <w:rPr>
          <w:rFonts w:ascii="Times New Roman" w:eastAsia="Times New Roman" w:hAnsi="Times New Roman" w:cs="Times New Roman"/>
          <w:b/>
          <w:color w:val="000000"/>
          <w:sz w:val="27"/>
          <w:szCs w:val="27"/>
          <w:u w:val="single"/>
        </w:rPr>
        <w:t>Đáp án</w:t>
      </w:r>
    </w:p>
    <w:p w:rsidR="000237B1" w:rsidRP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Câu 1:  </w:t>
      </w:r>
      <w:r>
        <w:rPr>
          <w:rFonts w:ascii="Times New Roman" w:eastAsia="Times New Roman" w:hAnsi="Times New Roman" w:cs="Times New Roman"/>
          <w:i/>
          <w:color w:val="000000"/>
          <w:sz w:val="27"/>
          <w:szCs w:val="27"/>
        </w:rPr>
        <w:t>Do vùng ven bờ có sự đa dạng về địa hình, khí hậu, môi trường đất (đất mặn, đất phèn, đất cát,…), môi trường nước (nước từ mặn cho đến lợ),…</w:t>
      </w:r>
      <w:r>
        <w:rPr>
          <w:rFonts w:ascii="Times New Roman" w:eastAsia="Times New Roman" w:hAnsi="Times New Roman" w:cs="Times New Roman"/>
          <w:color w:val="000000"/>
          <w:sz w:val="27"/>
          <w:szCs w:val="27"/>
        </w:rPr>
        <w:t xml:space="preserve"> tạo ra nhiều loại môi trường sống đa dạng, thích hợp với sự sinh trưởng và phát triển của nhiều nhóm loài.</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Câu 2:</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Ví dụ về sự thích nghi của sinh vật với điều kiện khí hậu, thổ nhưỡng ở mỗi khu sinh học:</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Gấu bắc cực thích nghi với điều kiện quanh năm băng giá ở khu sinh học đồng rêu đới lạnh: Có bộ lông và lớp mỡ dày giúp giữ ấm, không có lông mi do lông mi có thể gây đóng băng trên mắt, bộ lông màu trắng giúp chúng ngụy trang, có tập tính ngủ đông và hoạt động trong mùa hạ vào ban ngày.</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Cây xương rồng thích nghi với điều kiện khí hậu khô hạn, nhiệt độ không khí nóng vào ban ngày và lạnh vào ban đêm ở khu sinh học sa mạc và hoang mạc: Thân cây biến dạng thành thân mọng nước giúp dự trữ nước cho cây, thân cũng có các rãnh chạy dọc chiều dài thân giúp chuyển nước mưa, nước sương thành một dòng xuống rễ; Lá xương rồng biến thành gai hạn chế được sự thoát hơi nước; Rễ cây dài, lan rộng giúp cây hấp thu nước;…</w:t>
      </w:r>
    </w:p>
    <w:p w:rsidR="000237B1" w:rsidRP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lastRenderedPageBreak/>
        <w:t>- Cây đước thích nghi với điều kiện khí hậu, thổ nhưỡng tại khu sinh học rừng ngập mặn: Bộ rễ chia làm hai phần là rễ cọc và rễ phụ, rễ cọc cắm thẳng, rễ phụ phát triển thành chùm, mọc từ phần thân gần gốc giúp cây chống đỡ, hạn chế ảnh hưởng của sóng và gió; Quả đước có dạng hình trụ dài, khi già sẽ tự rụng cắm thẳng xuống lớp bùn và hình thành cây mới,...</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b/>
          <w:color w:val="000000"/>
          <w:sz w:val="27"/>
          <w:szCs w:val="27"/>
        </w:rPr>
        <w:t>Câu 3:</w:t>
      </w: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i/>
          <w:color w:val="000000"/>
          <w:sz w:val="27"/>
          <w:szCs w:val="27"/>
        </w:rPr>
        <w:t>Các nhân tố ảnh hưởng đến sự phát triển và phân bố của sinh vật</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Khí hậu và nguồn nước: Khí hậu ảnh hưởng trực tiếp tới sự phát triển và phân bố của sinh vật chủ yếu thông qua ánh sáng, nhiệt độ, nước và độ ẩm không khí.</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Đất: Đất là môi trường sống, là nguồn dinh dưỡng phong phú cho nhiều loài sinh vật. Đất vừa là giá thể cho cây, vừa cung cấp nước, chất khoáng, chất dinh dưỡng cho cây.</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Địa hình</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Do điều kiện nhiệt ẩm thay đổi theo độ cao nên các kiểu thảm thực vật cũng thay đổi.</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Hướng sườn và độ dốc khác nhau gây nên sự khác biệt về nhiệt, ẩm và chế độ chiếu sáng, do đó cũng ảnh hưởng tới độ cao xuất hiện và kết thúc của các vành đai thực vật.</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Sinh vật</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 sinh vật có mối quan hệ chặt chẽ với nhau thể hiện qua chuỗi thức ăn - lưới thức ăn và nơi cư trú.</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Có nhiều loài động vật ăn thực vật nhưng chúng cũng là thức ăn của những loài động vật ăn thịt.</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Các loài sinh vật khi chết đi sẽ được sinh vật phân huỷ trở thành vật chất hữu cơ cung cấp trả lại cho đất.</w:t>
      </w:r>
    </w:p>
    <w:p w:rsidR="000237B1" w:rsidRDefault="000237B1"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Con người: Con người có ảnh hưởng rất lớn đến sự phân bố thực vật, động vật trên Trái Đất. Con người có thể tạo nên các giống loài mới, mở rộng phạm vi phân bố của các loài.</w:t>
      </w:r>
    </w:p>
    <w:p w:rsidR="000237B1" w:rsidRPr="000237B1" w:rsidRDefault="00B64508" w:rsidP="000237B1">
      <w:pPr>
        <w:pBdr>
          <w:top w:val="nil"/>
          <w:left w:val="nil"/>
          <w:bottom w:val="nil"/>
          <w:right w:val="nil"/>
          <w:between w:val="nil"/>
        </w:pBdr>
        <w:spacing w:after="0" w:line="360" w:lineRule="auto"/>
        <w:ind w:left="567"/>
        <w:jc w:val="both"/>
        <w:rPr>
          <w:rFonts w:ascii="Times New Roman" w:eastAsia="Times New Roman" w:hAnsi="Times New Roman" w:cs="Times New Roman"/>
          <w:i/>
          <w:color w:val="000000"/>
          <w:sz w:val="27"/>
          <w:szCs w:val="27"/>
        </w:rPr>
      </w:pPr>
      <w:sdt>
        <w:sdtPr>
          <w:tag w:val="goog_rdk_7"/>
          <w:id w:val="-2022691948"/>
        </w:sdtPr>
        <w:sdtEndPr/>
        <w:sdtContent>
          <w:r w:rsidR="000237B1">
            <w:rPr>
              <w:rFonts w:ascii="Arial Unicode MS" w:eastAsia="Arial Unicode MS" w:hAnsi="Arial Unicode MS" w:cs="Arial Unicode MS"/>
              <w:i/>
              <w:color w:val="000000"/>
              <w:sz w:val="27"/>
              <w:szCs w:val="27"/>
            </w:rPr>
            <w:t>→</w:t>
          </w:r>
        </w:sdtContent>
      </w:sdt>
      <w:r w:rsidR="000237B1">
        <w:rPr>
          <w:rFonts w:ascii="Times New Roman" w:eastAsia="Times New Roman" w:hAnsi="Times New Roman" w:cs="Times New Roman"/>
          <w:i/>
          <w:color w:val="000000"/>
          <w:sz w:val="27"/>
          <w:szCs w:val="27"/>
        </w:rPr>
        <w:t xml:space="preserve"> Ví dụ: Ở địa phương em đưa nhiều giống cây, con mới về trồng trọt và chăn nuôi nên làm đa dạng sinh vật,…</w:t>
      </w:r>
    </w:p>
    <w:p w:rsidR="000237B1" w:rsidRDefault="000237B1" w:rsidP="000237B1">
      <w:pPr>
        <w:pBdr>
          <w:top w:val="nil"/>
          <w:left w:val="nil"/>
          <w:bottom w:val="nil"/>
          <w:right w:val="nil"/>
          <w:between w:val="nil"/>
        </w:pBdr>
        <w:tabs>
          <w:tab w:val="left" w:pos="1170"/>
        </w:tabs>
        <w:spacing w:after="0" w:line="360" w:lineRule="auto"/>
        <w:ind w:left="567"/>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HƯỚNG DẪN VỀ NHÀ</w:t>
      </w:r>
    </w:p>
    <w:p w:rsidR="000237B1" w:rsidRDefault="000237B1" w:rsidP="000237B1">
      <w:pPr>
        <w:pBdr>
          <w:top w:val="nil"/>
          <w:left w:val="nil"/>
          <w:bottom w:val="nil"/>
          <w:right w:val="nil"/>
          <w:between w:val="nil"/>
        </w:pBdr>
        <w:tabs>
          <w:tab w:val="left" w:pos="1170"/>
        </w:tabs>
        <w:spacing w:after="0" w:line="360" w:lineRule="auto"/>
        <w:ind w:left="56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Pr>
          <w:rFonts w:ascii="Times New Roman" w:eastAsia="Times New Roman" w:hAnsi="Times New Roman" w:cs="Times New Roman"/>
          <w:color w:val="000000"/>
          <w:sz w:val="27"/>
          <w:szCs w:val="27"/>
        </w:rPr>
        <w:t>Ghi nhớ kiến thức trong bài.</w:t>
      </w:r>
    </w:p>
    <w:p w:rsidR="000237B1" w:rsidRDefault="000237B1" w:rsidP="000237B1">
      <w:pPr>
        <w:pBdr>
          <w:top w:val="nil"/>
          <w:left w:val="nil"/>
          <w:bottom w:val="nil"/>
          <w:right w:val="nil"/>
          <w:between w:val="nil"/>
        </w:pBdr>
        <w:tabs>
          <w:tab w:val="left" w:pos="1170"/>
        </w:tabs>
        <w:spacing w:after="0" w:line="360" w:lineRule="auto"/>
        <w:ind w:left="56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color w:val="000000"/>
          <w:sz w:val="27"/>
          <w:szCs w:val="27"/>
        </w:rPr>
        <w:t xml:space="preserve"> Hoàn thành bài tập trong SBT</w:t>
      </w:r>
    </w:p>
    <w:p w:rsidR="00D268C2" w:rsidRPr="000237B1" w:rsidRDefault="000237B1" w:rsidP="000237B1">
      <w:pPr>
        <w:pBdr>
          <w:top w:val="nil"/>
          <w:left w:val="nil"/>
          <w:bottom w:val="nil"/>
          <w:right w:val="nil"/>
          <w:between w:val="nil"/>
        </w:pBdr>
        <w:tabs>
          <w:tab w:val="left" w:pos="1170"/>
        </w:tabs>
        <w:spacing w:after="0" w:line="360" w:lineRule="auto"/>
        <w:ind w:left="567"/>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Pr>
          <w:rFonts w:ascii="Times New Roman" w:eastAsia="Times New Roman" w:hAnsi="Times New Roman" w:cs="Times New Roman"/>
          <w:color w:val="000000"/>
          <w:sz w:val="27"/>
          <w:szCs w:val="27"/>
        </w:rPr>
        <w:t xml:space="preserve"> Chuẩn bị bài 46. Cân bằng tự nhiên.</w:t>
      </w:r>
    </w:p>
    <w:sectPr w:rsidR="00D268C2" w:rsidRPr="000237B1" w:rsidSect="000237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0D11"/>
    <w:multiLevelType w:val="multilevel"/>
    <w:tmpl w:val="ED928160"/>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CA957DC"/>
    <w:multiLevelType w:val="multilevel"/>
    <w:tmpl w:val="982A317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2" w15:restartNumberingAfterBreak="0">
    <w:nsid w:val="11C90E33"/>
    <w:multiLevelType w:val="multilevel"/>
    <w:tmpl w:val="E19A8140"/>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5B1600A"/>
    <w:multiLevelType w:val="multilevel"/>
    <w:tmpl w:val="31CCAD4C"/>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5843CD"/>
    <w:multiLevelType w:val="multilevel"/>
    <w:tmpl w:val="8E723DA0"/>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5" w15:restartNumberingAfterBreak="0">
    <w:nsid w:val="25735D68"/>
    <w:multiLevelType w:val="multilevel"/>
    <w:tmpl w:val="5BE495E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F435964"/>
    <w:multiLevelType w:val="multilevel"/>
    <w:tmpl w:val="36C8E2F2"/>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7" w15:restartNumberingAfterBreak="0">
    <w:nsid w:val="49087DED"/>
    <w:multiLevelType w:val="multilevel"/>
    <w:tmpl w:val="8B3641A8"/>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B0F25C3"/>
    <w:multiLevelType w:val="multilevel"/>
    <w:tmpl w:val="B5ECCCE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DFC61AB"/>
    <w:multiLevelType w:val="multilevel"/>
    <w:tmpl w:val="54B2A6B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3557650"/>
    <w:multiLevelType w:val="multilevel"/>
    <w:tmpl w:val="3B90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C2426B"/>
    <w:multiLevelType w:val="multilevel"/>
    <w:tmpl w:val="9D601D4E"/>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788D021C"/>
    <w:multiLevelType w:val="multilevel"/>
    <w:tmpl w:val="1A860A7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6"/>
  </w:num>
  <w:num w:numId="3">
    <w:abstractNumId w:val="8"/>
  </w:num>
  <w:num w:numId="4">
    <w:abstractNumId w:val="1"/>
  </w:num>
  <w:num w:numId="5">
    <w:abstractNumId w:val="11"/>
  </w:num>
  <w:num w:numId="6">
    <w:abstractNumId w:val="7"/>
  </w:num>
  <w:num w:numId="7">
    <w:abstractNumId w:val="12"/>
  </w:num>
  <w:num w:numId="8">
    <w:abstractNumId w:val="0"/>
  </w:num>
  <w:num w:numId="9">
    <w:abstractNumId w:val="9"/>
  </w:num>
  <w:num w:numId="10">
    <w:abstractNumId w:val="5"/>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B1"/>
    <w:rsid w:val="000237B1"/>
    <w:rsid w:val="00B64508"/>
    <w:rsid w:val="00D268C2"/>
    <w:rsid w:val="00FE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639C"/>
  <w15:docId w15:val="{164E7103-B270-425F-8D2F-FC870E1D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B1"/>
    <w:pPr>
      <w:spacing w:after="160" w:line="259" w:lineRule="auto"/>
    </w:pPr>
    <w:rPr>
      <w:lang w:val="vi-VN"/>
    </w:rPr>
  </w:style>
  <w:style w:type="paragraph" w:styleId="Heading2">
    <w:name w:val="heading 2"/>
    <w:basedOn w:val="Normal"/>
    <w:next w:val="Normal"/>
    <w:link w:val="Heading2Char"/>
    <w:uiPriority w:val="9"/>
    <w:unhideWhenUsed/>
    <w:qFormat/>
    <w:rsid w:val="000237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37B1"/>
    <w:rPr>
      <w:rFonts w:asciiTheme="majorHAnsi" w:eastAsiaTheme="majorEastAsia" w:hAnsiTheme="majorHAnsi" w:cstheme="majorBidi"/>
      <w:color w:val="365F91" w:themeColor="accent1" w:themeShade="BF"/>
      <w:sz w:val="26"/>
      <w:szCs w:val="26"/>
      <w:lang w:val="vi-VN"/>
    </w:rPr>
  </w:style>
  <w:style w:type="paragraph" w:styleId="BalloonText">
    <w:name w:val="Balloon Text"/>
    <w:basedOn w:val="Normal"/>
    <w:link w:val="BalloonTextChar"/>
    <w:uiPriority w:val="99"/>
    <w:semiHidden/>
    <w:unhideWhenUsed/>
    <w:rsid w:val="00023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7B1"/>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Nhat Anh</cp:lastModifiedBy>
  <cp:revision>3</cp:revision>
  <cp:lastPrinted>2025-02-21T08:27:00Z</cp:lastPrinted>
  <dcterms:created xsi:type="dcterms:W3CDTF">2025-02-16T08:23:00Z</dcterms:created>
  <dcterms:modified xsi:type="dcterms:W3CDTF">2025-02-21T08:28:00Z</dcterms:modified>
</cp:coreProperties>
</file>