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32"/>
        <w:gridCol w:w="1602"/>
      </w:tblGrid>
      <w:tr w:rsidR="004D5816" w:rsidRPr="005C51C9" w14:paraId="46432350" w14:textId="77777777" w:rsidTr="00604AC0">
        <w:tc>
          <w:tcPr>
            <w:tcW w:w="1278" w:type="dxa"/>
          </w:tcPr>
          <w:p w14:paraId="2165C50D" w14:textId="77777777" w:rsidR="004D5816" w:rsidRPr="005C51C9" w:rsidRDefault="004D5816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>
              <w:rPr>
                <w:b/>
                <w:bCs/>
                <w:iCs/>
                <w:sz w:val="28"/>
                <w:szCs w:val="28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eastAsia="en-US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 w:rsidRPr="005C51C9">
              <w:rPr>
                <w:rFonts w:eastAsia="MS Mincho"/>
                <w:b/>
                <w:color w:val="0070C0"/>
                <w:szCs w:val="24"/>
                <w:lang w:val="en-US" w:eastAsia="en-US"/>
              </w:rPr>
              <w:br w:type="page"/>
            </w:r>
          </w:p>
        </w:tc>
        <w:tc>
          <w:tcPr>
            <w:tcW w:w="1332" w:type="dxa"/>
          </w:tcPr>
          <w:p w14:paraId="58454343" w14:textId="77777777" w:rsidR="004D5816" w:rsidRPr="005C51C9" w:rsidRDefault="004D5816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spellStart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>Ngày</w:t>
            </w:r>
            <w:proofErr w:type="spellEnd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 xml:space="preserve"> </w:t>
            </w:r>
            <w:proofErr w:type="spellStart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>soạn</w:t>
            </w:r>
            <w:proofErr w:type="spellEnd"/>
          </w:p>
        </w:tc>
        <w:tc>
          <w:tcPr>
            <w:tcW w:w="1602" w:type="dxa"/>
          </w:tcPr>
          <w:p w14:paraId="74323C60" w14:textId="3026E6D4" w:rsidR="004D5816" w:rsidRPr="005C51C9" w:rsidRDefault="004D5816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spellStart"/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Ngày</w:t>
            </w:r>
            <w:proofErr w:type="spellEnd"/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 xml:space="preserve"> dạyT1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6</w:t>
            </w:r>
          </w:p>
        </w:tc>
      </w:tr>
      <w:tr w:rsidR="004D5816" w:rsidRPr="005C51C9" w14:paraId="47935593" w14:textId="77777777" w:rsidTr="00604AC0">
        <w:tc>
          <w:tcPr>
            <w:tcW w:w="1278" w:type="dxa"/>
          </w:tcPr>
          <w:p w14:paraId="18AE9865" w14:textId="7B9D5189" w:rsidR="004D5816" w:rsidRPr="005C51C9" w:rsidRDefault="004D5816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spellStart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>Lớp</w:t>
            </w:r>
            <w:proofErr w:type="spellEnd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 xml:space="preserve"> 6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D</w:t>
            </w:r>
          </w:p>
        </w:tc>
        <w:tc>
          <w:tcPr>
            <w:tcW w:w="1332" w:type="dxa"/>
          </w:tcPr>
          <w:p w14:paraId="7D19167B" w14:textId="67EB7325" w:rsidR="004D5816" w:rsidRPr="005C51C9" w:rsidRDefault="004D5816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25/9/202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14:paraId="46806AF0" w14:textId="7D9A0060" w:rsidR="004D5816" w:rsidRPr="005C51C9" w:rsidRDefault="004D5816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gramStart"/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….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/</w:t>
            </w:r>
            <w:proofErr w:type="gramEnd"/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10/202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4</w:t>
            </w:r>
          </w:p>
        </w:tc>
      </w:tr>
    </w:tbl>
    <w:p w14:paraId="13564333" w14:textId="77777777" w:rsidR="004D5816" w:rsidRDefault="004D5816" w:rsidP="004D5816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color w:val="000000"/>
          <w:sz w:val="28"/>
          <w:szCs w:val="28"/>
        </w:rPr>
      </w:pPr>
    </w:p>
    <w:p w14:paraId="6F5CA962" w14:textId="4A361552" w:rsidR="004D5816" w:rsidRPr="004D5816" w:rsidRDefault="004D5816" w:rsidP="004D5816">
      <w:pPr>
        <w:spacing w:line="400" w:lineRule="exact"/>
        <w:jc w:val="both"/>
        <w:rPr>
          <w:b/>
          <w:color w:val="0070C0"/>
          <w:sz w:val="28"/>
          <w:szCs w:val="28"/>
          <w:lang w:eastAsia="en-US"/>
        </w:rPr>
      </w:pPr>
      <w:proofErr w:type="spellStart"/>
      <w:r>
        <w:rPr>
          <w:b/>
          <w:color w:val="0070C0"/>
          <w:sz w:val="28"/>
          <w:szCs w:val="28"/>
          <w:lang w:val="en-US" w:eastAsia="en-US"/>
        </w:rPr>
        <w:t>Tiết</w:t>
      </w:r>
      <w:proofErr w:type="spellEnd"/>
      <w:r>
        <w:rPr>
          <w:b/>
          <w:color w:val="0070C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70C0"/>
          <w:sz w:val="28"/>
          <w:szCs w:val="28"/>
          <w:lang w:val="en-US" w:eastAsia="en-US"/>
        </w:rPr>
        <w:t>chủ</w:t>
      </w:r>
      <w:proofErr w:type="spellEnd"/>
      <w:r>
        <w:rPr>
          <w:b/>
          <w:color w:val="0070C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70C0"/>
          <w:sz w:val="28"/>
          <w:szCs w:val="28"/>
          <w:lang w:val="en-US" w:eastAsia="en-US"/>
        </w:rPr>
        <w:t>đề</w:t>
      </w:r>
      <w:proofErr w:type="spellEnd"/>
      <w:r>
        <w:rPr>
          <w:b/>
          <w:color w:val="0070C0"/>
          <w:sz w:val="28"/>
          <w:szCs w:val="28"/>
          <w:lang w:val="en-US" w:eastAsia="en-US"/>
        </w:rPr>
        <w:t>: 3</w:t>
      </w:r>
      <w:r>
        <w:rPr>
          <w:b/>
          <w:color w:val="0070C0"/>
          <w:sz w:val="28"/>
          <w:szCs w:val="28"/>
          <w:lang w:eastAsia="en-US"/>
        </w:rPr>
        <w:t xml:space="preserve">                                           </w:t>
      </w:r>
      <w:proofErr w:type="spellStart"/>
      <w:r>
        <w:rPr>
          <w:b/>
          <w:color w:val="0070C0"/>
          <w:sz w:val="28"/>
          <w:szCs w:val="28"/>
          <w:lang w:val="en-US" w:eastAsia="en-US"/>
        </w:rPr>
        <w:t>Tiết</w:t>
      </w:r>
      <w:proofErr w:type="spellEnd"/>
      <w:r>
        <w:rPr>
          <w:b/>
          <w:color w:val="0070C0"/>
          <w:sz w:val="28"/>
          <w:szCs w:val="28"/>
          <w:lang w:val="en-US" w:eastAsia="en-US"/>
        </w:rPr>
        <w:t xml:space="preserve"> PPCT: 1</w:t>
      </w:r>
      <w:r>
        <w:rPr>
          <w:b/>
          <w:color w:val="0070C0"/>
          <w:sz w:val="28"/>
          <w:szCs w:val="28"/>
          <w:lang w:eastAsia="en-US"/>
        </w:rPr>
        <w:t>6</w:t>
      </w:r>
    </w:p>
    <w:p w14:paraId="50DAF4BC" w14:textId="77777777" w:rsidR="004D5816" w:rsidRDefault="004D5816" w:rsidP="004D5816">
      <w:pPr>
        <w:spacing w:line="400" w:lineRule="exact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THỰC HÀNH TIẾNG VIỆT</w:t>
      </w:r>
    </w:p>
    <w:p w14:paraId="7AEBABEE" w14:textId="77777777" w:rsidR="004D5816" w:rsidRPr="00BF10D9" w:rsidRDefault="004D5816" w:rsidP="004D5816">
      <w:pPr>
        <w:spacing w:line="400" w:lineRule="exact"/>
        <w:jc w:val="center"/>
        <w:rPr>
          <w:b/>
          <w:bCs/>
          <w:sz w:val="28"/>
          <w:szCs w:val="28"/>
          <w:lang w:eastAsia="en-US"/>
        </w:rPr>
      </w:pPr>
    </w:p>
    <w:p w14:paraId="3E2FCF49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MỤC TIÊU</w:t>
      </w:r>
    </w:p>
    <w:p w14:paraId="4B2FE6E1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Mức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</w:t>
      </w:r>
      <w:proofErr w:type="spellEnd"/>
      <w:r>
        <w:rPr>
          <w:b/>
          <w:sz w:val="28"/>
          <w:szCs w:val="28"/>
        </w:rPr>
        <w:t xml:space="preserve">/ </w:t>
      </w:r>
      <w:proofErr w:type="spellStart"/>
      <w:r>
        <w:rPr>
          <w:b/>
          <w:sz w:val="28"/>
          <w:szCs w:val="28"/>
        </w:rPr>
        <w:t>yêu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đạt</w:t>
      </w:r>
      <w:proofErr w:type="spellEnd"/>
    </w:p>
    <w:p w14:paraId="07B92AE5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Nhận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;</w:t>
      </w:r>
    </w:p>
    <w:p w14:paraId="65AF4EE8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Nhận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>.</w:t>
      </w:r>
    </w:p>
    <w:p w14:paraId="11731192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</w:p>
    <w:p w14:paraId="0675C81D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14:paraId="6F8AAB3E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- </w:t>
      </w:r>
      <w:proofErr w:type="spellStart"/>
      <w:r>
        <w:rPr>
          <w:sz w:val="28"/>
          <w:szCs w:val="28"/>
          <w:lang w:val="en-US" w:eastAsia="en-US"/>
        </w:rPr>
        <w:t>Năng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lực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giải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quyết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vấn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đê</w:t>
      </w:r>
      <w:proofErr w:type="spellEnd"/>
      <w:r>
        <w:rPr>
          <w:sz w:val="28"/>
          <w:szCs w:val="28"/>
          <w:lang w:val="en-US" w:eastAsia="en-US"/>
        </w:rPr>
        <w:t xml:space="preserve">̀, </w:t>
      </w:r>
      <w:proofErr w:type="spellStart"/>
      <w:r>
        <w:rPr>
          <w:sz w:val="28"/>
          <w:szCs w:val="28"/>
          <w:lang w:val="en-US" w:eastAsia="en-US"/>
        </w:rPr>
        <w:t>năng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lực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tư</w:t>
      </w:r>
      <w:proofErr w:type="spellEnd"/>
      <w:r>
        <w:rPr>
          <w:sz w:val="28"/>
          <w:szCs w:val="28"/>
          <w:lang w:val="en-US" w:eastAsia="en-US"/>
        </w:rPr>
        <w:t xml:space="preserve">̣ </w:t>
      </w:r>
      <w:proofErr w:type="spellStart"/>
      <w:r>
        <w:rPr>
          <w:sz w:val="28"/>
          <w:szCs w:val="28"/>
          <w:lang w:val="en-US" w:eastAsia="en-US"/>
        </w:rPr>
        <w:t>quản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bản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thân</w:t>
      </w:r>
      <w:proofErr w:type="spellEnd"/>
      <w:r>
        <w:rPr>
          <w:sz w:val="28"/>
          <w:szCs w:val="28"/>
          <w:lang w:val="en-US" w:eastAsia="en-US"/>
        </w:rPr>
        <w:t xml:space="preserve">, </w:t>
      </w:r>
      <w:proofErr w:type="spellStart"/>
      <w:r>
        <w:rPr>
          <w:sz w:val="28"/>
          <w:szCs w:val="28"/>
          <w:lang w:val="en-US" w:eastAsia="en-US"/>
        </w:rPr>
        <w:t>năng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lực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giao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tiếp</w:t>
      </w:r>
      <w:proofErr w:type="spellEnd"/>
      <w:r>
        <w:rPr>
          <w:sz w:val="28"/>
          <w:szCs w:val="28"/>
          <w:lang w:val="en-US" w:eastAsia="en-US"/>
        </w:rPr>
        <w:t xml:space="preserve">, </w:t>
      </w:r>
      <w:proofErr w:type="spellStart"/>
      <w:r>
        <w:rPr>
          <w:sz w:val="28"/>
          <w:szCs w:val="28"/>
          <w:lang w:val="en-US" w:eastAsia="en-US"/>
        </w:rPr>
        <w:t>năng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lực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hợp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tác</w:t>
      </w:r>
      <w:proofErr w:type="spellEnd"/>
      <w:r>
        <w:rPr>
          <w:sz w:val="28"/>
          <w:szCs w:val="28"/>
          <w:lang w:val="en-US" w:eastAsia="en-US"/>
        </w:rPr>
        <w:t>...</w:t>
      </w:r>
    </w:p>
    <w:p w14:paraId="35D857E5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b.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riêng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</w:p>
    <w:p w14:paraId="47B0B519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>.</w:t>
      </w:r>
    </w:p>
    <w:p w14:paraId="61204FCE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14:paraId="2FA275DE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.</w:t>
      </w:r>
    </w:p>
    <w:p w14:paraId="06908BEF" w14:textId="77777777" w:rsidR="004D5816" w:rsidRDefault="004D5816" w:rsidP="004D5816">
      <w:pPr>
        <w:spacing w:line="400" w:lineRule="exact"/>
        <w:jc w:val="both"/>
        <w:rPr>
          <w:b/>
          <w:bCs/>
          <w:color w:val="000000"/>
          <w:sz w:val="28"/>
          <w:szCs w:val="28"/>
          <w:lang w:val="en-US" w:eastAsia="en-US"/>
        </w:rPr>
      </w:pPr>
      <w:r>
        <w:rPr>
          <w:b/>
          <w:bCs/>
          <w:color w:val="000000"/>
          <w:sz w:val="28"/>
          <w:szCs w:val="28"/>
          <w:lang w:val="en-US" w:eastAsia="en-US"/>
        </w:rPr>
        <w:t>II. THIẾT BỊ DẠY HỌC VÀ HỌC LIỆU</w:t>
      </w:r>
    </w:p>
    <w:p w14:paraId="725511D5" w14:textId="77777777" w:rsidR="004D5816" w:rsidRDefault="004D5816" w:rsidP="004D5816">
      <w:pPr>
        <w:spacing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KHBD, SGK, SGV, SBT</w:t>
      </w:r>
    </w:p>
    <w:p w14:paraId="449A198E" w14:textId="77777777" w:rsidR="004D5816" w:rsidRDefault="004D5816" w:rsidP="004D5816">
      <w:pPr>
        <w:spacing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PHT </w:t>
      </w:r>
      <w:proofErr w:type="spellStart"/>
      <w:r>
        <w:rPr>
          <w:color w:val="000000"/>
          <w:sz w:val="28"/>
          <w:szCs w:val="28"/>
        </w:rPr>
        <w:t>số</w:t>
      </w:r>
      <w:proofErr w:type="spellEnd"/>
      <w:r>
        <w:rPr>
          <w:color w:val="000000"/>
          <w:sz w:val="28"/>
          <w:szCs w:val="28"/>
        </w:rPr>
        <w:t xml:space="preserve"> 1,2</w:t>
      </w:r>
    </w:p>
    <w:p w14:paraId="66D33C1E" w14:textId="77777777" w:rsidR="004D5816" w:rsidRDefault="004D5816" w:rsidP="004D5816">
      <w:pPr>
        <w:spacing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Tranh </w:t>
      </w:r>
      <w:proofErr w:type="spellStart"/>
      <w:r>
        <w:rPr>
          <w:color w:val="000000"/>
          <w:sz w:val="28"/>
          <w:szCs w:val="28"/>
        </w:rPr>
        <w:t>ảnh</w:t>
      </w:r>
      <w:proofErr w:type="spellEnd"/>
    </w:p>
    <w:p w14:paraId="50B63B71" w14:textId="77777777" w:rsidR="004D5816" w:rsidRDefault="004D5816" w:rsidP="004D5816">
      <w:pPr>
        <w:spacing w:line="400" w:lineRule="exac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</w:p>
    <w:p w14:paraId="7A133125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>
        <w:rPr>
          <w:b/>
          <w:sz w:val="28"/>
          <w:szCs w:val="28"/>
          <w:lang w:val="en-US" w:eastAsia="en-US"/>
        </w:rPr>
        <w:t>HOẠT ĐỘNG KHỞI ĐỘNG</w:t>
      </w:r>
    </w:p>
    <w:p w14:paraId="4D514324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a.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Mục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tiêu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>:</w:t>
      </w:r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Tạo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hứng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thú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cho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HS, </w:t>
      </w:r>
      <w:proofErr w:type="spellStart"/>
      <w:r>
        <w:rPr>
          <w:color w:val="000000"/>
          <w:sz w:val="28"/>
          <w:szCs w:val="28"/>
          <w:lang w:val="en-US" w:eastAsia="en-US"/>
        </w:rPr>
        <w:t>thu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hút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HS </w:t>
      </w:r>
      <w:proofErr w:type="spellStart"/>
      <w:r>
        <w:rPr>
          <w:color w:val="000000"/>
          <w:sz w:val="28"/>
          <w:szCs w:val="28"/>
          <w:lang w:val="en-US" w:eastAsia="en-US"/>
        </w:rPr>
        <w:t>sẵn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sàng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nhiệm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vụ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mình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. HS </w:t>
      </w:r>
      <w:proofErr w:type="spellStart"/>
      <w:r>
        <w:rPr>
          <w:color w:val="000000"/>
          <w:sz w:val="28"/>
          <w:szCs w:val="28"/>
          <w:lang w:val="en-US" w:eastAsia="en-US"/>
        </w:rPr>
        <w:t>khắc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sâu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kiến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nội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dung </w:t>
      </w:r>
      <w:proofErr w:type="spellStart"/>
      <w:r>
        <w:rPr>
          <w:color w:val="000000"/>
          <w:sz w:val="28"/>
          <w:szCs w:val="28"/>
          <w:lang w:val="en-US" w:eastAsia="en-US"/>
        </w:rPr>
        <w:t>bài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color w:val="000000"/>
          <w:sz w:val="28"/>
          <w:szCs w:val="28"/>
          <w:lang w:val="en-US" w:eastAsia="en-US"/>
        </w:rPr>
        <w:t>.</w:t>
      </w:r>
    </w:p>
    <w:p w14:paraId="418988BB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b.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Nội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dung:</w:t>
      </w:r>
      <w:r>
        <w:rPr>
          <w:iCs/>
          <w:color w:val="000000"/>
          <w:sz w:val="28"/>
          <w:szCs w:val="28"/>
          <w:lang w:val="en-US" w:eastAsia="en-US"/>
        </w:rPr>
        <w:t xml:space="preserve"> GV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trình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bày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vấn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đề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>.</w:t>
      </w:r>
    </w:p>
    <w:p w14:paraId="544F40CE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c.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Sản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phẩm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>:</w:t>
      </w:r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Câu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trả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HS.</w:t>
      </w:r>
    </w:p>
    <w:p w14:paraId="7F75F4A0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d.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Tổ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chức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>:</w:t>
      </w:r>
    </w:p>
    <w:p w14:paraId="6B369D80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bCs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D5816" w14:paraId="64E760E1" w14:textId="77777777" w:rsidTr="00604AC0">
        <w:tc>
          <w:tcPr>
            <w:tcW w:w="4927" w:type="dxa"/>
          </w:tcPr>
          <w:p w14:paraId="29452F9D" w14:textId="77777777" w:rsidR="004D5816" w:rsidRDefault="004D5816" w:rsidP="00604AC0">
            <w:pPr>
              <w:tabs>
                <w:tab w:val="left" w:pos="142"/>
                <w:tab w:val="left" w:pos="284"/>
              </w:tabs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927" w:type="dxa"/>
          </w:tcPr>
          <w:p w14:paraId="5E40541A" w14:textId="77777777" w:rsidR="004D5816" w:rsidRDefault="004D5816" w:rsidP="00604AC0">
            <w:pPr>
              <w:tabs>
                <w:tab w:val="left" w:pos="142"/>
                <w:tab w:val="left" w:pos="284"/>
              </w:tabs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4D5816" w14:paraId="3F0937B6" w14:textId="77777777" w:rsidTr="00604AC0">
        <w:tc>
          <w:tcPr>
            <w:tcW w:w="4927" w:type="dxa"/>
          </w:tcPr>
          <w:p w14:paraId="1B7C861C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đặt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hỏi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  <w:lang w:val="en-US" w:eastAsia="en-US"/>
              </w:rPr>
              <w:t>:</w:t>
            </w:r>
            <w:r>
              <w:rPr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vừa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ngôi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Tiểu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bó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5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miêu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tả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chiếc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lastRenderedPageBreak/>
              <w:t>khi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hè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1331A901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Sau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hs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biệt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:</w:t>
            </w:r>
          </w:p>
          <w:p w14:paraId="732D541E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em</w:t>
            </w:r>
            <w:proofErr w:type="spellEnd"/>
          </w:p>
          <w:p w14:paraId="2D00EB0D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Mùa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hè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nghỉ</w:t>
            </w:r>
            <w:proofErr w:type="spellEnd"/>
          </w:p>
          <w:p w14:paraId="174617C9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Suốt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liền</w:t>
            </w:r>
            <w:proofErr w:type="spellEnd"/>
          </w:p>
          <w:p w14:paraId="770B2720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...</w:t>
            </w:r>
          </w:p>
          <w:p w14:paraId="01E8DDCE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trống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lặng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im</w:t>
            </w:r>
            <w:proofErr w:type="spellEnd"/>
          </w:p>
          <w:p w14:paraId="5D91DFF5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Nghiêng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giá</w:t>
            </w:r>
            <w:proofErr w:type="spellEnd"/>
          </w:p>
          <w:p w14:paraId="404995B8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Chắc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em</w:t>
            </w:r>
            <w:proofErr w:type="spellEnd"/>
          </w:p>
          <w:p w14:paraId="62018AE9" w14:textId="77777777" w:rsidR="004D5816" w:rsidRDefault="004D5816" w:rsidP="00604AC0">
            <w:pPr>
              <w:tabs>
                <w:tab w:val="left" w:pos="426"/>
              </w:tabs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Nó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mừng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quá</w:t>
            </w:r>
            <w:proofErr w:type="spellEnd"/>
          </w:p>
          <w:p w14:paraId="703AE907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vụ</w:t>
            </w:r>
            <w:proofErr w:type="spellEnd"/>
          </w:p>
          <w:p w14:paraId="1F0AB053" w14:textId="77777777" w:rsidR="004D5816" w:rsidRDefault="004D5816" w:rsidP="00604AC0">
            <w:pPr>
              <w:pStyle w:val="NormalWeb858D7CFB-ED40-4347-BF05-701D383B685F858D7CFB-ED40-4347-BF05-701D383B685F"/>
              <w:shd w:val="clear" w:color="auto" w:fill="FFFFFF"/>
              <w:spacing w:before="0" w:beforeAutospacing="0" w:after="0" w:afterAutospacing="0" w:line="400" w:lineRule="exact"/>
              <w:ind w:right="48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781B2083" w14:textId="77777777" w:rsidR="004D5816" w:rsidRDefault="004D5816" w:rsidP="00604AC0">
            <w:pPr>
              <w:pStyle w:val="NormalWeb858D7CFB-ED40-4347-BF05-701D383B685F858D7CFB-ED40-4347-BF05-701D383B685F"/>
              <w:shd w:val="clear" w:color="auto" w:fill="FFFFFF"/>
              <w:spacing w:before="0" w:beforeAutospacing="0" w:after="0" w:afterAutospacing="0" w:line="400" w:lineRule="exact"/>
              <w:ind w:right="4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14:paraId="43BB42EB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0202F8A2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709085D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hs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092A364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5493085F" w14:textId="77777777" w:rsidR="004D5816" w:rsidRDefault="004D5816" w:rsidP="00604AC0">
            <w:pPr>
              <w:tabs>
                <w:tab w:val="left" w:pos="142"/>
                <w:tab w:val="left" w:pos="284"/>
                <w:tab w:val="left" w:pos="426"/>
              </w:tabs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27B50492" w14:textId="77777777" w:rsidR="004D5816" w:rsidRDefault="004D5816" w:rsidP="00604AC0">
            <w:pPr>
              <w:tabs>
                <w:tab w:val="left" w:pos="142"/>
                <w:tab w:val="left" w:pos="284"/>
                <w:tab w:val="left" w:pos="426"/>
              </w:tabs>
              <w:spacing w:line="400" w:lineRule="exact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Trong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ca,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trở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hấp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hóa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biện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nay. </w:t>
            </w:r>
          </w:p>
        </w:tc>
        <w:tc>
          <w:tcPr>
            <w:tcW w:w="4927" w:type="dxa"/>
          </w:tcPr>
          <w:p w14:paraId="667D29A2" w14:textId="77777777" w:rsidR="004D5816" w:rsidRDefault="004D5816" w:rsidP="00604AC0">
            <w:pPr>
              <w:tabs>
                <w:tab w:val="left" w:pos="142"/>
                <w:tab w:val="left" w:pos="284"/>
                <w:tab w:val="left" w:pos="426"/>
              </w:tabs>
              <w:spacing w:line="400" w:lineRule="exact"/>
              <w:jc w:val="both"/>
              <w:rPr>
                <w:i/>
                <w:sz w:val="28"/>
                <w:szCs w:val="28"/>
              </w:rPr>
            </w:pPr>
          </w:p>
          <w:p w14:paraId="6AB30876" w14:textId="77777777" w:rsidR="004D5816" w:rsidRDefault="004D5816" w:rsidP="00604AC0">
            <w:pPr>
              <w:tabs>
                <w:tab w:val="left" w:pos="142"/>
                <w:tab w:val="left" w:pos="284"/>
              </w:tabs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chiếc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hè</w:t>
            </w:r>
            <w:proofErr w:type="spellEnd"/>
          </w:p>
          <w:p w14:paraId="7158842F" w14:textId="77777777" w:rsidR="004D5816" w:rsidRDefault="004D5816" w:rsidP="00604AC0">
            <w:pPr>
              <w:tabs>
                <w:tab w:val="left" w:pos="142"/>
                <w:tab w:val="left" w:pos="284"/>
              </w:tabs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6BD3FFCC" w14:textId="77777777" w:rsidR="004D5816" w:rsidRDefault="004D5816" w:rsidP="00604AC0">
            <w:pPr>
              <w:tabs>
                <w:tab w:val="left" w:pos="142"/>
                <w:tab w:val="left" w:pos="284"/>
              </w:tabs>
              <w:spacing w:line="40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Gợi</w:t>
            </w:r>
            <w:proofErr w:type="spellEnd"/>
            <w:r>
              <w:rPr>
                <w:sz w:val="28"/>
                <w:szCs w:val="28"/>
              </w:rPr>
              <w:t xml:space="preserve"> ý: ở </w:t>
            </w:r>
            <w:proofErr w:type="spellStart"/>
            <w:r>
              <w:rPr>
                <w:sz w:val="28"/>
                <w:szCs w:val="28"/>
              </w:rPr>
              <w:t>ví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hóa</w:t>
            </w:r>
            <w:proofErr w:type="spellEnd"/>
            <w:r>
              <w:rPr>
                <w:sz w:val="28"/>
                <w:szCs w:val="28"/>
              </w:rPr>
              <w:t>...</w:t>
            </w:r>
          </w:p>
        </w:tc>
      </w:tr>
    </w:tbl>
    <w:p w14:paraId="5FAB0BAB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  <w:lang w:val="en-US" w:eastAsia="en-US"/>
        </w:rPr>
        <w:lastRenderedPageBreak/>
        <w:t>B. HOẠT ĐỘN</w:t>
      </w:r>
      <w:r>
        <w:rPr>
          <w:b/>
          <w:sz w:val="28"/>
          <w:szCs w:val="28"/>
        </w:rPr>
        <w:t>G HÌNH THÀNH KIẾN THỨC</w:t>
      </w:r>
    </w:p>
    <w:p w14:paraId="3FEB950F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1: </w:t>
      </w:r>
      <w:proofErr w:type="spellStart"/>
      <w:r>
        <w:rPr>
          <w:b/>
          <w:sz w:val="28"/>
          <w:szCs w:val="28"/>
        </w:rPr>
        <w:t>Củng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kiến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14:paraId="4BC2368B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a.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Mục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tiêu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: </w:t>
      </w:r>
      <w:proofErr w:type="spellStart"/>
      <w:r>
        <w:rPr>
          <w:color w:val="000000"/>
          <w:sz w:val="28"/>
          <w:szCs w:val="28"/>
          <w:lang w:val="en-US" w:eastAsia="en-US"/>
        </w:rPr>
        <w:t>Nắm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được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các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khái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niệm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về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ngôn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ngữ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thơ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, so </w:t>
      </w:r>
      <w:proofErr w:type="spellStart"/>
      <w:r>
        <w:rPr>
          <w:color w:val="000000"/>
          <w:sz w:val="28"/>
          <w:szCs w:val="28"/>
          <w:lang w:val="en-US" w:eastAsia="en-US"/>
        </w:rPr>
        <w:t>sánh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color w:val="000000"/>
          <w:sz w:val="28"/>
          <w:szCs w:val="28"/>
          <w:lang w:val="en-US" w:eastAsia="en-US"/>
        </w:rPr>
        <w:t>nhân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hóa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, </w:t>
      </w:r>
      <w:proofErr w:type="spellStart"/>
      <w:r>
        <w:rPr>
          <w:color w:val="000000"/>
          <w:sz w:val="28"/>
          <w:szCs w:val="28"/>
          <w:lang w:val="en-US" w:eastAsia="en-US"/>
        </w:rPr>
        <w:t>điệp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ngữ</w:t>
      </w:r>
      <w:proofErr w:type="spellEnd"/>
      <w:r>
        <w:rPr>
          <w:color w:val="000000"/>
          <w:sz w:val="28"/>
          <w:szCs w:val="28"/>
          <w:lang w:val="en-US" w:eastAsia="en-US"/>
        </w:rPr>
        <w:t>.</w:t>
      </w:r>
    </w:p>
    <w:p w14:paraId="74B34105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b. </w:t>
      </w:r>
      <w:proofErr w:type="spellStart"/>
      <w:r>
        <w:rPr>
          <w:b/>
          <w:sz w:val="28"/>
          <w:szCs w:val="28"/>
          <w:lang w:val="en-US" w:eastAsia="en-US"/>
        </w:rPr>
        <w:t>Nội</w:t>
      </w:r>
      <w:proofErr w:type="spellEnd"/>
      <w:r>
        <w:rPr>
          <w:b/>
          <w:sz w:val="28"/>
          <w:szCs w:val="28"/>
          <w:lang w:val="en-US" w:eastAsia="en-US"/>
        </w:rPr>
        <w:t xml:space="preserve"> dung: </w:t>
      </w:r>
      <w:r>
        <w:rPr>
          <w:sz w:val="28"/>
          <w:szCs w:val="28"/>
          <w:lang w:val="en-US" w:eastAsia="en-US"/>
        </w:rPr>
        <w:t xml:space="preserve">HS </w:t>
      </w:r>
      <w:proofErr w:type="spellStart"/>
      <w:r>
        <w:rPr>
          <w:sz w:val="28"/>
          <w:szCs w:val="28"/>
          <w:lang w:val="en-US" w:eastAsia="en-US"/>
        </w:rPr>
        <w:t>sử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dụng</w:t>
      </w:r>
      <w:proofErr w:type="spellEnd"/>
      <w:r>
        <w:rPr>
          <w:sz w:val="28"/>
          <w:szCs w:val="28"/>
          <w:lang w:val="en-US" w:eastAsia="en-US"/>
        </w:rPr>
        <w:t xml:space="preserve"> SGK, </w:t>
      </w:r>
      <w:proofErr w:type="spellStart"/>
      <w:r>
        <w:rPr>
          <w:sz w:val="28"/>
          <w:szCs w:val="28"/>
          <w:lang w:val="en-US" w:eastAsia="en-US"/>
        </w:rPr>
        <w:t>chắt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lọc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kiến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thức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để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tiến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hành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trả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lời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câu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hỏi</w:t>
      </w:r>
      <w:proofErr w:type="spellEnd"/>
      <w:r>
        <w:rPr>
          <w:sz w:val="28"/>
          <w:szCs w:val="28"/>
          <w:lang w:val="en-US" w:eastAsia="en-US"/>
        </w:rPr>
        <w:t>.</w:t>
      </w:r>
    </w:p>
    <w:p w14:paraId="1BD24472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c.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Sản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phẩm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: </w:t>
      </w:r>
      <w:r>
        <w:rPr>
          <w:color w:val="000000"/>
          <w:sz w:val="28"/>
          <w:szCs w:val="28"/>
          <w:lang w:val="en-US" w:eastAsia="en-US"/>
        </w:rPr>
        <w:t xml:space="preserve">HS </w:t>
      </w:r>
      <w:proofErr w:type="spellStart"/>
      <w:r>
        <w:rPr>
          <w:color w:val="000000"/>
          <w:sz w:val="28"/>
          <w:szCs w:val="28"/>
          <w:lang w:val="en-US" w:eastAsia="en-US"/>
        </w:rPr>
        <w:t>tiếp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kiến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và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câu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trả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HS</w:t>
      </w:r>
      <w:r>
        <w:rPr>
          <w:b/>
          <w:color w:val="000000"/>
          <w:sz w:val="28"/>
          <w:szCs w:val="28"/>
          <w:lang w:val="en-US" w:eastAsia="en-US"/>
        </w:rPr>
        <w:t xml:space="preserve"> </w:t>
      </w:r>
    </w:p>
    <w:p w14:paraId="6C9884FB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d.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Tổ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chức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6"/>
        <w:gridCol w:w="4411"/>
      </w:tblGrid>
      <w:tr w:rsidR="004D5816" w14:paraId="1ADD61B2" w14:textId="77777777" w:rsidTr="00604AC0">
        <w:tc>
          <w:tcPr>
            <w:tcW w:w="5336" w:type="dxa"/>
          </w:tcPr>
          <w:p w14:paraId="32327A89" w14:textId="77777777" w:rsidR="004D5816" w:rsidRDefault="004D5816" w:rsidP="00604AC0"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HOẠT ĐỘNG CỦA GV - HS</w:t>
            </w:r>
          </w:p>
        </w:tc>
        <w:tc>
          <w:tcPr>
            <w:tcW w:w="4411" w:type="dxa"/>
          </w:tcPr>
          <w:p w14:paraId="55939C3B" w14:textId="77777777" w:rsidR="004D5816" w:rsidRDefault="004D5816" w:rsidP="00604AC0">
            <w:pPr>
              <w:spacing w:line="400" w:lineRule="exact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DỰ KIẾN SẢN PHẨM</w:t>
            </w:r>
          </w:p>
        </w:tc>
      </w:tr>
      <w:tr w:rsidR="004D5816" w14:paraId="3F969474" w14:textId="77777777" w:rsidTr="00604AC0">
        <w:tc>
          <w:tcPr>
            <w:tcW w:w="5336" w:type="dxa"/>
          </w:tcPr>
          <w:p w14:paraId="39F9B079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NV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1 :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3AF3DE62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38A739EE" w14:textId="77777777" w:rsidR="004D5816" w:rsidRDefault="004D5816" w:rsidP="00604AC0">
            <w:pPr>
              <w:spacing w:line="400" w:lineRule="exact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PHT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1, Hs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đôi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A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cột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B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</w:p>
          <w:p w14:paraId="0266419F" w14:textId="77777777" w:rsidR="004D5816" w:rsidRDefault="004D5816" w:rsidP="00604AC0">
            <w:pPr>
              <w:spacing w:line="400" w:lineRule="exact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6"/>
              <w:gridCol w:w="1408"/>
              <w:gridCol w:w="2006"/>
            </w:tblGrid>
            <w:tr w:rsidR="004D5816" w14:paraId="2226EBD2" w14:textId="77777777" w:rsidTr="00604AC0">
              <w:tc>
                <w:tcPr>
                  <w:tcW w:w="1706" w:type="dxa"/>
                  <w:shd w:val="clear" w:color="auto" w:fill="B9E1E0"/>
                  <w:vAlign w:val="center"/>
                </w:tcPr>
                <w:p w14:paraId="27F0224B" w14:textId="77777777" w:rsidR="004D5816" w:rsidRDefault="004D5816" w:rsidP="00604AC0">
                  <w:pPr>
                    <w:spacing w:line="40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So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sánh</w:t>
                  </w:r>
                  <w:proofErr w:type="spellEnd"/>
                </w:p>
              </w:tc>
              <w:tc>
                <w:tcPr>
                  <w:tcW w:w="1408" w:type="dxa"/>
                  <w:vMerge w:val="restart"/>
                  <w:shd w:val="clear" w:color="auto" w:fill="auto"/>
                </w:tcPr>
                <w:p w14:paraId="42604D32" w14:textId="77777777" w:rsidR="004D5816" w:rsidRDefault="004D5816" w:rsidP="00604AC0">
                  <w:pPr>
                    <w:spacing w:line="40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06" w:type="dxa"/>
                  <w:shd w:val="clear" w:color="auto" w:fill="FFF2CC"/>
                  <w:vAlign w:val="center"/>
                </w:tcPr>
                <w:p w14:paraId="037E5F9E" w14:textId="77777777" w:rsidR="004D5816" w:rsidRDefault="004D5816" w:rsidP="00604AC0">
                  <w:pPr>
                    <w:spacing w:line="40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là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biện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pháp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tu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từ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gán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thuộc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tính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của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người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cho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những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vật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không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phải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là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người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nhằm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tăng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tính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hình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tượng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tính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biểu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cảm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của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diễn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đạt</w:t>
                  </w:r>
                  <w:proofErr w:type="spellEnd"/>
                </w:p>
              </w:tc>
            </w:tr>
            <w:tr w:rsidR="004D5816" w14:paraId="525CA5B0" w14:textId="77777777" w:rsidTr="00604AC0">
              <w:tc>
                <w:tcPr>
                  <w:tcW w:w="1706" w:type="dxa"/>
                  <w:shd w:val="clear" w:color="auto" w:fill="B9E1E0"/>
                  <w:vAlign w:val="center"/>
                </w:tcPr>
                <w:p w14:paraId="4A318C57" w14:textId="77777777" w:rsidR="004D5816" w:rsidRDefault="004D5816" w:rsidP="00604AC0">
                  <w:pPr>
                    <w:spacing w:line="40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hóa</w:t>
                  </w:r>
                  <w:proofErr w:type="spellEnd"/>
                </w:p>
              </w:tc>
              <w:tc>
                <w:tcPr>
                  <w:tcW w:w="1408" w:type="dxa"/>
                  <w:vMerge/>
                  <w:shd w:val="clear" w:color="auto" w:fill="auto"/>
                </w:tcPr>
                <w:p w14:paraId="69E1B028" w14:textId="77777777" w:rsidR="004D5816" w:rsidRDefault="004D5816" w:rsidP="00604AC0">
                  <w:pPr>
                    <w:spacing w:line="40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06" w:type="dxa"/>
                  <w:shd w:val="clear" w:color="auto" w:fill="FFF2CC"/>
                  <w:vAlign w:val="center"/>
                </w:tcPr>
                <w:p w14:paraId="122FE479" w14:textId="77777777" w:rsidR="004D5816" w:rsidRDefault="004D5816" w:rsidP="00604AC0">
                  <w:pPr>
                    <w:spacing w:line="40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là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biện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pháp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tu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từ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lặp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lại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một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từ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ngữ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đôi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khi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cả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một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câu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)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để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làm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nổi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bật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ý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muốn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nhấn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mạnh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  <w:tr w:rsidR="004D5816" w14:paraId="281C3B05" w14:textId="77777777" w:rsidTr="00604AC0">
              <w:tc>
                <w:tcPr>
                  <w:tcW w:w="1706" w:type="dxa"/>
                  <w:shd w:val="clear" w:color="auto" w:fill="B6DDE8"/>
                  <w:vAlign w:val="center"/>
                </w:tcPr>
                <w:p w14:paraId="474D1F76" w14:textId="77777777" w:rsidR="004D5816" w:rsidRDefault="004D5816" w:rsidP="00604AC0">
                  <w:pPr>
                    <w:spacing w:line="400" w:lineRule="exact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Điệp</w:t>
                  </w:r>
                  <w:proofErr w:type="spellEnd"/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</w:p>
              </w:tc>
              <w:tc>
                <w:tcPr>
                  <w:tcW w:w="1408" w:type="dxa"/>
                  <w:vMerge/>
                  <w:shd w:val="clear" w:color="auto" w:fill="auto"/>
                </w:tcPr>
                <w:p w14:paraId="74BCD97D" w14:textId="77777777" w:rsidR="004D5816" w:rsidRDefault="004D5816" w:rsidP="00604AC0">
                  <w:pPr>
                    <w:spacing w:line="400" w:lineRule="exact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06" w:type="dxa"/>
                  <w:shd w:val="clear" w:color="auto" w:fill="FFF2CC"/>
                  <w:vAlign w:val="center"/>
                </w:tcPr>
                <w:p w14:paraId="0BF098A2" w14:textId="77777777" w:rsidR="004D5816" w:rsidRDefault="004D5816" w:rsidP="00604AC0">
                  <w:pPr>
                    <w:spacing w:line="40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là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đối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chiếu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vật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việc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này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với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vật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việc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khác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có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nét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tương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đồng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để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làm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tăng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sức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gợi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hình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gợi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cảm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cho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sự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diễn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đạt</w:t>
                  </w:r>
                  <w:proofErr w:type="spellEnd"/>
                  <w:r>
                    <w:rPr>
                      <w:bCs/>
                      <w:color w:val="000000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</w:tr>
          </w:tbl>
          <w:p w14:paraId="5E11032F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DB41025" w14:textId="77777777" w:rsidR="004D5816" w:rsidRDefault="004D5816" w:rsidP="00604AC0">
            <w:pPr>
              <w:spacing w:line="400" w:lineRule="exact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biện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tu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>?</w:t>
            </w:r>
          </w:p>
          <w:p w14:paraId="0FDC2EC4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0CFAC815" w14:textId="77777777" w:rsidR="004D5816" w:rsidRDefault="004D5816" w:rsidP="00604AC0">
            <w:pPr>
              <w:pStyle w:val="NormalWeb858D7CFB-ED40-4347-BF05-701D383B685F858D7CFB-ED40-4347-BF05-701D383B685F"/>
              <w:shd w:val="clear" w:color="auto" w:fill="FFFFFF"/>
              <w:spacing w:before="0" w:beforeAutospacing="0" w:after="0" w:afterAutospacing="0" w:line="400" w:lineRule="exact"/>
              <w:ind w:right="4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lastRenderedPageBreak/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0BDA8DEC" w14:textId="77777777" w:rsidR="004D5816" w:rsidRDefault="004D5816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14:paraId="5A83445D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</w:p>
          <w:p w14:paraId="78E29560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27896BCD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5DF96EEA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4520DFDF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4411" w:type="dxa"/>
          </w:tcPr>
          <w:p w14:paraId="19395830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I.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số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biện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pháp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tu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</w:p>
          <w:p w14:paraId="47F8EBAD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1. So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sánh</w:t>
            </w:r>
            <w:proofErr w:type="spellEnd"/>
          </w:p>
          <w:p w14:paraId="33761534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So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sánh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đối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chiếu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này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với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việc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khác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có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nét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tương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đồng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tăng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sức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gợi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cảm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diễn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đạt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14:paraId="54183F0F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hóa</w:t>
            </w:r>
            <w:proofErr w:type="spellEnd"/>
          </w:p>
          <w:p w14:paraId="4138141E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  <w:lang w:eastAsia="en-US"/>
              </w:rPr>
              <w:t>Nhân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  <w:lang w:eastAsia="en-US"/>
              </w:rPr>
              <w:t>hóa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biện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pháp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tu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gán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thuộc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cho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những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vật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không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phải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người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nhằm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tăng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hình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tượng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tính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biểu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cảm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của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sự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diễn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đạt</w:t>
            </w:r>
            <w:proofErr w:type="spellEnd"/>
          </w:p>
          <w:p w14:paraId="1F688B6E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Điệp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ngữ</w:t>
            </w:r>
            <w:proofErr w:type="spellEnd"/>
          </w:p>
          <w:p w14:paraId="08B9CE36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  <w:lang w:eastAsia="en-US"/>
              </w:rPr>
              <w:t>Điệp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  <w:lang w:eastAsia="en-US"/>
              </w:rPr>
              <w:t>ngữ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là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biện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pháp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tu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lặp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lại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ngữ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đôi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khi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cả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một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câu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để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làm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nổi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bật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ý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muốn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nhấn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mạnh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14:paraId="5B289986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D5816" w14:paraId="36DB8306" w14:textId="77777777" w:rsidTr="00604AC0">
        <w:tc>
          <w:tcPr>
            <w:tcW w:w="5336" w:type="dxa"/>
          </w:tcPr>
          <w:p w14:paraId="0EC9F9C4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411" w:type="dxa"/>
          </w:tcPr>
          <w:p w14:paraId="757F7C96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1E3E52D3" w14:textId="77777777" w:rsidR="004D5816" w:rsidRDefault="004D5816" w:rsidP="004D5816">
      <w:pPr>
        <w:tabs>
          <w:tab w:val="left" w:pos="142"/>
        </w:tabs>
        <w:spacing w:line="400" w:lineRule="exact"/>
        <w:rPr>
          <w:b/>
          <w:sz w:val="28"/>
          <w:szCs w:val="28"/>
          <w:lang w:val="en-US" w:eastAsia="en-US"/>
        </w:rPr>
      </w:pPr>
    </w:p>
    <w:p w14:paraId="57FC33BB" w14:textId="77777777" w:rsidR="004D5816" w:rsidRDefault="004D5816" w:rsidP="004D5816">
      <w:pPr>
        <w:spacing w:line="400" w:lineRule="exact"/>
        <w:jc w:val="both"/>
        <w:rPr>
          <w:rFonts w:eastAsia="Times New Roman"/>
          <w:color w:val="222222"/>
          <w:szCs w:val="24"/>
        </w:rPr>
      </w:pPr>
      <w:r>
        <w:rPr>
          <w:rFonts w:eastAsia="Times New Roman"/>
          <w:b/>
          <w:bCs/>
          <w:color w:val="000000"/>
          <w:sz w:val="28"/>
          <w:szCs w:val="28"/>
        </w:rPr>
        <w:t>HOẠT ĐỘNG LUYỆN TẬP</w:t>
      </w:r>
    </w:p>
    <w:p w14:paraId="015966ED" w14:textId="77777777" w:rsidR="004D5816" w:rsidRDefault="004D5816" w:rsidP="004D5816">
      <w:pPr>
        <w:spacing w:line="400" w:lineRule="exact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a. 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</w:rPr>
        <w:t> </w:t>
      </w:r>
      <w:bookmarkStart w:id="0" w:name="_Hlk78457145"/>
      <w:proofErr w:type="spellStart"/>
      <w:r>
        <w:rPr>
          <w:bCs/>
          <w:color w:val="000000"/>
          <w:sz w:val="28"/>
          <w:szCs w:val="28"/>
        </w:rPr>
        <w:t>Củng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lại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kiến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thức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đã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học</w:t>
      </w:r>
      <w:proofErr w:type="spellEnd"/>
      <w:r>
        <w:rPr>
          <w:bCs/>
          <w:color w:val="000000"/>
          <w:sz w:val="28"/>
          <w:szCs w:val="28"/>
        </w:rPr>
        <w:t>.</w:t>
      </w:r>
      <w:bookmarkEnd w:id="0"/>
    </w:p>
    <w:p w14:paraId="5DCE4B57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b. </w:t>
      </w:r>
      <w:proofErr w:type="spellStart"/>
      <w:r>
        <w:rPr>
          <w:b/>
          <w:sz w:val="28"/>
          <w:szCs w:val="28"/>
          <w:lang w:val="en-US" w:eastAsia="en-US"/>
        </w:rPr>
        <w:t>Nội</w:t>
      </w:r>
      <w:proofErr w:type="spellEnd"/>
      <w:r>
        <w:rPr>
          <w:b/>
          <w:sz w:val="28"/>
          <w:szCs w:val="28"/>
          <w:lang w:val="en-US" w:eastAsia="en-US"/>
        </w:rPr>
        <w:t xml:space="preserve"> dung: </w:t>
      </w:r>
      <w:r>
        <w:rPr>
          <w:sz w:val="28"/>
          <w:szCs w:val="28"/>
          <w:lang w:val="en-US" w:eastAsia="en-US"/>
        </w:rPr>
        <w:t xml:space="preserve">HS </w:t>
      </w:r>
      <w:proofErr w:type="spellStart"/>
      <w:r>
        <w:rPr>
          <w:sz w:val="28"/>
          <w:szCs w:val="28"/>
          <w:lang w:val="en-US" w:eastAsia="en-US"/>
        </w:rPr>
        <w:t>sử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dụng</w:t>
      </w:r>
      <w:proofErr w:type="spellEnd"/>
      <w:r>
        <w:rPr>
          <w:sz w:val="28"/>
          <w:szCs w:val="28"/>
          <w:lang w:val="en-US" w:eastAsia="en-US"/>
        </w:rPr>
        <w:t xml:space="preserve"> SGK, </w:t>
      </w:r>
      <w:proofErr w:type="spellStart"/>
      <w:r>
        <w:rPr>
          <w:sz w:val="28"/>
          <w:szCs w:val="28"/>
          <w:lang w:val="en-US" w:eastAsia="en-US"/>
        </w:rPr>
        <w:t>chắt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lọc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kiến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thức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để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tiến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hành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trả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lời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câu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hỏi</w:t>
      </w:r>
      <w:proofErr w:type="spellEnd"/>
      <w:r>
        <w:rPr>
          <w:sz w:val="28"/>
          <w:szCs w:val="28"/>
          <w:lang w:val="en-US" w:eastAsia="en-US"/>
        </w:rPr>
        <w:t>.</w:t>
      </w:r>
    </w:p>
    <w:p w14:paraId="4E2D401E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c.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Sản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phẩm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: </w:t>
      </w:r>
      <w:r>
        <w:rPr>
          <w:color w:val="000000"/>
          <w:sz w:val="28"/>
          <w:szCs w:val="28"/>
          <w:lang w:val="en-US" w:eastAsia="en-US"/>
        </w:rPr>
        <w:t xml:space="preserve">HS </w:t>
      </w:r>
      <w:proofErr w:type="spellStart"/>
      <w:r>
        <w:rPr>
          <w:color w:val="000000"/>
          <w:sz w:val="28"/>
          <w:szCs w:val="28"/>
          <w:lang w:val="en-US" w:eastAsia="en-US"/>
        </w:rPr>
        <w:t>tiếp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kiến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và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câu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trả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HS</w:t>
      </w:r>
      <w:r>
        <w:rPr>
          <w:b/>
          <w:color w:val="000000"/>
          <w:sz w:val="28"/>
          <w:szCs w:val="28"/>
          <w:lang w:val="en-US" w:eastAsia="en-US"/>
        </w:rPr>
        <w:t xml:space="preserve"> </w:t>
      </w:r>
    </w:p>
    <w:p w14:paraId="39019956" w14:textId="77777777" w:rsidR="004D5816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d.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Tổ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chức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>:</w:t>
      </w:r>
    </w:p>
    <w:p w14:paraId="0D645B4D" w14:textId="77777777" w:rsidR="004D5816" w:rsidRPr="00BF10D9" w:rsidRDefault="004D5816" w:rsidP="004D5816">
      <w:pPr>
        <w:tabs>
          <w:tab w:val="left" w:pos="142"/>
          <w:tab w:val="left" w:pos="284"/>
        </w:tabs>
        <w:spacing w:line="400" w:lineRule="exac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6"/>
        <w:gridCol w:w="4411"/>
      </w:tblGrid>
      <w:tr w:rsidR="004D5816" w14:paraId="323CC6F4" w14:textId="77777777" w:rsidTr="00604AC0">
        <w:tc>
          <w:tcPr>
            <w:tcW w:w="5336" w:type="dxa"/>
            <w:shd w:val="clear" w:color="auto" w:fill="CCFF66"/>
          </w:tcPr>
          <w:p w14:paraId="5E0F5164" w14:textId="77777777" w:rsidR="004D5816" w:rsidRDefault="004D5816" w:rsidP="00604AC0">
            <w:pPr>
              <w:spacing w:line="40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4411" w:type="dxa"/>
            <w:shd w:val="clear" w:color="auto" w:fill="FBD4B4"/>
          </w:tcPr>
          <w:p w14:paraId="0CB260EB" w14:textId="77777777" w:rsidR="004D5816" w:rsidRDefault="004D5816" w:rsidP="00604AC0">
            <w:pPr>
              <w:spacing w:line="400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DỰ KIẾN SẢN PHẨM</w:t>
            </w:r>
          </w:p>
        </w:tc>
      </w:tr>
      <w:tr w:rsidR="004D5816" w14:paraId="09BA44F6" w14:textId="77777777" w:rsidTr="00604AC0">
        <w:tc>
          <w:tcPr>
            <w:tcW w:w="5336" w:type="dxa"/>
          </w:tcPr>
          <w:p w14:paraId="60A93F3A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NV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1 SGK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43 – 44;</w:t>
            </w:r>
          </w:p>
          <w:p w14:paraId="57EB83F0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01316F4C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"Tâm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i/>
                <w:iCs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bCs/>
                <w:i/>
                <w:iCs/>
                <w:color w:val="000000"/>
                <w:sz w:val="28"/>
                <w:szCs w:val="28"/>
              </w:rPr>
              <w:t>"</w:t>
            </w:r>
          </w:p>
          <w:p w14:paraId="608779AB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phổ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luật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lên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sẵn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khóa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nhảy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đá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...;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khóa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dưới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hành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14:paraId="485384C4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thúc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 (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nhấn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mạnh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nhô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”)</w:t>
            </w:r>
          </w:p>
          <w:p w14:paraId="47192ADE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1 SGK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43 – 44 ;</w:t>
            </w:r>
          </w:p>
          <w:p w14:paraId="2B8E746C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13150AAF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29479EF0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3BA91BFA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lastRenderedPageBreak/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61A327E6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</w:p>
          <w:p w14:paraId="4B3E99D7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 ;</w:t>
            </w:r>
          </w:p>
          <w:p w14:paraId="3BA0AD8A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1E2E5835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72FAB142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thức</w:t>
            </w:r>
            <w:proofErr w:type="spellEnd"/>
          </w:p>
          <w:p w14:paraId="166F202C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NV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 SGK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44</w:t>
            </w:r>
          </w:p>
          <w:p w14:paraId="403200BD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59533ACF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2 SGK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44 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"Tinh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thần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8"/>
                <w:szCs w:val="28"/>
              </w:rPr>
              <w:t>đội</w:t>
            </w:r>
            <w:proofErr w:type="spellEnd"/>
            <w:r>
              <w:rPr>
                <w:i/>
                <w:iCs/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1-3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2-4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</w:p>
          <w:p w14:paraId="69040378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5A05FE7D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3300F0D4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 ;</w:t>
            </w:r>
          </w:p>
          <w:p w14:paraId="4623D2AD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</w:p>
          <w:p w14:paraId="675612A2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 ;</w:t>
            </w:r>
          </w:p>
          <w:p w14:paraId="6C15BE3F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19305839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6EB53462" w14:textId="77777777" w:rsidR="004D5816" w:rsidRDefault="004D5816" w:rsidP="00604AC0">
            <w:pPr>
              <w:spacing w:line="400" w:lineRule="exact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thức</w:t>
            </w:r>
            <w:proofErr w:type="spellEnd"/>
          </w:p>
        </w:tc>
        <w:tc>
          <w:tcPr>
            <w:tcW w:w="4411" w:type="dxa"/>
          </w:tcPr>
          <w:p w14:paraId="38A77DDA" w14:textId="77777777" w:rsidR="004D5816" w:rsidRDefault="004D5816" w:rsidP="00604AC0">
            <w:pPr>
              <w:spacing w:line="400" w:lineRule="exact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lastRenderedPageBreak/>
              <w:t>Bài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1 SGK </w:t>
            </w:r>
            <w:proofErr w:type="spellStart"/>
            <w:r>
              <w:rPr>
                <w:b/>
                <w:bCs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bCs/>
                <w:sz w:val="28"/>
                <w:szCs w:val="28"/>
                <w:lang w:val="en-US" w:eastAsia="en-US"/>
              </w:rPr>
              <w:t xml:space="preserve"> 43 – 44:</w:t>
            </w:r>
          </w:p>
          <w:p w14:paraId="0C93DD8E" w14:textId="77777777" w:rsidR="004D5816" w:rsidRDefault="004D5816" w:rsidP="00604AC0">
            <w:pPr>
              <w:spacing w:line="40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a. Nghĩa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nhô</w:t>
            </w:r>
            <w:proofErr w:type="spellEnd"/>
          </w:p>
          <w:p w14:paraId="1FA73D65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nhô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):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đưa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phần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đầu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vượt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hẳn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phía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hoặc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phía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trước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xung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quanh</w:t>
            </w:r>
            <w:proofErr w:type="spellEnd"/>
          </w:p>
          <w:p w14:paraId="6DEB16FE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sym w:font="Wingdings" w:char="F0E0"/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mặt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cao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mặt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chuyển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cao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bầu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có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phần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đột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ngột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vượt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sự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vật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xung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quanh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núi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non,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cây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cối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6EDDFD2A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b.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thay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  <w:lang w:val="en-US" w:eastAsia="en-US"/>
              </w:rPr>
              <w:t>nhô</w:t>
            </w:r>
            <w:proofErr w:type="spellEnd"/>
            <w:r>
              <w:rPr>
                <w:i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  <w:lang w:val="en-US" w:eastAsia="en-US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  <w:lang w:val="en-US" w:eastAsia="en-US"/>
              </w:rPr>
              <w:t>lên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  <w:lang w:val="en-US" w:eastAsia="en-US"/>
              </w:rPr>
              <w:t>nhô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55462DDE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Nhô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có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tính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biểu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cảm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gợi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vẻ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tinh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nghịch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đáng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ảnh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mặt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hợp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cách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nhìn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cách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cảm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trẻ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005A7000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28875504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6AD549F4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1382F327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21B6ED05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01AFA818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4AD05AF0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363D8833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719EE34B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14:paraId="77829B1F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14:paraId="6885DD3C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 SGK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44</w:t>
            </w:r>
          </w:p>
          <w:p w14:paraId="72853311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văn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bản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 khao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khát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ngây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mênh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mông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,…</w:t>
            </w:r>
          </w:p>
          <w:p w14:paraId="7B04FF12" w14:textId="77777777" w:rsidR="004D5816" w:rsidRDefault="004D5816" w:rsidP="00604AC0">
            <w:pPr>
              <w:spacing w:line="400" w:lineRule="exact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ngoài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văn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bản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 đ</w:t>
            </w:r>
            <w:proofErr w:type="spellStart"/>
            <w:r>
              <w:rPr>
                <w:sz w:val="28"/>
                <w:szCs w:val="28"/>
                <w:lang w:eastAsia="en-US"/>
              </w:rPr>
              <w:t>en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đỏ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mơ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ước</w:t>
            </w:r>
            <w:proofErr w:type="spellEnd"/>
            <w:r>
              <w:rPr>
                <w:sz w:val="28"/>
                <w:szCs w:val="28"/>
                <w:lang w:eastAsia="en-US"/>
              </w:rPr>
              <w:t>...</w:t>
            </w:r>
          </w:p>
        </w:tc>
      </w:tr>
      <w:tr w:rsidR="004D5816" w14:paraId="79BF775B" w14:textId="77777777" w:rsidTr="00604AC0">
        <w:tc>
          <w:tcPr>
            <w:tcW w:w="5336" w:type="dxa"/>
          </w:tcPr>
          <w:p w14:paraId="49F448BD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NV3: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</w:t>
            </w:r>
          </w:p>
          <w:p w14:paraId="3B975D6B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38E794C8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 SGK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44;</w:t>
            </w:r>
          </w:p>
          <w:p w14:paraId="27439E5D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khổ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VB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cổ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loài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681F2A3A" w14:textId="77777777" w:rsidR="004D5816" w:rsidRDefault="004D5816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0EA3E81D" w14:textId="77777777" w:rsidR="004D5816" w:rsidRDefault="004D5816" w:rsidP="00604AC0">
            <w:pPr>
              <w:spacing w:line="400" w:lineRule="exact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14:paraId="410C495F" w14:textId="77777777" w:rsidR="004D5816" w:rsidRDefault="004D5816" w:rsidP="00604AC0">
            <w:pPr>
              <w:pStyle w:val="NormalWeb858D7CFB-ED40-4347-BF05-701D383B685F858D7CFB-ED40-4347-BF05-701D383B685F"/>
              <w:shd w:val="clear" w:color="auto" w:fill="FFFFFF"/>
              <w:spacing w:before="0" w:beforeAutospacing="0" w:after="0" w:afterAutospacing="0" w:line="400" w:lineRule="exact"/>
              <w:ind w:right="48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lastRenderedPageBreak/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0F679B21" w14:textId="77777777" w:rsidR="004D5816" w:rsidRDefault="004D5816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14B6FDC2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</w:p>
          <w:p w14:paraId="4B31BADE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4DDAA3C0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57C8D311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4E56169B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thức</w:t>
            </w:r>
            <w:proofErr w:type="spellEnd"/>
          </w:p>
          <w:p w14:paraId="57AE1392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  <w:p w14:paraId="4C31AB05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  <w:p w14:paraId="287AB6A2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</w:p>
          <w:p w14:paraId="06BD3A33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NV4: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4 SGK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44</w:t>
            </w:r>
          </w:p>
          <w:p w14:paraId="246E65BC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3A41A168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4 SGK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44;</w:t>
            </w:r>
          </w:p>
          <w:p w14:paraId="02D9F0E5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7DFB3A0F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  <w:p w14:paraId="29EF4C7C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5C560557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6B17C1B4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</w:p>
          <w:p w14:paraId="096F1433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05669B1C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  <w:p w14:paraId="4C592596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1303CFF9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thức</w:t>
            </w:r>
            <w:proofErr w:type="spellEnd"/>
          </w:p>
          <w:p w14:paraId="144E4D31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NV5: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5 SGK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4</w:t>
            </w:r>
            <w:r>
              <w:rPr>
                <w:b/>
                <w:sz w:val="28"/>
                <w:szCs w:val="28"/>
                <w:lang w:eastAsia="en-US"/>
              </w:rPr>
              <w:t>4</w:t>
            </w:r>
          </w:p>
          <w:p w14:paraId="1AF3FA17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1CCDFB0E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5 SGK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44;</w:t>
            </w:r>
          </w:p>
          <w:p w14:paraId="2525127E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đoạn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Nhưng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còn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cần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cho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trẻ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đến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bãi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sông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cát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vắng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;</w:t>
            </w:r>
          </w:p>
          <w:p w14:paraId="1A432D6A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GV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cầu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tự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làm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;</w:t>
            </w:r>
          </w:p>
          <w:p w14:paraId="1E31F37B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tiếp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nhận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7D568375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lastRenderedPageBreak/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</w:p>
          <w:p w14:paraId="7AFE0E2B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val="en-US" w:eastAsia="en-US"/>
              </w:rPr>
              <w:t>;</w:t>
            </w:r>
          </w:p>
          <w:p w14:paraId="7F7292C2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69752884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14:paraId="4EA03C86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43EC215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26A8A4EE" w14:textId="77777777" w:rsidR="004D5816" w:rsidRDefault="004D5816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411" w:type="dxa"/>
          </w:tcPr>
          <w:p w14:paraId="2ECBF755" w14:textId="77777777" w:rsidR="004D5816" w:rsidRDefault="004D5816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lastRenderedPageBreak/>
              <w:t>Bài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3 SGK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44</w:t>
            </w:r>
          </w:p>
          <w:p w14:paraId="61DC4C8C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Chỉ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dòng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có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sử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biện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pháp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sánh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</w:t>
            </w:r>
          </w:p>
          <w:p w14:paraId="5B717A70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+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Cây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cao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gang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tay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Lá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cỏ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sợi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tóc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hoa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cúc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Tiếng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hót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nước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Tiếng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hót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cao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bằng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mây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2B7303E3" w14:textId="77777777" w:rsidR="004D5816" w:rsidRDefault="004D5816" w:rsidP="00604AC0">
            <w:pPr>
              <w:spacing w:line="40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Cây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lá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cỏ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hoa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tiếng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hót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A)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sánh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gang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tay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sợi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tóc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cúc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nước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mây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B)</w:t>
            </w:r>
            <w:r>
              <w:rPr>
                <w:i/>
                <w:sz w:val="28"/>
                <w:szCs w:val="28"/>
                <w:lang w:val="en-US" w:eastAsia="en-US"/>
              </w:rPr>
              <w:t>.</w:t>
            </w:r>
          </w:p>
          <w:p w14:paraId="7668F633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biện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pháp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sánh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đó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việc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thể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hiện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nội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dung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khổ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</w:t>
            </w:r>
          </w:p>
          <w:p w14:paraId="33BA0175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ảnh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thiên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nhiên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A)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sánh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ảnh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xinh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gắn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giới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con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người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vế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B).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Tiếng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hót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chim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âm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thanh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được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so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sánh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với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nước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mây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làm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tăng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biểu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đạt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sự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trẻo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cao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vút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tiếng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chim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sym w:font="Wingdings" w:char="F0E8"/>
            </w:r>
            <w:r>
              <w:rPr>
                <w:sz w:val="28"/>
                <w:szCs w:val="28"/>
                <w:lang w:val="en-US" w:eastAsia="en-US"/>
              </w:rPr>
              <w:t xml:space="preserve"> Thiên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nhiên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lại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gần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gũi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và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thật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dễ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thương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đôi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mắt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trẻ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01D6B3F5" w14:textId="77777777" w:rsidR="004D5816" w:rsidRDefault="004D5816" w:rsidP="00604AC0">
            <w:pPr>
              <w:spacing w:line="400" w:lineRule="exact"/>
              <w:jc w:val="both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4 SGK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44</w:t>
            </w:r>
          </w:p>
          <w:p w14:paraId="24C2784D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Biện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pháp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nhân</w:t>
            </w:r>
            <w:proofErr w:type="spellEnd"/>
            <w:r>
              <w:rPr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hóa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;</w:t>
            </w:r>
          </w:p>
          <w:p w14:paraId="538DE197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</w:t>
            </w:r>
          </w:p>
          <w:p w14:paraId="05143081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+ </w:t>
            </w:r>
            <w:r>
              <w:rPr>
                <w:i/>
                <w:sz w:val="28"/>
                <w:szCs w:val="28"/>
                <w:lang w:val="en-US" w:eastAsia="en-US"/>
              </w:rPr>
              <w:t xml:space="preserve">Thơ </w:t>
            </w:r>
            <w:proofErr w:type="spellStart"/>
            <w:r>
              <w:rPr>
                <w:i/>
                <w:sz w:val="28"/>
                <w:szCs w:val="28"/>
                <w:lang w:val="en-US" w:eastAsia="en-US"/>
              </w:rPr>
              <w:t>ngây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một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tính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thường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dùng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để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nói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về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đặc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điểm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con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người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đặc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biệt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trẻ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em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để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nói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về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gió</w:t>
            </w:r>
            <w:proofErr w:type="spellEnd"/>
          </w:p>
          <w:p w14:paraId="729585C0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sym w:font="Wingdings" w:char="F0E0"/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khiến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làn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gió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mang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vẻ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đáng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yêu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hồn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nhiên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trẻ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6D38FC20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3E2D4EB0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6B30818A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3EE66F8A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2951C3E5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40D4FBF6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45D2E90E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47438C03" w14:textId="77777777" w:rsidR="004D5816" w:rsidRDefault="004D5816" w:rsidP="00604AC0">
            <w:pPr>
              <w:spacing w:line="400" w:lineRule="exact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055F2556" w14:textId="77777777" w:rsidR="004D5816" w:rsidRDefault="004D5816" w:rsidP="00604AC0">
            <w:pPr>
              <w:spacing w:line="400" w:lineRule="exact"/>
              <w:jc w:val="both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Bài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tập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5 SGK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trang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44</w:t>
            </w:r>
          </w:p>
          <w:p w14:paraId="2E280A58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Điệp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ngữ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đoạn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thơ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ngữ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</w:t>
            </w:r>
          </w:p>
          <w:p w14:paraId="51218AFD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 “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rất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”</w:t>
            </w:r>
          </w:p>
          <w:p w14:paraId="0EDDEE85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 “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…”, “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…”</w:t>
            </w:r>
          </w:p>
          <w:p w14:paraId="7314194A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dụng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:</w:t>
            </w:r>
          </w:p>
          <w:p w14:paraId="651B15D4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+ “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rất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” </w:t>
            </w:r>
            <w:r>
              <w:sym w:font="Wingdings" w:char="F0E0"/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Nhấn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mạnh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mức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độ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tính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chất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sự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vật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có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;</w:t>
            </w:r>
          </w:p>
          <w:p w14:paraId="5B216039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+ “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cái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…”, “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Từ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…” </w:t>
            </w:r>
            <w:r>
              <w:sym w:font="Wingdings" w:char="F0E0"/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liệt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kê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lần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lượt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ảnh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phú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lời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của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mẹ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là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những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hình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ảnh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nổi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bật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trong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kho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tàng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văn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hóa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dân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tộc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  <w:p w14:paraId="2A754E5D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714C0F96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0DFEEA7A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0775FCE7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  <w:p w14:paraId="5473CE55" w14:textId="77777777" w:rsidR="004D5816" w:rsidRDefault="004D5816" w:rsidP="00604AC0">
            <w:pPr>
              <w:spacing w:line="40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4152CE27" w14:textId="77777777" w:rsidR="00EE67BE" w:rsidRDefault="00EE67BE"/>
    <w:sectPr w:rsidR="00EE67BE" w:rsidSect="004D581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16"/>
    <w:rsid w:val="004D5816"/>
    <w:rsid w:val="00E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17DB"/>
  <w15:chartTrackingRefBased/>
  <w15:docId w15:val="{C03F3D25-7D2C-4641-B598-D710090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16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rsid w:val="004D5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Đỗ Thị</dc:creator>
  <cp:keywords/>
  <dc:description/>
  <cp:lastModifiedBy>Thu Đỗ Thị</cp:lastModifiedBy>
  <cp:revision>1</cp:revision>
  <dcterms:created xsi:type="dcterms:W3CDTF">2025-04-05T15:23:00Z</dcterms:created>
  <dcterms:modified xsi:type="dcterms:W3CDTF">2025-04-05T15:25:00Z</dcterms:modified>
</cp:coreProperties>
</file>