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djustRightInd w:val="0"/>
        <w:snapToGrid w:val="0"/>
        <w:spacing w:after="0" w:line="276" w:lineRule="auto"/>
        <w:rPr>
          <w:rFonts w:ascii="Times New Roman" w:hAnsi="Times New Roman" w:cs="Times New Roman"/>
          <w:i/>
          <w:iCs/>
          <w:sz w:val="28"/>
          <w:szCs w:val="28"/>
          <w:highlight w:val="white"/>
        </w:rPr>
      </w:pPr>
      <w:bookmarkStart w:id="0" w:name="_Hlk114031110"/>
      <w:r>
        <w:rPr>
          <w:rFonts w:ascii="Times New Roman" w:hAnsi="Times New Roman" w:cs="Times New Roman"/>
          <w:b/>
          <w:sz w:val="28"/>
          <w:szCs w:val="28"/>
        </w:rPr>
        <w:t>TRƯỜNG TH TRUNG TỰ</w:t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Cs/>
          <w:sz w:val="28"/>
          <w:szCs w:val="28"/>
          <w:highlight w:val="white"/>
        </w:rPr>
        <w:tab/>
      </w:r>
      <w:r>
        <w:rPr>
          <w:rFonts w:ascii="Times New Roman" w:hAnsi="Times New Roman" w:cs="Times New Roman"/>
          <w:i/>
          <w:iCs/>
          <w:sz w:val="28"/>
          <w:szCs w:val="28"/>
          <w:highlight w:val="white"/>
        </w:rPr>
        <w:tab/>
      </w:r>
    </w:p>
    <w:p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Giáo viên: </w:t>
      </w:r>
      <w:r>
        <w:rPr>
          <w:rFonts w:ascii="Times New Roman" w:hAnsi="Times New Roman" w:cs="Times New Roman"/>
          <w:b/>
          <w:i/>
          <w:sz w:val="28"/>
          <w:szCs w:val="28"/>
        </w:rPr>
        <w:t>Nguyễn Thu Thúy</w:t>
      </w:r>
    </w:p>
    <w:p>
      <w:pPr>
        <w:spacing w:after="0" w:line="240" w:lineRule="auto"/>
        <w:rPr>
          <w:rFonts w:hint="default"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Ngày dạy: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24</w:t>
      </w:r>
      <w:r>
        <w:rPr>
          <w:rFonts w:ascii="Times New Roman" w:hAnsi="Times New Roman" w:cs="Times New Roman"/>
          <w:b/>
          <w:sz w:val="28"/>
          <w:szCs w:val="28"/>
        </w:rPr>
        <w:t>/1/202</w:t>
      </w:r>
      <w:r>
        <w:rPr>
          <w:rFonts w:hint="default" w:ascii="Times New Roman" w:hAnsi="Times New Roman" w:cs="Times New Roman"/>
          <w:b/>
          <w:sz w:val="28"/>
          <w:szCs w:val="28"/>
          <w:lang w:val="en-US"/>
        </w:rPr>
        <w:t>4</w:t>
      </w:r>
    </w:p>
    <w:p>
      <w:pPr>
        <w:tabs>
          <w:tab w:val="left" w:pos="2190"/>
        </w:tabs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KẾ HOẠCH DẠY HỌC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MÔN : Toán – LỚP 1</w:t>
      </w:r>
    </w:p>
    <w:p>
      <w:pPr>
        <w:spacing w:after="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Bài </w:t>
      </w:r>
      <w:r>
        <w:rPr>
          <w:rFonts w:hint="default" w:ascii="Times New Roman" w:hAnsi="Times New Roman" w:cs="Times New Roman"/>
          <w:b/>
          <w:sz w:val="32"/>
          <w:szCs w:val="32"/>
          <w:lang w:val="en-US"/>
        </w:rPr>
        <w:t>58</w:t>
      </w:r>
      <w:r>
        <w:rPr>
          <w:rFonts w:ascii="Times New Roman" w:hAnsi="Times New Roman" w:cs="Times New Roman"/>
          <w:b/>
          <w:sz w:val="32"/>
          <w:szCs w:val="32"/>
        </w:rPr>
        <w:t>: Luyện tập</w:t>
      </w:r>
    </w:p>
    <w:p>
      <w:pPr>
        <w:spacing w:after="0" w:line="240" w:lineRule="auto"/>
        <w:rPr>
          <w:rFonts w:ascii="Times New Roman" w:hAnsi="Times New Roman" w:cs="Times New Roman"/>
          <w:b/>
          <w:color w:val="000000"/>
        </w:rPr>
      </w:pPr>
      <w:r>
        <w:rPr>
          <w:rFonts w:ascii="Times New Roman" w:hAnsi="Times New Roman" w:cs="Times New Roman"/>
          <w:b/>
          <w:color w:val="000000"/>
        </w:rPr>
        <w:t xml:space="preserve">I/ YÊU CẦU CẦN ĐẠT: </w:t>
      </w:r>
      <w:r>
        <w:rPr>
          <w:rFonts w:ascii="Times New Roman" w:hAnsi="Times New Roman"/>
          <w:sz w:val="28"/>
          <w:szCs w:val="28"/>
          <w:lang w:val="nl-NL"/>
        </w:rPr>
        <w:t>Sau bài học, HS có khả năng:</w:t>
      </w:r>
    </w:p>
    <w:p>
      <w:pPr>
        <w:spacing w:after="0" w:line="240" w:lineRule="auto"/>
        <w:ind w:firstLine="720" w:firstLineChars="0"/>
        <w:rPr>
          <w:rFonts w:ascii="Times New Roman" w:hAnsi="Times New Roman"/>
          <w:b/>
          <w:i/>
          <w:sz w:val="28"/>
          <w:szCs w:val="28"/>
          <w:lang w:val="vi-VN"/>
        </w:rPr>
      </w:pPr>
      <w:r>
        <w:rPr>
          <w:rFonts w:ascii="Times New Roman" w:hAnsi="Times New Roman"/>
          <w:b/>
          <w:i/>
          <w:sz w:val="28"/>
          <w:szCs w:val="28"/>
          <w:lang w:val="vi-VN"/>
        </w:rPr>
        <w:t>1. Năng lực đặc thù:</w:t>
      </w:r>
    </w:p>
    <w:p>
      <w:pPr>
        <w:spacing w:after="0" w:line="240" w:lineRule="auto"/>
        <w:ind w:left="144" w:firstLine="576"/>
        <w:jc w:val="both"/>
        <w:rPr>
          <w:rFonts w:hint="default" w:ascii="Times New Roman" w:hAnsi="Times New Roman" w:eastAsia="Calibri"/>
          <w:iCs/>
          <w:sz w:val="28"/>
          <w:szCs w:val="28"/>
        </w:rPr>
      </w:pPr>
      <w:r>
        <w:rPr>
          <w:rFonts w:hint="default" w:ascii="Times New Roman" w:hAnsi="Times New Roman" w:eastAsia="Calibri"/>
          <w:iCs/>
          <w:sz w:val="28"/>
          <w:szCs w:val="28"/>
          <w:lang w:val="en-US"/>
        </w:rPr>
        <w:t xml:space="preserve">- </w:t>
      </w:r>
      <w:r>
        <w:rPr>
          <w:rFonts w:hint="default" w:ascii="Times New Roman" w:hAnsi="Times New Roman" w:eastAsia="Calibri"/>
          <w:iCs/>
          <w:sz w:val="28"/>
          <w:szCs w:val="28"/>
        </w:rPr>
        <w:t>Thực hiện được phép cộng, phép  trừ không nhớ trong phạm vi 20 và vận  vận dụng để tính toán, xử lí các tình  tình huống trong cuộc sống.</w:t>
      </w:r>
    </w:p>
    <w:p>
      <w:pPr>
        <w:spacing w:after="0" w:line="240" w:lineRule="auto"/>
        <w:ind w:left="144" w:firstLine="576"/>
        <w:jc w:val="both"/>
        <w:rPr>
          <w:rFonts w:hint="default" w:ascii="Times New Roman" w:hAnsi="Times New Roman" w:eastAsia="Calibri"/>
          <w:iCs/>
          <w:sz w:val="28"/>
          <w:szCs w:val="28"/>
        </w:rPr>
      </w:pPr>
      <w:r>
        <w:rPr>
          <w:rFonts w:hint="default" w:ascii="Times New Roman" w:hAnsi="Times New Roman" w:eastAsia="Calibri"/>
          <w:iCs/>
          <w:sz w:val="28"/>
          <w:szCs w:val="28"/>
          <w:lang w:val="en-US"/>
        </w:rPr>
        <w:t xml:space="preserve">- </w:t>
      </w:r>
      <w:bookmarkStart w:id="1" w:name="_GoBack"/>
      <w:bookmarkEnd w:id="1"/>
      <w:r>
        <w:rPr>
          <w:rFonts w:hint="default" w:ascii="Times New Roman" w:hAnsi="Times New Roman" w:eastAsia="Calibri"/>
          <w:iCs/>
          <w:sz w:val="28"/>
          <w:szCs w:val="28"/>
        </w:rPr>
        <w:t>Lắp ghép được theo yêu cầu</w:t>
      </w:r>
    </w:p>
    <w:p>
      <w:pPr>
        <w:spacing w:after="0" w:line="240" w:lineRule="auto"/>
        <w:ind w:left="144" w:firstLine="576"/>
        <w:jc w:val="both"/>
        <w:rPr>
          <w:b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  <w:lang w:val="nl-NL"/>
        </w:rPr>
        <w:t>2. Năng lực</w:t>
      </w:r>
      <w:r>
        <w:rPr>
          <w:rFonts w:ascii="Times New Roman" w:hAnsi="Times New Roman"/>
          <w:b/>
          <w:i/>
          <w:sz w:val="28"/>
          <w:szCs w:val="28"/>
          <w:lang w:val="vi-VN"/>
        </w:rPr>
        <w:t xml:space="preserve"> chung</w:t>
      </w:r>
      <w:r>
        <w:rPr>
          <w:rFonts w:ascii="Times New Roman" w:hAnsi="Times New Roman"/>
          <w:b/>
          <w:i/>
          <w:sz w:val="28"/>
          <w:szCs w:val="28"/>
          <w:lang w:val="nl-NL"/>
        </w:rPr>
        <w:t>:</w:t>
      </w:r>
    </w:p>
    <w:p>
      <w:pPr>
        <w:spacing w:after="0" w:line="360" w:lineRule="auto"/>
        <w:ind w:hanging="3"/>
        <w:rPr>
          <w:rFonts w:ascii="Times New Roman" w:hAnsi="Times New Roman" w:eastAsia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 xml:space="preserve">- Năng lực tự 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>chủ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>,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</w:rPr>
        <w:t xml:space="preserve"> tự học</w:t>
      </w:r>
      <w:r>
        <w:rPr>
          <w:rFonts w:ascii="Times New Roman" w:hAnsi="Times New Roman" w:eastAsia="Times New Roman" w:cs="Times New Roman"/>
          <w:bCs/>
          <w:iCs/>
          <w:sz w:val="28"/>
          <w:szCs w:val="28"/>
          <w:lang w:val="vi-VN"/>
        </w:rPr>
        <w:t>,</w:t>
      </w:r>
      <w:r>
        <w:rPr>
          <w:rFonts w:ascii="Times New Roman" w:hAnsi="Times New Roman" w:eastAsia="Times New Roman" w:cs="Times New Roman"/>
          <w:iCs/>
          <w:sz w:val="28"/>
          <w:szCs w:val="28"/>
        </w:rPr>
        <w:t xml:space="preserve"> tư duy, sáng tạo.</w:t>
      </w:r>
    </w:p>
    <w:p>
      <w:pPr>
        <w:pStyle w:val="14"/>
        <w:jc w:val="both"/>
        <w:rPr>
          <w:lang w:val="vi-VN"/>
        </w:rPr>
      </w:pPr>
      <w:r>
        <w:rPr>
          <w:lang w:val="vi-VN"/>
        </w:rPr>
        <w:t>- Năng lực giao tiếp hợp tác: Biết trao đổi, giúp đỡ nhau hoàn thành các bài tập, hoàn thành nhiệm vụ nhóm.</w:t>
      </w:r>
    </w:p>
    <w:p>
      <w:pPr>
        <w:spacing w:after="0" w:line="276" w:lineRule="auto"/>
        <w:ind w:firstLine="720" w:firstLineChars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3. Phẩm chất: </w:t>
      </w:r>
    </w:p>
    <w:p>
      <w:pPr>
        <w:spacing w:after="0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eastAsia="Calibri" w:cs="Times New Roman"/>
          <w:sz w:val="28"/>
          <w:szCs w:val="28"/>
        </w:rPr>
        <w:t xml:space="preserve">- </w:t>
      </w:r>
      <w:r>
        <w:rPr>
          <w:rFonts w:ascii="Times New Roman" w:hAnsi="Times New Roman" w:eastAsia="Calibri" w:cs="Times New Roman"/>
          <w:iCs/>
          <w:sz w:val="28"/>
          <w:szCs w:val="28"/>
        </w:rPr>
        <w:t xml:space="preserve">Chú trọng hình thành phẩm chất </w:t>
      </w:r>
      <w:r>
        <w:rPr>
          <w:rFonts w:ascii="Times New Roman" w:hAnsi="Times New Roman" w:cs="Times New Roman"/>
          <w:sz w:val="28"/>
          <w:szCs w:val="28"/>
          <w:lang w:val="vi-VN"/>
        </w:rPr>
        <w:t>chăm chỉ, trách nhiệm, có tinh thần hợp tác trong khi làm việc nhóm.</w:t>
      </w:r>
    </w:p>
    <w:p>
      <w:pPr>
        <w:spacing w:after="0" w:line="276" w:lineRule="auto"/>
        <w:ind w:firstLine="720"/>
        <w:jc w:val="both"/>
        <w:rPr>
          <w:rFonts w:ascii="Times New Roman" w:hAnsi="Times New Roman" w:cs="Times New Roman"/>
          <w:b/>
          <w:color w:val="000000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Góp phần hình thành và 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phát triển </w:t>
      </w:r>
      <w:r>
        <w:rPr>
          <w:rFonts w:ascii="Times New Roman" w:hAnsi="Times New Roman" w:cs="Times New Roman"/>
          <w:sz w:val="28"/>
          <w:szCs w:val="28"/>
        </w:rPr>
        <w:t>các phẩm chất</w:t>
      </w:r>
      <w:r>
        <w:rPr>
          <w:rStyle w:val="9"/>
        </w:rPr>
        <w:t xml:space="preserve">: yêu thích môn học, đoàn kết với bạn bè, tính cẩn thận, tự tin </w:t>
      </w:r>
      <w:r>
        <w:rPr>
          <w:rFonts w:ascii="Times New Roman" w:hAnsi="Times New Roman" w:cs="Times New Roman"/>
          <w:sz w:val="28"/>
          <w:szCs w:val="28"/>
          <w:lang w:val="vi-VN"/>
        </w:rPr>
        <w:t>…</w:t>
      </w:r>
    </w:p>
    <w:p>
      <w:pPr>
        <w:spacing w:after="0"/>
        <w:rPr>
          <w:rFonts w:ascii="Times New Roman" w:hAnsi="Times New Roman" w:cs="Times New Roman"/>
          <w:b/>
          <w:color w:val="000000"/>
          <w:lang w:val="vi-VN"/>
        </w:rPr>
      </w:pPr>
      <w:r>
        <w:rPr>
          <w:rFonts w:ascii="Times New Roman" w:hAnsi="Times New Roman" w:cs="Times New Roman"/>
          <w:b/>
          <w:color w:val="000000"/>
          <w:lang w:val="vi-VN"/>
        </w:rPr>
        <w:t>II/ ĐỒ DÙNG DẠY HỌC</w:t>
      </w:r>
    </w:p>
    <w:p>
      <w:pPr>
        <w:pStyle w:val="10"/>
        <w:spacing w:after="0" w:line="240" w:lineRule="auto"/>
        <w:rPr>
          <w:rFonts w:hint="default" w:cs="Times New Roman"/>
          <w:color w:val="000000"/>
          <w:lang w:val="en-US"/>
        </w:rPr>
      </w:pPr>
      <w:r>
        <w:rPr>
          <w:rFonts w:cs="Times New Roman"/>
          <w:szCs w:val="28"/>
        </w:rPr>
        <w:t xml:space="preserve">1.Giáo viên: Bài giảng điện tử, </w:t>
      </w:r>
      <w:r>
        <w:rPr>
          <w:rFonts w:cs="Times New Roman"/>
          <w:color w:val="000000"/>
        </w:rPr>
        <w:t xml:space="preserve">máy tính, máy vật thể, </w:t>
      </w:r>
      <w:r>
        <w:rPr>
          <w:rFonts w:hint="default" w:cs="Times New Roman"/>
          <w:color w:val="000000"/>
          <w:lang w:val="en-US"/>
        </w:rPr>
        <w:t xml:space="preserve">phiếu học tập, </w:t>
      </w:r>
      <w:r>
        <w:rPr>
          <w:rFonts w:cs="Times New Roman"/>
          <w:color w:val="000000"/>
        </w:rPr>
        <w:t>SGK</w:t>
      </w:r>
      <w:r>
        <w:rPr>
          <w:rFonts w:hint="default" w:cs="Times New Roman"/>
          <w:color w:val="000000"/>
          <w:lang w:val="en-US"/>
        </w:rPr>
        <w:t>…</w:t>
      </w:r>
    </w:p>
    <w:p>
      <w:pPr>
        <w:pStyle w:val="10"/>
        <w:spacing w:after="0" w:line="240" w:lineRule="auto"/>
        <w:rPr>
          <w:rFonts w:cs="Times New Roman"/>
          <w:b/>
          <w:bCs/>
          <w:u w:val="single"/>
        </w:rPr>
      </w:pPr>
      <w:r>
        <w:rPr>
          <w:rFonts w:cs="Times New Roman"/>
          <w:szCs w:val="28"/>
        </w:rPr>
        <w:t>2. Học sinh:</w:t>
      </w:r>
      <w:r>
        <w:rPr>
          <w:rFonts w:hint="default" w:cs="Times New Roman"/>
          <w:szCs w:val="28"/>
          <w:lang w:val="en-US"/>
        </w:rPr>
        <w:t xml:space="preserve"> </w:t>
      </w:r>
      <w:r>
        <w:rPr>
          <w:rFonts w:cs="Times New Roman"/>
          <w:color w:val="000000"/>
        </w:rPr>
        <w:t>SGK, thẻ…</w:t>
      </w:r>
    </w:p>
    <w:p>
      <w:pPr>
        <w:widowControl w:val="0"/>
        <w:spacing w:after="0" w:line="312" w:lineRule="auto"/>
        <w:rPr>
          <w:rStyle w:val="9"/>
        </w:rPr>
      </w:pPr>
      <w:r>
        <w:rPr>
          <w:rFonts w:ascii="Times New Roman" w:hAnsi="Times New Roman" w:cs="Times New Roman"/>
          <w:b/>
          <w:bCs/>
        </w:rPr>
        <w:t>III. HOẠT ĐỘNG DẠY -  HỌC CHỦ YẾU:</w:t>
      </w:r>
      <w:r>
        <w:rPr>
          <w:rStyle w:val="9"/>
        </w:rPr>
        <w:t xml:space="preserve"> </w:t>
      </w:r>
    </w:p>
    <w:tbl>
      <w:tblPr>
        <w:tblStyle w:val="6"/>
        <w:tblW w:w="106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3564"/>
        <w:gridCol w:w="3459"/>
        <w:gridCol w:w="2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Thời gian</w:t>
            </w:r>
          </w:p>
        </w:tc>
        <w:tc>
          <w:tcPr>
            <w:tcW w:w="3564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</w:t>
            </w:r>
          </w:p>
        </w:tc>
        <w:tc>
          <w:tcPr>
            <w:tcW w:w="345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Hoạt động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tổ chức, hướng dẫn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của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GV</w:t>
            </w:r>
          </w:p>
        </w:tc>
        <w:tc>
          <w:tcPr>
            <w:tcW w:w="2739" w:type="dxa"/>
            <w:vAlign w:val="center"/>
          </w:tcPr>
          <w:p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Hoạt động học tập của HS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  <w:vAlign w:val="center"/>
          </w:tcPr>
          <w:p>
            <w:pPr>
              <w:pStyle w:val="10"/>
              <w:spacing w:after="0" w:line="276" w:lineRule="auto"/>
              <w:ind w:left="176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3’</w:t>
            </w:r>
          </w:p>
        </w:tc>
        <w:tc>
          <w:tcPr>
            <w:tcW w:w="35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A. Khởi động</w:t>
            </w:r>
          </w:p>
        </w:tc>
        <w:tc>
          <w:tcPr>
            <w:tcW w:w="6198" w:type="dxa"/>
            <w:gridSpan w:val="2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</w:rPr>
              <w:drawing>
                <wp:inline distT="0" distB="0" distL="114300" distR="114300">
                  <wp:extent cx="1859280" cy="1394460"/>
                  <wp:effectExtent l="0" t="0" r="0" b="762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9280" cy="1394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>
            <w:pPr>
              <w:spacing w:after="0" w:line="276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GV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tổ chức cho HS chơi TC “ Ai nhanh ai đúng”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39" w:type="dxa"/>
          </w:tcPr>
          <w:p>
            <w:pPr>
              <w:spacing w:after="0" w:line="276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chơi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pStyle w:val="10"/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3564" w:type="dxa"/>
          </w:tcPr>
          <w:p>
            <w:pPr>
              <w:pStyle w:val="10"/>
              <w:numPr>
                <w:ilvl w:val="0"/>
                <w:numId w:val="1"/>
              </w:numPr>
              <w:spacing w:after="0" w:line="276" w:lineRule="auto"/>
              <w:ind w:left="322"/>
              <w:rPr>
                <w:rFonts w:cs="Times New Roman"/>
                <w:b/>
                <w:szCs w:val="28"/>
              </w:rPr>
            </w:pPr>
            <w:r>
              <w:rPr>
                <w:rFonts w:hint="default" w:cs="Times New Roman"/>
                <w:b/>
                <w:szCs w:val="28"/>
                <w:lang w:val="en-US"/>
              </w:rPr>
              <w:t>Luyện tập vận dụng</w:t>
            </w:r>
          </w:p>
        </w:tc>
        <w:tc>
          <w:tcPr>
            <w:tcW w:w="6198" w:type="dxa"/>
            <w:gridSpan w:val="2"/>
            <w:vAlign w:val="center"/>
          </w:tcPr>
          <w:p>
            <w:pPr>
              <w:pStyle w:val="10"/>
              <w:spacing w:after="0" w:line="276" w:lineRule="auto"/>
              <w:rPr>
                <w:rFonts w:cs="Times New Roman"/>
                <w:b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   5’</w:t>
            </w:r>
          </w:p>
        </w:tc>
        <w:tc>
          <w:tcPr>
            <w:tcW w:w="3564" w:type="dxa"/>
          </w:tcPr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Tính 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2121535" cy="1193165"/>
                  <wp:effectExtent l="0" t="0" r="12065" b="10795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 HS đọc yêu cầu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HS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làm bài vào phiếu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GV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yêu cầu 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lên bảng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 chữa bài </w:t>
            </w:r>
          </w:p>
          <w:p>
            <w:pPr>
              <w:widowControl w:val="0"/>
              <w:tabs>
                <w:tab w:val="left" w:pos="750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>? Khi viết kết quả phép tính theo hàng dọc chúng mình cần lưu ý điều gì?</w:t>
            </w:r>
          </w:p>
          <w:p>
            <w:pPr>
              <w:widowControl w:val="0"/>
              <w:tabs>
                <w:tab w:val="left" w:pos="750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 w:val="0"/>
                <w:bCs w:val="0"/>
                <w:sz w:val="28"/>
                <w:szCs w:val="28"/>
                <w:lang w:val="en-US"/>
              </w:rPr>
              <w:t>- Gọi HS nêu lại cách tính</w:t>
            </w:r>
          </w:p>
        </w:tc>
        <w:tc>
          <w:tcPr>
            <w:tcW w:w="2739" w:type="dxa"/>
          </w:tcPr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>- HS đọc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 xml:space="preserve">- HS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làm bài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 xml:space="preserve">- HS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lên bảng làm bài</w:t>
            </w: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- HS trả lời</w:t>
            </w: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- Hs nêu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919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5’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pict>
                <v:line id="_x0000_s1037" o:spid="_x0000_s1037" o:spt="20" style="position:absolute;left:0pt;margin-left:-2.05pt;margin-top:12.15pt;height:0.05pt;width:529.2pt;z-index:251659264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/>
                </v:line>
              </w:pic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3’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35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tập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2121535" cy="1193165"/>
                  <wp:effectExtent l="0" t="0" r="12065" b="10795"/>
                  <wp:docPr id="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NGHỈ GIỮA GIỜ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drawing>
                <wp:inline distT="0" distB="0" distL="114300" distR="114300">
                  <wp:extent cx="2125980" cy="1594485"/>
                  <wp:effectExtent l="0" t="0" r="7620" b="5715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5980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 HS đọc yêu cầu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hướng dẫn cách làm bài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? Khi đặt tính theo hàng dọc, các con cần lưu ý điều gì?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Gọi HS nêu cách đặt tính 12+5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Yêu cầu HS đặt tính và tính các phép tính còn lại vào phiếu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Gọi HS chữa bài, nhận xét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Cho HS hát múa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  <w:tc>
          <w:tcPr>
            <w:tcW w:w="2739" w:type="dxa"/>
          </w:tcPr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>- HS đọc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>- HS lắng nghe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 xml:space="preserve">- HS </w:t>
            </w: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trả lời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- HS nêu cách đặt tính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- HS làm bài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SimSun" w:cs="Times New Roman"/>
                <w:sz w:val="28"/>
                <w:szCs w:val="28"/>
                <w:lang w:val="en-US" w:eastAsia="zh-CN"/>
              </w:rPr>
              <w:t>- HS đọc bài, nhận xét</w:t>
            </w: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>- HS vận động hát múa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tabs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4’</w:t>
            </w:r>
          </w:p>
        </w:tc>
        <w:tc>
          <w:tcPr>
            <w:tcW w:w="3564" w:type="dxa"/>
          </w:tcPr>
          <w:p>
            <w:pPr>
              <w:tabs>
                <w:tab w:val="left" w:pos="1134"/>
              </w:tabs>
              <w:spacing w:after="0" w:line="276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* Bài tập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Tính</w:t>
            </w:r>
          </w:p>
          <w:p>
            <w:pPr>
              <w:tabs>
                <w:tab w:val="left" w:pos="1134"/>
              </w:tabs>
              <w:spacing w:after="0" w:line="276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drawing>
                <wp:inline distT="0" distB="0" distL="114300" distR="114300">
                  <wp:extent cx="2121535" cy="1193165"/>
                  <wp:effectExtent l="0" t="0" r="12065" b="10795"/>
                  <wp:docPr id="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 HS đọc yêu cầu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hướng dẫn cách làm bài</w:t>
            </w:r>
          </w:p>
          <w:p>
            <w:pPr>
              <w:tabs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? Khi thực hiện tính dãy phép tính, ta thực hiện thế nào?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GV yêu cầu HS làm bài vào phiếu học tập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GV chữa bài bằng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TC “ Tiếp sức”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Gọi HS đọc bài làm</w:t>
            </w:r>
          </w:p>
          <w:p>
            <w:pPr>
              <w:widowControl w:val="0"/>
              <w:tabs>
                <w:tab w:val="left" w:pos="738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Yêu cầu HS nhận xét</w:t>
            </w:r>
          </w:p>
          <w:p>
            <w:pPr>
              <w:tabs>
                <w:tab w:val="left" w:pos="1134"/>
              </w:tabs>
              <w:spacing w:after="0"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GV yêu cầu HS đổi phiếu chữa bài</w:t>
            </w:r>
          </w:p>
        </w:tc>
        <w:tc>
          <w:tcPr>
            <w:tcW w:w="2739" w:type="dxa"/>
          </w:tcPr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HS đọc 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lắng nghe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HS trả lời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</w:pP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eastAsia="zh-CN"/>
              </w:rPr>
              <w:t>- HS làm bài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chơi TC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đọc bài làm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nhận xét bài bạn</w:t>
            </w:r>
          </w:p>
          <w:p>
            <w:pPr>
              <w:widowControl w:val="0"/>
              <w:tabs>
                <w:tab w:val="left" w:pos="795"/>
              </w:tabs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 HS chữa bài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widowControl w:val="0"/>
              <w:tabs>
                <w:tab w:val="left" w:pos="710"/>
              </w:tabs>
              <w:spacing w:after="0" w:line="276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3564" w:type="dxa"/>
          </w:tcPr>
          <w:p>
            <w:pPr>
              <w:keepNext/>
              <w:keepLines/>
              <w:widowControl w:val="0"/>
              <w:spacing w:after="0" w:line="276" w:lineRule="auto"/>
              <w:outlineLvl w:val="5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Bài 4: </w:t>
            </w:r>
          </w:p>
          <w:p>
            <w:pPr>
              <w:widowControl w:val="0"/>
              <w:spacing w:after="0" w:line="276" w:lineRule="auto"/>
            </w:pPr>
            <w:r>
              <w:drawing>
                <wp:inline distT="0" distB="0" distL="114300" distR="114300">
                  <wp:extent cx="1572895" cy="884555"/>
                  <wp:effectExtent l="0" t="0" r="12065" b="14605"/>
                  <wp:docPr id="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2895" cy="884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0"/>
              <w:spacing w:after="0" w:line="276" w:lineRule="auto"/>
            </w:pPr>
            <w:r>
              <w:drawing>
                <wp:inline distT="0" distB="0" distL="114300" distR="114300">
                  <wp:extent cx="2121535" cy="1193165"/>
                  <wp:effectExtent l="0" t="0" r="12065" b="10795"/>
                  <wp:docPr id="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59" w:type="dxa"/>
          </w:tcPr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-GV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gọi HS đọc yêu cầu</w:t>
            </w: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HS thảo luận nhóm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:</w:t>
            </w: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+ Yêu cầu HS lấy 6 mảnh ghép đã chuẩn bị</w:t>
            </w: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+ HS thảo luận nhóm 2 để ghép thành hình SGK yêu cầu</w:t>
            </w: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 xml:space="preserve"> Đại diện nhóm lên ghép hình</w:t>
            </w:r>
          </w:p>
        </w:tc>
        <w:tc>
          <w:tcPr>
            <w:tcW w:w="2739" w:type="dxa"/>
          </w:tcPr>
          <w:p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-HS lắng nghe</w:t>
            </w:r>
          </w:p>
          <w:p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-HS thảo luận</w:t>
            </w:r>
          </w:p>
          <w:p>
            <w:pPr>
              <w:spacing w:after="0" w:line="276" w:lineRule="auto"/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lang w:val="en-US"/>
              </w:rPr>
              <w:t>- HS lấy đồ dùng</w:t>
            </w:r>
          </w:p>
          <w:p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- HS thực hành ghép</w:t>
            </w:r>
          </w:p>
          <w:p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  <w:p>
            <w:pPr>
              <w:widowControl w:val="0"/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 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lên bảng ghép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19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5’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5’</w:t>
            </w:r>
          </w:p>
        </w:tc>
        <w:tc>
          <w:tcPr>
            <w:tcW w:w="3564" w:type="dxa"/>
          </w:tcPr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Bài 5: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drawing>
                <wp:inline distT="0" distB="0" distL="114300" distR="114300">
                  <wp:extent cx="2121535" cy="1193165"/>
                  <wp:effectExtent l="0" t="0" r="12065" b="10795"/>
                  <wp:docPr id="9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1535" cy="1193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pict>
                <v:line id="_x0000_s1038" o:spid="_x0000_s1038" o:spt="20" style="position:absolute;left:0pt;flip:y;margin-left:-51pt;margin-top:0.6pt;height:0.6pt;width:533.95pt;z-index:251660288;mso-width-relative:page;mso-height-relative:page;" filled="t" coordsize="21600,21600">
                  <v:path arrowok="t"/>
                  <v:fill on="t" focussize="0,0"/>
                  <v:stroke/>
                  <v:imagedata o:title=""/>
                  <o:lock v:ext="edit"/>
                </v:line>
              </w:pict>
            </w:r>
          </w:p>
          <w:p>
            <w:pPr>
              <w:numPr>
                <w:ilvl w:val="0"/>
                <w:numId w:val="1"/>
              </w:numPr>
              <w:spacing w:after="0" w:line="276" w:lineRule="auto"/>
              <w:ind w:left="322" w:leftChars="0" w:hanging="360" w:firstLineChars="0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Tiếp nối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9" w:type="dxa"/>
          </w:tcPr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 gọi HS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đọc yêu cầu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Yêu cầu HS làm phiếu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nêu phép tính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Gọi HS nêu bài toán theo tranh vẽ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Gọi HS nhận xét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Củng cố: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hint="default"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Tổ chức cho HS chơi TC 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>( nếu còn thời gian)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phổ biến luật chơi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GV cho HS chơi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-GV nhận xét kết quả TC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2 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Dặn dò:</w:t>
            </w:r>
          </w:p>
          <w:p>
            <w:pPr>
              <w:pStyle w:val="8"/>
              <w:tabs>
                <w:tab w:val="left" w:pos="730"/>
              </w:tabs>
              <w:spacing w:after="0" w:line="276" w:lineRule="auto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vi-VN"/>
              </w:rPr>
              <w:t xml:space="preserve">- </w:t>
            </w:r>
            <w:r>
              <w:rPr>
                <w:rFonts w:hint="default" w:ascii="Times New Roman" w:hAnsi="Times New Roman"/>
                <w:sz w:val="28"/>
                <w:szCs w:val="28"/>
                <w:lang w:val="en-US"/>
              </w:rPr>
              <w:t xml:space="preserve">Nhắc HS </w:t>
            </w:r>
            <w:r>
              <w:rPr>
                <w:rFonts w:ascii="Times New Roman" w:hAnsi="Times New Roman"/>
                <w:sz w:val="28"/>
                <w:szCs w:val="28"/>
              </w:rPr>
              <w:t>chuẩn bị bài sau</w:t>
            </w:r>
          </w:p>
        </w:tc>
        <w:tc>
          <w:tcPr>
            <w:tcW w:w="2739" w:type="dxa"/>
          </w:tcPr>
          <w:p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-HS 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nêu yêu cầu</w:t>
            </w:r>
          </w:p>
          <w:p>
            <w:pPr>
              <w:spacing w:after="0" w:line="276" w:lineRule="auto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en-US"/>
              </w:rPr>
              <w:t>Hs làm bài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nêu phép tính</w:t>
            </w:r>
          </w:p>
          <w:p>
            <w:pPr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-HS nêu bài toán</w:t>
            </w:r>
          </w:p>
          <w:p>
            <w:pPr>
              <w:spacing w:after="0" w:line="276" w:lineRule="auto"/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HS nhận xét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lắng nghe</w:t>
            </w:r>
          </w:p>
          <w:p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HS chơi</w:t>
            </w:r>
          </w:p>
          <w:p>
            <w:pPr>
              <w:spacing w:after="0" w:line="276" w:lineRule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HS lắng nghe</w:t>
            </w:r>
          </w:p>
        </w:tc>
      </w:tr>
    </w:tbl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IV. 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Điều chỉnh sau tiết dạy </w:t>
      </w:r>
      <w:r>
        <w:rPr>
          <w:rFonts w:ascii="Times New Roman" w:hAnsi="Times New Roman" w:cs="Times New Roman"/>
          <w:sz w:val="28"/>
          <w:szCs w:val="28"/>
        </w:rPr>
        <w:t>(nếu có)</w:t>
      </w:r>
    </w:p>
    <w:p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8"/>
          <w:szCs w:val="28"/>
        </w:rPr>
        <w:t>..............</w:t>
      </w:r>
      <w:bookmarkEnd w:id="0"/>
    </w:p>
    <w:p>
      <w:pPr>
        <w:rPr>
          <w:rFonts w:ascii="Times New Roman" w:hAnsi="Times New Roman" w:cs="Times New Roman"/>
        </w:rPr>
      </w:pPr>
    </w:p>
    <w:sectPr>
      <w:pgSz w:w="11907" w:h="16840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BD50C8"/>
    <w:multiLevelType w:val="multilevel"/>
    <w:tmpl w:val="09BD50C8"/>
    <w:lvl w:ilvl="0" w:tentative="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7F4DBC"/>
    <w:rsid w:val="0003552F"/>
    <w:rsid w:val="000371A6"/>
    <w:rsid w:val="0005157C"/>
    <w:rsid w:val="000E5C4B"/>
    <w:rsid w:val="000E6F8C"/>
    <w:rsid w:val="00101BE5"/>
    <w:rsid w:val="0010348F"/>
    <w:rsid w:val="00286356"/>
    <w:rsid w:val="002A1302"/>
    <w:rsid w:val="0049081A"/>
    <w:rsid w:val="00523C14"/>
    <w:rsid w:val="005434FA"/>
    <w:rsid w:val="005A4E10"/>
    <w:rsid w:val="005B49F2"/>
    <w:rsid w:val="005C5D12"/>
    <w:rsid w:val="00604CAF"/>
    <w:rsid w:val="00683E4C"/>
    <w:rsid w:val="006A34C0"/>
    <w:rsid w:val="006F7127"/>
    <w:rsid w:val="00755D6D"/>
    <w:rsid w:val="007D7305"/>
    <w:rsid w:val="007F4DBC"/>
    <w:rsid w:val="007F6D9B"/>
    <w:rsid w:val="008B705C"/>
    <w:rsid w:val="008D7417"/>
    <w:rsid w:val="008F4088"/>
    <w:rsid w:val="00921A44"/>
    <w:rsid w:val="009B6CBC"/>
    <w:rsid w:val="00A31269"/>
    <w:rsid w:val="00AF720E"/>
    <w:rsid w:val="00B00B74"/>
    <w:rsid w:val="00B20762"/>
    <w:rsid w:val="00B30690"/>
    <w:rsid w:val="00B3621D"/>
    <w:rsid w:val="00B56A43"/>
    <w:rsid w:val="00B847D3"/>
    <w:rsid w:val="00C04D7A"/>
    <w:rsid w:val="00C46602"/>
    <w:rsid w:val="00D3408B"/>
    <w:rsid w:val="00D604DD"/>
    <w:rsid w:val="00DB07F9"/>
    <w:rsid w:val="00DE3802"/>
    <w:rsid w:val="00E32C1D"/>
    <w:rsid w:val="00F5602C"/>
    <w:rsid w:val="151C06E0"/>
    <w:rsid w:val="3CF50D52"/>
    <w:rsid w:val="56EF3F6F"/>
    <w:rsid w:val="77ED7219"/>
    <w:rsid w:val="791026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59"/>
    <w:rPr>
      <w:rFonts w:ascii="Times New Roman" w:hAnsi="Times New Roman"/>
      <w:sz w:val="28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Văn bản nội dung_"/>
    <w:basedOn w:val="2"/>
    <w:link w:val="8"/>
    <w:qFormat/>
    <w:uiPriority w:val="0"/>
    <w:rPr>
      <w:rFonts w:eastAsia="Times New Roman" w:cs="Times New Roman"/>
    </w:rPr>
  </w:style>
  <w:style w:type="paragraph" w:customStyle="1" w:styleId="8">
    <w:name w:val="Văn bản nội dung"/>
    <w:basedOn w:val="1"/>
    <w:link w:val="7"/>
    <w:qFormat/>
    <w:uiPriority w:val="0"/>
    <w:pPr>
      <w:widowControl w:val="0"/>
      <w:spacing w:after="80" w:line="286" w:lineRule="auto"/>
      <w:ind w:firstLine="400"/>
    </w:pPr>
    <w:rPr>
      <w:rFonts w:eastAsia="Times New Roman" w:cs="Times New Roman"/>
    </w:rPr>
  </w:style>
  <w:style w:type="character" w:customStyle="1" w:styleId="9">
    <w:name w:val="fontstyle01"/>
    <w:basedOn w:val="2"/>
    <w:qFormat/>
    <w:uiPriority w:val="0"/>
    <w:rPr>
      <w:rFonts w:hint="default" w:ascii="Times New Roman" w:hAnsi="Times New Roman" w:cs="Times New Roman"/>
      <w:color w:val="000000"/>
      <w:sz w:val="28"/>
      <w:szCs w:val="28"/>
    </w:rPr>
  </w:style>
  <w:style w:type="paragraph" w:styleId="10">
    <w:name w:val="List Paragraph"/>
    <w:basedOn w:val="1"/>
    <w:qFormat/>
    <w:uiPriority w:val="34"/>
    <w:pPr>
      <w:ind w:left="720"/>
      <w:contextualSpacing/>
    </w:pPr>
    <w:rPr>
      <w:rFonts w:ascii="Times New Roman" w:hAnsi="Times New Roman"/>
      <w:sz w:val="28"/>
    </w:rPr>
  </w:style>
  <w:style w:type="paragraph" w:customStyle="1" w:styleId="11">
    <w:name w:val="Tiêu đề #6"/>
    <w:basedOn w:val="1"/>
    <w:link w:val="12"/>
    <w:qFormat/>
    <w:uiPriority w:val="0"/>
    <w:pPr>
      <w:widowControl w:val="0"/>
      <w:spacing w:after="120" w:line="261" w:lineRule="auto"/>
      <w:ind w:firstLine="420"/>
      <w:outlineLvl w:val="5"/>
    </w:pPr>
    <w:rPr>
      <w:rFonts w:ascii="Times New Roman" w:hAnsi="Times New Roman" w:eastAsia="Times New Roman" w:cs="Times New Roman"/>
      <w:b/>
      <w:bCs/>
    </w:rPr>
  </w:style>
  <w:style w:type="character" w:customStyle="1" w:styleId="12">
    <w:name w:val="Tiêu đề #6_"/>
    <w:basedOn w:val="2"/>
    <w:link w:val="11"/>
    <w:qFormat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13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4">
    <w:name w:val="No Spacing"/>
    <w:qFormat/>
    <w:uiPriority w:val="1"/>
    <w:rPr>
      <w:rFonts w:ascii="Times New Roman" w:hAnsi="Times New Roman" w:eastAsia="Calibri" w:cs="Times New Roma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3D23AF-0E5A-422C-9C5E-1900BB99236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505</Words>
  <Characters>2885</Characters>
  <Lines>24</Lines>
  <Paragraphs>6</Paragraphs>
  <TotalTime>25</TotalTime>
  <ScaleCrop>false</ScaleCrop>
  <LinksUpToDate>false</LinksUpToDate>
  <CharactersWithSpaces>3384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2022-09-18T03:01:00Z</dcterms:created>
  <dc:creator>admin</dc:creator>
  <cp:lastModifiedBy>nguyen thu thuy</cp:lastModifiedBy>
  <cp:lastPrinted>2023-10-30T04:00:00Z</cp:lastPrinted>
  <dcterms:modified xsi:type="dcterms:W3CDTF">2024-01-21T15:37:54Z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79F3A4B2E75748018ECE51FE1BB120B1_12</vt:lpwstr>
  </property>
</Properties>
</file>