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4E3F" w14:textId="77777777" w:rsidR="005C6C45" w:rsidRPr="00AC2E92" w:rsidRDefault="00176E4A" w:rsidP="005C6C45">
      <w:pPr>
        <w:shd w:val="clear" w:color="auto" w:fill="FFFFFF"/>
        <w:spacing w:line="240" w:lineRule="auto"/>
        <w:jc w:val="right"/>
        <w:textAlignment w:val="baseline"/>
        <w:rPr>
          <w:rFonts w:eastAsia="Times New Roman" w:cs="Times New Roman"/>
          <w:bCs/>
          <w:i/>
          <w:color w:val="333333"/>
          <w:szCs w:val="28"/>
          <w:bdr w:val="none" w:sz="0" w:space="0" w:color="auto" w:frame="1"/>
        </w:rPr>
      </w:pPr>
      <w:r>
        <w:rPr>
          <w:rFonts w:eastAsia="Times New Roman" w:cs="Times New Roman"/>
          <w:bCs/>
          <w:i/>
          <w:color w:val="333333"/>
          <w:szCs w:val="28"/>
          <w:bdr w:val="none" w:sz="0" w:space="0" w:color="auto" w:frame="1"/>
        </w:rPr>
        <w:t>Năm học: 2024-2025</w:t>
      </w:r>
    </w:p>
    <w:p w14:paraId="7A1F8AEB" w14:textId="77777777" w:rsidR="005C6C45" w:rsidRDefault="005C6C45" w:rsidP="005C6C45">
      <w:pPr>
        <w:shd w:val="clear" w:color="auto" w:fill="FFFFFF"/>
        <w:spacing w:line="240" w:lineRule="auto"/>
        <w:jc w:val="right"/>
        <w:textAlignment w:val="baseline"/>
        <w:rPr>
          <w:rFonts w:eastAsia="Times New Roman" w:cs="Times New Roman"/>
          <w:bCs/>
          <w:color w:val="333333"/>
          <w:szCs w:val="28"/>
          <w:bdr w:val="none" w:sz="0" w:space="0" w:color="auto" w:frame="1"/>
        </w:rPr>
      </w:pPr>
    </w:p>
    <w:p w14:paraId="272156E1" w14:textId="77777777" w:rsidR="005C6C45" w:rsidRDefault="00A67F86" w:rsidP="005C6C45">
      <w:pPr>
        <w:shd w:val="clear" w:color="auto" w:fill="FFFFFF"/>
        <w:spacing w:line="240" w:lineRule="auto"/>
        <w:jc w:val="center"/>
        <w:textAlignment w:val="baseline"/>
        <w:rPr>
          <w:rFonts w:eastAsia="Times New Roman" w:cs="Times New Roman"/>
          <w:b/>
          <w:bCs/>
          <w:color w:val="333333"/>
          <w:sz w:val="32"/>
          <w:szCs w:val="28"/>
          <w:bdr w:val="none" w:sz="0" w:space="0" w:color="auto" w:frame="1"/>
        </w:rPr>
      </w:pPr>
      <w:r>
        <w:rPr>
          <w:rFonts w:eastAsia="Times New Roman" w:cs="Times New Roman"/>
          <w:bCs/>
          <w:color w:val="333333"/>
          <w:szCs w:val="28"/>
          <w:bdr w:val="none" w:sz="0" w:space="0" w:color="auto" w:frame="1"/>
        </w:rPr>
        <w:t>Tiết 38</w:t>
      </w:r>
      <w:r w:rsidR="005C6C45">
        <w:rPr>
          <w:rFonts w:eastAsia="Times New Roman" w:cs="Times New Roman"/>
          <w:bCs/>
          <w:color w:val="333333"/>
          <w:szCs w:val="28"/>
          <w:bdr w:val="none" w:sz="0" w:space="0" w:color="auto" w:frame="1"/>
        </w:rPr>
        <w:t xml:space="preserve">- </w:t>
      </w:r>
      <w:r w:rsidR="005C6C45" w:rsidRPr="00176E4A">
        <w:rPr>
          <w:rFonts w:eastAsia="Times New Roman" w:cs="Times New Roman"/>
          <w:b/>
          <w:bCs/>
          <w:color w:val="333333"/>
          <w:sz w:val="32"/>
          <w:szCs w:val="28"/>
          <w:bdr w:val="none" w:sz="0" w:space="0" w:color="auto" w:frame="1"/>
        </w:rPr>
        <w:t>ÔN TẬP GIƯA HỌC KÌ II</w:t>
      </w:r>
    </w:p>
    <w:p w14:paraId="450EB2CE" w14:textId="77777777" w:rsidR="00176E4A" w:rsidRPr="00176E4A" w:rsidRDefault="00176E4A" w:rsidP="00176E4A">
      <w:pPr>
        <w:widowControl w:val="0"/>
        <w:spacing w:line="312" w:lineRule="auto"/>
        <w:jc w:val="center"/>
        <w:outlineLvl w:val="2"/>
        <w:rPr>
          <w:rFonts w:eastAsia="Arial" w:cs="Times New Roman"/>
          <w:bCs/>
          <w:szCs w:val="28"/>
        </w:rPr>
      </w:pPr>
      <w:r w:rsidRPr="00176E4A">
        <w:rPr>
          <w:rFonts w:eastAsia="Arial" w:cs="Times New Roman"/>
          <w:bCs/>
          <w:szCs w:val="28"/>
        </w:rPr>
        <w:t>(Thời gian thực hiệ</w:t>
      </w:r>
      <w:r>
        <w:rPr>
          <w:rFonts w:eastAsia="Arial" w:cs="Times New Roman"/>
          <w:bCs/>
          <w:szCs w:val="28"/>
        </w:rPr>
        <w:t>n: 01</w:t>
      </w:r>
      <w:r w:rsidRPr="00176E4A">
        <w:rPr>
          <w:rFonts w:eastAsia="Arial" w:cs="Times New Roman"/>
          <w:bCs/>
          <w:szCs w:val="28"/>
        </w:rPr>
        <w:t xml:space="preserve"> tiế</w:t>
      </w:r>
      <w:r>
        <w:rPr>
          <w:rFonts w:eastAsia="Arial" w:cs="Times New Roman"/>
          <w:bCs/>
          <w:szCs w:val="28"/>
        </w:rPr>
        <w:t xml:space="preserve">t </w:t>
      </w:r>
      <w:proofErr w:type="gramStart"/>
      <w:r>
        <w:rPr>
          <w:rFonts w:eastAsia="Arial" w:cs="Times New Roman"/>
          <w:bCs/>
          <w:szCs w:val="28"/>
        </w:rPr>
        <w:t>–  T</w:t>
      </w:r>
      <w:r w:rsidRPr="00176E4A">
        <w:rPr>
          <w:rFonts w:eastAsia="Arial" w:cs="Times New Roman"/>
          <w:bCs/>
          <w:szCs w:val="28"/>
        </w:rPr>
        <w:t>iế</w:t>
      </w:r>
      <w:r w:rsidR="00A67F86">
        <w:rPr>
          <w:rFonts w:eastAsia="Arial" w:cs="Times New Roman"/>
          <w:bCs/>
          <w:szCs w:val="28"/>
        </w:rPr>
        <w:t>t</w:t>
      </w:r>
      <w:proofErr w:type="gramEnd"/>
      <w:r w:rsidR="00A67F86">
        <w:rPr>
          <w:rFonts w:eastAsia="Arial" w:cs="Times New Roman"/>
          <w:bCs/>
          <w:szCs w:val="28"/>
        </w:rPr>
        <w:t xml:space="preserve">  38</w:t>
      </w:r>
      <w:r w:rsidRPr="00176E4A">
        <w:rPr>
          <w:rFonts w:eastAsia="Arial" w:cs="Times New Roman"/>
          <w:bCs/>
          <w:szCs w:val="28"/>
        </w:rPr>
        <w:t>)</w:t>
      </w:r>
    </w:p>
    <w:p w14:paraId="5FEE6419" w14:textId="77777777" w:rsidR="00176E4A" w:rsidRPr="00176E4A" w:rsidRDefault="00A67F86" w:rsidP="00176E4A">
      <w:pPr>
        <w:keepNext/>
        <w:keepLines/>
        <w:spacing w:line="360" w:lineRule="auto"/>
        <w:outlineLvl w:val="1"/>
        <w:rPr>
          <w:rFonts w:eastAsia="Times New Roman" w:cs="Times New Roman"/>
          <w:i/>
          <w:iCs/>
          <w:szCs w:val="28"/>
        </w:rPr>
      </w:pPr>
      <w:r>
        <w:rPr>
          <w:rFonts w:eastAsia="Times New Roman" w:cs="Times New Roman"/>
          <w:i/>
          <w:iCs/>
          <w:szCs w:val="28"/>
        </w:rPr>
        <w:t>Ngày soạn: 15</w:t>
      </w:r>
      <w:r w:rsidR="00176E4A">
        <w:rPr>
          <w:rFonts w:eastAsia="Times New Roman" w:cs="Times New Roman"/>
          <w:i/>
          <w:iCs/>
          <w:szCs w:val="28"/>
        </w:rPr>
        <w:t>/3</w:t>
      </w:r>
      <w:r w:rsidR="00176E4A" w:rsidRPr="00176E4A">
        <w:rPr>
          <w:rFonts w:eastAsia="Times New Roman" w:cs="Times New Roman"/>
          <w:i/>
          <w:iCs/>
          <w:szCs w:val="28"/>
        </w:rPr>
        <w:t>/2025</w:t>
      </w:r>
    </w:p>
    <w:p w14:paraId="5782F610" w14:textId="77777777" w:rsidR="00176E4A" w:rsidRPr="00176E4A" w:rsidRDefault="00176E4A" w:rsidP="00176E4A">
      <w:pPr>
        <w:keepNext/>
        <w:keepLines/>
        <w:spacing w:line="360" w:lineRule="auto"/>
        <w:outlineLvl w:val="1"/>
        <w:rPr>
          <w:rFonts w:eastAsia="Times New Roman" w:cs="Times New Roman"/>
          <w:i/>
          <w:iCs/>
          <w:szCs w:val="28"/>
        </w:rPr>
      </w:pPr>
      <w:r w:rsidRPr="00176E4A">
        <w:rPr>
          <w:rFonts w:eastAsia="Times New Roman" w:cs="Times New Roman"/>
          <w:i/>
          <w:iCs/>
          <w:szCs w:val="28"/>
        </w:rPr>
        <w:t>Ngày giảng; 9A-</w:t>
      </w:r>
      <w:r w:rsidR="00A67F86">
        <w:rPr>
          <w:rFonts w:eastAsia="Times New Roman" w:cs="Times New Roman"/>
          <w:i/>
          <w:iCs/>
          <w:szCs w:val="28"/>
        </w:rPr>
        <w:t xml:space="preserve"> 18</w:t>
      </w:r>
      <w:r>
        <w:rPr>
          <w:rFonts w:eastAsia="Times New Roman" w:cs="Times New Roman"/>
          <w:i/>
          <w:iCs/>
          <w:szCs w:val="28"/>
        </w:rPr>
        <w:t>/03</w:t>
      </w:r>
      <w:r w:rsidRPr="00176E4A">
        <w:rPr>
          <w:rFonts w:eastAsia="Times New Roman" w:cs="Times New Roman"/>
          <w:i/>
          <w:iCs/>
          <w:szCs w:val="28"/>
        </w:rPr>
        <w:t>/2025</w:t>
      </w:r>
    </w:p>
    <w:p w14:paraId="56269BA1" w14:textId="77777777" w:rsidR="00176E4A" w:rsidRPr="00176E4A" w:rsidRDefault="00A67F86" w:rsidP="00176E4A">
      <w:pPr>
        <w:keepNext/>
        <w:keepLines/>
        <w:spacing w:line="360" w:lineRule="auto"/>
        <w:outlineLvl w:val="1"/>
        <w:rPr>
          <w:rFonts w:eastAsia="Times New Roman" w:cs="Times New Roman"/>
          <w:i/>
          <w:iCs/>
          <w:szCs w:val="28"/>
        </w:rPr>
      </w:pPr>
      <w:r>
        <w:rPr>
          <w:rFonts w:eastAsia="Times New Roman" w:cs="Times New Roman"/>
          <w:i/>
          <w:iCs/>
          <w:szCs w:val="28"/>
        </w:rPr>
        <w:t xml:space="preserve">                     9</w:t>
      </w:r>
      <w:proofErr w:type="gramStart"/>
      <w:r>
        <w:rPr>
          <w:rFonts w:eastAsia="Times New Roman" w:cs="Times New Roman"/>
          <w:i/>
          <w:iCs/>
          <w:szCs w:val="28"/>
        </w:rPr>
        <w:t>B:-</w:t>
      </w:r>
      <w:proofErr w:type="gramEnd"/>
      <w:r>
        <w:rPr>
          <w:rFonts w:eastAsia="Times New Roman" w:cs="Times New Roman"/>
          <w:i/>
          <w:iCs/>
          <w:szCs w:val="28"/>
        </w:rPr>
        <w:t>20</w:t>
      </w:r>
      <w:r w:rsidR="00B978DE">
        <w:rPr>
          <w:rFonts w:eastAsia="Times New Roman" w:cs="Times New Roman"/>
          <w:i/>
          <w:iCs/>
          <w:szCs w:val="28"/>
        </w:rPr>
        <w:t>/3</w:t>
      </w:r>
      <w:r w:rsidR="00176E4A" w:rsidRPr="00176E4A">
        <w:rPr>
          <w:rFonts w:eastAsia="Times New Roman" w:cs="Times New Roman"/>
          <w:i/>
          <w:iCs/>
          <w:szCs w:val="28"/>
        </w:rPr>
        <w:t>/2025</w:t>
      </w:r>
    </w:p>
    <w:p w14:paraId="222D44D5" w14:textId="77777777" w:rsidR="00176E4A" w:rsidRPr="00176E4A" w:rsidRDefault="00A67F86" w:rsidP="00176E4A">
      <w:pPr>
        <w:keepNext/>
        <w:keepLines/>
        <w:spacing w:line="360" w:lineRule="auto"/>
        <w:outlineLvl w:val="1"/>
        <w:rPr>
          <w:rFonts w:eastAsia="Times New Roman" w:cs="Times New Roman"/>
          <w:i/>
          <w:iCs/>
          <w:szCs w:val="28"/>
        </w:rPr>
      </w:pPr>
      <w:r>
        <w:rPr>
          <w:rFonts w:eastAsia="Times New Roman" w:cs="Times New Roman"/>
          <w:i/>
          <w:iCs/>
          <w:szCs w:val="28"/>
        </w:rPr>
        <w:t xml:space="preserve">                     9</w:t>
      </w:r>
      <w:proofErr w:type="gramStart"/>
      <w:r>
        <w:rPr>
          <w:rFonts w:eastAsia="Times New Roman" w:cs="Times New Roman"/>
          <w:i/>
          <w:iCs/>
          <w:szCs w:val="28"/>
        </w:rPr>
        <w:t>C:-</w:t>
      </w:r>
      <w:proofErr w:type="gramEnd"/>
      <w:r>
        <w:rPr>
          <w:rFonts w:eastAsia="Times New Roman" w:cs="Times New Roman"/>
          <w:i/>
          <w:iCs/>
          <w:szCs w:val="28"/>
        </w:rPr>
        <w:t>19</w:t>
      </w:r>
      <w:r w:rsidR="00B978DE">
        <w:rPr>
          <w:rFonts w:eastAsia="Times New Roman" w:cs="Times New Roman"/>
          <w:i/>
          <w:iCs/>
          <w:szCs w:val="28"/>
        </w:rPr>
        <w:t>/3</w:t>
      </w:r>
      <w:r w:rsidR="00176E4A" w:rsidRPr="00176E4A">
        <w:rPr>
          <w:rFonts w:eastAsia="Times New Roman" w:cs="Times New Roman"/>
          <w:i/>
          <w:iCs/>
          <w:szCs w:val="28"/>
        </w:rPr>
        <w:t>/2025</w:t>
      </w:r>
    </w:p>
    <w:p w14:paraId="3DB674F3" w14:textId="77777777" w:rsidR="005C6C45" w:rsidRPr="005C6C45" w:rsidRDefault="005C6C45" w:rsidP="005C6C45">
      <w:pPr>
        <w:shd w:val="clear" w:color="auto" w:fill="FFFFFF"/>
        <w:spacing w:line="240" w:lineRule="auto"/>
        <w:textAlignment w:val="baseline"/>
        <w:rPr>
          <w:rFonts w:eastAsia="Times New Roman" w:cs="Times New Roman"/>
          <w:b/>
          <w:color w:val="333333"/>
          <w:szCs w:val="28"/>
        </w:rPr>
      </w:pPr>
      <w:proofErr w:type="gramStart"/>
      <w:r w:rsidRPr="005C6C45">
        <w:rPr>
          <w:rFonts w:eastAsia="Times New Roman" w:cs="Times New Roman"/>
          <w:bCs/>
          <w:color w:val="333333"/>
          <w:szCs w:val="28"/>
          <w:bdr w:val="none" w:sz="0" w:space="0" w:color="auto" w:frame="1"/>
        </w:rPr>
        <w:t xml:space="preserve">I </w:t>
      </w:r>
      <w:r w:rsidRPr="005C6C45">
        <w:rPr>
          <w:rFonts w:eastAsia="Times New Roman" w:cs="Times New Roman"/>
          <w:b/>
          <w:bCs/>
          <w:color w:val="333333"/>
          <w:szCs w:val="28"/>
          <w:bdr w:val="none" w:sz="0" w:space="0" w:color="auto" w:frame="1"/>
        </w:rPr>
        <w:t>.</w:t>
      </w:r>
      <w:proofErr w:type="gramEnd"/>
      <w:r w:rsidRPr="005C6C45">
        <w:rPr>
          <w:rFonts w:eastAsia="Times New Roman" w:cs="Times New Roman"/>
          <w:b/>
          <w:bCs/>
          <w:color w:val="333333"/>
          <w:szCs w:val="28"/>
          <w:bdr w:val="none" w:sz="0" w:space="0" w:color="auto" w:frame="1"/>
        </w:rPr>
        <w:t xml:space="preserve"> </w:t>
      </w:r>
      <w:r w:rsidRPr="005C6C45">
        <w:rPr>
          <w:rFonts w:eastAsia="Times New Roman" w:cs="Times New Roman"/>
          <w:b/>
          <w:bCs/>
          <w:color w:val="333333"/>
          <w:szCs w:val="28"/>
          <w:u w:val="single"/>
          <w:bdr w:val="none" w:sz="0" w:space="0" w:color="auto" w:frame="1"/>
        </w:rPr>
        <w:t>Mục tiêu bài học</w:t>
      </w:r>
      <w:r w:rsidRPr="005C6C45">
        <w:rPr>
          <w:rFonts w:eastAsia="Times New Roman" w:cs="Times New Roman"/>
          <w:b/>
          <w:bCs/>
          <w:color w:val="333333"/>
          <w:szCs w:val="28"/>
          <w:bdr w:val="none" w:sz="0" w:space="0" w:color="auto" w:frame="1"/>
        </w:rPr>
        <w:t>:</w:t>
      </w:r>
    </w:p>
    <w:p w14:paraId="1BB15264" w14:textId="77777777" w:rsidR="005C6C45" w:rsidRPr="005C6C45" w:rsidRDefault="005C6C45" w:rsidP="005C6C45">
      <w:pPr>
        <w:numPr>
          <w:ilvl w:val="0"/>
          <w:numId w:val="1"/>
        </w:numPr>
        <w:shd w:val="clear" w:color="auto" w:fill="FFFFFF"/>
        <w:spacing w:line="240" w:lineRule="auto"/>
        <w:ind w:left="600"/>
        <w:textAlignment w:val="baseline"/>
        <w:rPr>
          <w:rFonts w:eastAsia="Times New Roman" w:cs="Times New Roman"/>
          <w:color w:val="333333"/>
          <w:szCs w:val="28"/>
          <w:u w:val="single"/>
        </w:rPr>
      </w:pPr>
      <w:r w:rsidRPr="005C6C45">
        <w:rPr>
          <w:rFonts w:eastAsia="Times New Roman" w:cs="Times New Roman"/>
          <w:bCs/>
          <w:color w:val="333333"/>
          <w:szCs w:val="28"/>
          <w:u w:val="single"/>
          <w:bdr w:val="none" w:sz="0" w:space="0" w:color="auto" w:frame="1"/>
        </w:rPr>
        <w:t>Kiến thức:</w:t>
      </w:r>
    </w:p>
    <w:p w14:paraId="7CB27E12" w14:textId="77777777" w:rsidR="00B978DE" w:rsidRDefault="005C6C45" w:rsidP="005C6C45">
      <w:pPr>
        <w:shd w:val="clear" w:color="auto" w:fill="FFFFFF"/>
        <w:spacing w:line="240" w:lineRule="auto"/>
        <w:textAlignment w:val="baseline"/>
        <w:rPr>
          <w:rFonts w:eastAsia="Times New Roman" w:cs="Times New Roman"/>
          <w:color w:val="333333"/>
          <w:szCs w:val="28"/>
          <w:bdr w:val="none" w:sz="0" w:space="0" w:color="auto" w:frame="1"/>
        </w:rPr>
      </w:pPr>
      <w:r>
        <w:rPr>
          <w:rFonts w:eastAsia="Times New Roman" w:cs="Times New Roman"/>
          <w:color w:val="333333"/>
          <w:szCs w:val="28"/>
          <w:bdr w:val="none" w:sz="0" w:space="0" w:color="auto" w:frame="1"/>
        </w:rPr>
        <w:t xml:space="preserve">       Q</w:t>
      </w:r>
      <w:r w:rsidRPr="005C6C45">
        <w:rPr>
          <w:rFonts w:eastAsia="Times New Roman" w:cs="Times New Roman"/>
          <w:color w:val="333333"/>
          <w:szCs w:val="28"/>
          <w:bdr w:val="none" w:sz="0" w:space="0" w:color="auto" w:frame="1"/>
        </w:rPr>
        <w:t>uá trình phát t</w:t>
      </w:r>
      <w:r w:rsidR="00B978DE">
        <w:rPr>
          <w:rFonts w:eastAsia="Times New Roman" w:cs="Times New Roman"/>
          <w:color w:val="333333"/>
          <w:szCs w:val="28"/>
          <w:bdr w:val="none" w:sz="0" w:space="0" w:color="auto" w:frame="1"/>
        </w:rPr>
        <w:t>riển của lịch sử dân tộc từ 1945</w:t>
      </w:r>
      <w:r w:rsidRPr="005C6C45">
        <w:rPr>
          <w:rFonts w:eastAsia="Times New Roman" w:cs="Times New Roman"/>
          <w:color w:val="333333"/>
          <w:szCs w:val="28"/>
          <w:bdr w:val="none" w:sz="0" w:space="0" w:color="auto" w:frame="1"/>
        </w:rPr>
        <w:t xml:space="preserve"> đến</w:t>
      </w:r>
      <w:r w:rsidR="00B978DE">
        <w:rPr>
          <w:rFonts w:eastAsia="Times New Roman" w:cs="Times New Roman"/>
          <w:color w:val="333333"/>
          <w:szCs w:val="28"/>
          <w:bdr w:val="none" w:sz="0" w:space="0" w:color="auto" w:frame="1"/>
        </w:rPr>
        <w:t xml:space="preserve"> năm 1991.</w:t>
      </w:r>
    </w:p>
    <w:p w14:paraId="669B7E22" w14:textId="77777777" w:rsidR="005C6C45" w:rsidRPr="005C6C45" w:rsidRDefault="005C6C45" w:rsidP="005C6C45">
      <w:pPr>
        <w:shd w:val="clear" w:color="auto" w:fill="FFFFFF"/>
        <w:spacing w:line="240" w:lineRule="auto"/>
        <w:textAlignment w:val="baseline"/>
        <w:rPr>
          <w:rFonts w:eastAsia="Times New Roman" w:cs="Times New Roman"/>
          <w:color w:val="333333"/>
          <w:szCs w:val="28"/>
          <w:u w:val="single"/>
        </w:rPr>
      </w:pPr>
      <w:r>
        <w:rPr>
          <w:rFonts w:eastAsia="Times New Roman" w:cs="Times New Roman"/>
          <w:bCs/>
          <w:iCs/>
          <w:color w:val="333333"/>
          <w:szCs w:val="28"/>
          <w:bdr w:val="none" w:sz="0" w:space="0" w:color="auto" w:frame="1"/>
        </w:rPr>
        <w:t xml:space="preserve">   2.</w:t>
      </w:r>
      <w:r w:rsidRPr="005C6C45">
        <w:rPr>
          <w:rFonts w:eastAsia="Times New Roman" w:cs="Times New Roman"/>
          <w:bCs/>
          <w:iCs/>
          <w:color w:val="333333"/>
          <w:szCs w:val="28"/>
          <w:u w:val="single"/>
          <w:bdr w:val="none" w:sz="0" w:space="0" w:color="auto" w:frame="1"/>
        </w:rPr>
        <w:t>Thái độ</w:t>
      </w:r>
    </w:p>
    <w:p w14:paraId="7642D975" w14:textId="77777777" w:rsidR="005C6C45" w:rsidRPr="005C6C45" w:rsidRDefault="005C6C45" w:rsidP="005C6C45">
      <w:pPr>
        <w:shd w:val="clear" w:color="auto" w:fill="FFFFFF"/>
        <w:spacing w:line="240" w:lineRule="auto"/>
        <w:textAlignment w:val="baseline"/>
        <w:rPr>
          <w:rFonts w:eastAsia="Times New Roman" w:cs="Times New Roman"/>
          <w:color w:val="333333"/>
          <w:szCs w:val="28"/>
        </w:rPr>
      </w:pPr>
      <w:r>
        <w:rPr>
          <w:rFonts w:eastAsia="Times New Roman" w:cs="Times New Roman"/>
          <w:color w:val="333333"/>
          <w:szCs w:val="28"/>
          <w:bdr w:val="none" w:sz="0" w:space="0" w:color="auto" w:frame="1"/>
        </w:rPr>
        <w:t xml:space="preserve">      - </w:t>
      </w:r>
      <w:r w:rsidRPr="005C6C45">
        <w:rPr>
          <w:rFonts w:eastAsia="Times New Roman" w:cs="Times New Roman"/>
          <w:color w:val="333333"/>
          <w:szCs w:val="28"/>
          <w:bdr w:val="none" w:sz="0" w:space="0" w:color="auto" w:frame="1"/>
        </w:rPr>
        <w:t>C</w:t>
      </w:r>
      <w:r w:rsidR="00B978DE">
        <w:rPr>
          <w:rFonts w:eastAsia="Times New Roman" w:cs="Times New Roman"/>
          <w:color w:val="333333"/>
          <w:szCs w:val="28"/>
          <w:bdr w:val="none" w:sz="0" w:space="0" w:color="auto" w:frame="1"/>
        </w:rPr>
        <w:t xml:space="preserve">ủng cố niềm tự hào dân tộc, </w:t>
      </w:r>
      <w:proofErr w:type="gramStart"/>
      <w:r w:rsidR="00B978DE">
        <w:rPr>
          <w:rFonts w:eastAsia="Times New Roman" w:cs="Times New Roman"/>
          <w:color w:val="333333"/>
          <w:szCs w:val="28"/>
          <w:bdr w:val="none" w:sz="0" w:space="0" w:color="auto" w:frame="1"/>
        </w:rPr>
        <w:t xml:space="preserve">niềm </w:t>
      </w:r>
      <w:r w:rsidRPr="005C6C45">
        <w:rPr>
          <w:rFonts w:eastAsia="Times New Roman" w:cs="Times New Roman"/>
          <w:color w:val="333333"/>
          <w:szCs w:val="28"/>
          <w:bdr w:val="none" w:sz="0" w:space="0" w:color="auto" w:frame="1"/>
        </w:rPr>
        <w:t xml:space="preserve"> tin</w:t>
      </w:r>
      <w:proofErr w:type="gramEnd"/>
      <w:r w:rsidRPr="005C6C45">
        <w:rPr>
          <w:rFonts w:eastAsia="Times New Roman" w:cs="Times New Roman"/>
          <w:color w:val="333333"/>
          <w:szCs w:val="28"/>
          <w:bdr w:val="none" w:sz="0" w:space="0" w:color="auto" w:frame="1"/>
        </w:rPr>
        <w:t xml:space="preserve"> vào sự lãnh đạo của Đảng.</w:t>
      </w:r>
    </w:p>
    <w:p w14:paraId="7D9D480C" w14:textId="77777777" w:rsidR="005C6C45" w:rsidRPr="005C6C45" w:rsidRDefault="005C6C45" w:rsidP="005C6C45">
      <w:pPr>
        <w:shd w:val="clear" w:color="auto" w:fill="FFFFFF"/>
        <w:spacing w:line="240" w:lineRule="auto"/>
        <w:textAlignment w:val="baseline"/>
        <w:rPr>
          <w:rFonts w:eastAsia="Times New Roman" w:cs="Times New Roman"/>
          <w:color w:val="333333"/>
          <w:szCs w:val="28"/>
        </w:rPr>
      </w:pPr>
      <w:r>
        <w:rPr>
          <w:rFonts w:eastAsia="Times New Roman" w:cs="Times New Roman"/>
          <w:bCs/>
          <w:iCs/>
          <w:color w:val="333333"/>
          <w:szCs w:val="28"/>
          <w:bdr w:val="none" w:sz="0" w:space="0" w:color="auto" w:frame="1"/>
        </w:rPr>
        <w:t xml:space="preserve">   3.</w:t>
      </w:r>
      <w:r w:rsidRPr="005C6C45">
        <w:rPr>
          <w:rFonts w:eastAsia="Times New Roman" w:cs="Times New Roman"/>
          <w:bCs/>
          <w:iCs/>
          <w:color w:val="333333"/>
          <w:szCs w:val="28"/>
          <w:u w:val="single"/>
          <w:bdr w:val="none" w:sz="0" w:space="0" w:color="auto" w:frame="1"/>
        </w:rPr>
        <w:t>Kỹ năng</w:t>
      </w:r>
      <w:r w:rsidRPr="005C6C45">
        <w:rPr>
          <w:rFonts w:eastAsia="Times New Roman" w:cs="Times New Roman"/>
          <w:bCs/>
          <w:iCs/>
          <w:color w:val="333333"/>
          <w:szCs w:val="28"/>
          <w:bdr w:val="none" w:sz="0" w:space="0" w:color="auto" w:frame="1"/>
        </w:rPr>
        <w:t>:</w:t>
      </w:r>
    </w:p>
    <w:p w14:paraId="15E1FFF4" w14:textId="77777777" w:rsidR="005C6C45" w:rsidRPr="005C6C45" w:rsidRDefault="005C6C45" w:rsidP="005C6C45">
      <w:pPr>
        <w:shd w:val="clear" w:color="auto" w:fill="FFFFFF"/>
        <w:spacing w:line="240" w:lineRule="auto"/>
        <w:textAlignment w:val="baseline"/>
        <w:rPr>
          <w:rFonts w:eastAsia="Times New Roman" w:cs="Times New Roman"/>
          <w:color w:val="333333"/>
          <w:szCs w:val="28"/>
        </w:rPr>
      </w:pPr>
      <w:r>
        <w:rPr>
          <w:rFonts w:eastAsia="Times New Roman" w:cs="Times New Roman"/>
          <w:color w:val="333333"/>
          <w:szCs w:val="28"/>
          <w:bdr w:val="none" w:sz="0" w:space="0" w:color="auto" w:frame="1"/>
        </w:rPr>
        <w:t xml:space="preserve">      - </w:t>
      </w:r>
      <w:r w:rsidRPr="005C6C45">
        <w:rPr>
          <w:rFonts w:eastAsia="Times New Roman" w:cs="Times New Roman"/>
          <w:color w:val="333333"/>
          <w:szCs w:val="28"/>
          <w:bdr w:val="none" w:sz="0" w:space="0" w:color="auto" w:frame="1"/>
        </w:rPr>
        <w:t>Rèn kỹ năng phân tích hệ thống hóa sự kiện lịch sử cho học sinh.</w:t>
      </w:r>
    </w:p>
    <w:p w14:paraId="1A24F668" w14:textId="77777777" w:rsidR="005C6C45" w:rsidRPr="005C6C45" w:rsidRDefault="005C6C45" w:rsidP="005C6C45">
      <w:pPr>
        <w:shd w:val="clear" w:color="auto" w:fill="FFFFFF"/>
        <w:spacing w:line="240" w:lineRule="auto"/>
        <w:textAlignment w:val="baseline"/>
        <w:rPr>
          <w:rFonts w:eastAsia="Times New Roman" w:cs="Times New Roman"/>
          <w:color w:val="333333"/>
          <w:szCs w:val="28"/>
        </w:rPr>
      </w:pPr>
      <w:r>
        <w:rPr>
          <w:rFonts w:eastAsia="Times New Roman" w:cs="Times New Roman"/>
          <w:bCs/>
          <w:iCs/>
          <w:color w:val="333333"/>
          <w:szCs w:val="28"/>
          <w:bdr w:val="none" w:sz="0" w:space="0" w:color="auto" w:frame="1"/>
        </w:rPr>
        <w:t xml:space="preserve">   4.</w:t>
      </w:r>
      <w:r w:rsidRPr="005C6C45">
        <w:rPr>
          <w:rFonts w:eastAsia="Times New Roman" w:cs="Times New Roman"/>
          <w:bCs/>
          <w:iCs/>
          <w:color w:val="333333"/>
          <w:szCs w:val="28"/>
          <w:u w:val="single"/>
          <w:bdr w:val="none" w:sz="0" w:space="0" w:color="auto" w:frame="1"/>
        </w:rPr>
        <w:t>Năng lực hướng tới</w:t>
      </w:r>
      <w:r w:rsidRPr="005C6C45">
        <w:rPr>
          <w:rFonts w:eastAsia="Times New Roman" w:cs="Times New Roman"/>
          <w:bCs/>
          <w:iCs/>
          <w:color w:val="333333"/>
          <w:szCs w:val="28"/>
          <w:bdr w:val="none" w:sz="0" w:space="0" w:color="auto" w:frame="1"/>
        </w:rPr>
        <w:t>:</w:t>
      </w:r>
    </w:p>
    <w:p w14:paraId="170DA131" w14:textId="77777777" w:rsidR="005C6C45" w:rsidRPr="005C6C45" w:rsidRDefault="005C6C45" w:rsidP="005C6C45">
      <w:pPr>
        <w:shd w:val="clear" w:color="auto" w:fill="FFFFFF"/>
        <w:spacing w:line="240" w:lineRule="auto"/>
        <w:textAlignment w:val="baseline"/>
        <w:rPr>
          <w:rFonts w:eastAsia="Times New Roman" w:cs="Times New Roman"/>
          <w:color w:val="333333"/>
          <w:szCs w:val="28"/>
        </w:rPr>
      </w:pPr>
      <w:r>
        <w:rPr>
          <w:rFonts w:eastAsia="Times New Roman" w:cs="Times New Roman"/>
          <w:color w:val="333333"/>
          <w:szCs w:val="28"/>
          <w:bdr w:val="none" w:sz="0" w:space="0" w:color="auto" w:frame="1"/>
        </w:rPr>
        <w:t xml:space="preserve">      </w:t>
      </w:r>
      <w:r w:rsidRPr="005C6C45">
        <w:rPr>
          <w:rFonts w:eastAsia="Times New Roman" w:cs="Times New Roman"/>
          <w:color w:val="333333"/>
          <w:szCs w:val="28"/>
          <w:bdr w:val="none" w:sz="0" w:space="0" w:color="auto" w:frame="1"/>
        </w:rPr>
        <w:t>– Năng lực chung: Năng lực ghi nhớ, năng lực phân tích, đánh giá, tự học, giải quyết vấn đề, sáng tạo, hợp tác, sử dụng ngôn ngữ, giao tiếp</w:t>
      </w:r>
      <w:proofErr w:type="gramStart"/>
      <w:r w:rsidRPr="005C6C45">
        <w:rPr>
          <w:rFonts w:eastAsia="Times New Roman" w:cs="Times New Roman"/>
          <w:color w:val="333333"/>
          <w:szCs w:val="28"/>
          <w:bdr w:val="none" w:sz="0" w:space="0" w:color="auto" w:frame="1"/>
        </w:rPr>
        <w:t>…..</w:t>
      </w:r>
      <w:proofErr w:type="gramEnd"/>
    </w:p>
    <w:p w14:paraId="00ED8B21" w14:textId="77777777" w:rsidR="005C6C45" w:rsidRPr="005C6C45" w:rsidRDefault="005C6C45" w:rsidP="005C6C45">
      <w:pPr>
        <w:shd w:val="clear" w:color="auto" w:fill="FFFFFF"/>
        <w:spacing w:line="240" w:lineRule="auto"/>
        <w:textAlignment w:val="baseline"/>
        <w:rPr>
          <w:rFonts w:eastAsia="Times New Roman" w:cs="Times New Roman"/>
          <w:color w:val="333333"/>
          <w:szCs w:val="28"/>
        </w:rPr>
      </w:pPr>
      <w:r>
        <w:rPr>
          <w:rFonts w:eastAsia="Times New Roman" w:cs="Times New Roman"/>
          <w:color w:val="333333"/>
          <w:szCs w:val="28"/>
          <w:bdr w:val="none" w:sz="0" w:space="0" w:color="auto" w:frame="1"/>
        </w:rPr>
        <w:t xml:space="preserve">   </w:t>
      </w:r>
      <w:r w:rsidRPr="005C6C45">
        <w:rPr>
          <w:rFonts w:eastAsia="Times New Roman" w:cs="Times New Roman"/>
          <w:color w:val="333333"/>
          <w:szCs w:val="28"/>
          <w:bdr w:val="none" w:sz="0" w:space="0" w:color="auto" w:frame="1"/>
        </w:rPr>
        <w:t>– Năng lực chuyên biệt:</w:t>
      </w:r>
      <w:r w:rsidRPr="005C6C45">
        <w:rPr>
          <w:rFonts w:eastAsia="Times New Roman" w:cs="Times New Roman"/>
          <w:bCs/>
          <w:color w:val="333333"/>
          <w:szCs w:val="28"/>
          <w:bdr w:val="none" w:sz="0" w:space="0" w:color="auto" w:frame="1"/>
        </w:rPr>
        <w:t>  </w:t>
      </w:r>
      <w:r w:rsidRPr="005C6C45">
        <w:rPr>
          <w:rFonts w:eastAsia="Times New Roman" w:cs="Times New Roman"/>
          <w:color w:val="333333"/>
          <w:szCs w:val="28"/>
          <w:bdr w:val="none" w:sz="0" w:space="0" w:color="auto" w:frame="1"/>
        </w:rPr>
        <w:t>Năng lực phân tích sự kiện lịch sử, năng lực tái hiện sự kiện lịch sử, năng lực đánh giá, nhận xét sự kiện lịch sử, thông qua sử dụng ngôn ngữ thể hiện chính kiến của mình về vấn đề lịch sử</w:t>
      </w:r>
      <w:proofErr w:type="gramStart"/>
      <w:r w:rsidRPr="005C6C45">
        <w:rPr>
          <w:rFonts w:eastAsia="Times New Roman" w:cs="Times New Roman"/>
          <w:color w:val="333333"/>
          <w:szCs w:val="28"/>
          <w:bdr w:val="none" w:sz="0" w:space="0" w:color="auto" w:frame="1"/>
        </w:rPr>
        <w:t>…..</w:t>
      </w:r>
      <w:proofErr w:type="gramEnd"/>
    </w:p>
    <w:p w14:paraId="33FF188D" w14:textId="77777777" w:rsidR="005C6C45" w:rsidRPr="005C6C45" w:rsidRDefault="005C6C45" w:rsidP="00D92234">
      <w:pPr>
        <w:numPr>
          <w:ilvl w:val="0"/>
          <w:numId w:val="2"/>
        </w:numPr>
        <w:shd w:val="clear" w:color="auto" w:fill="FFFFFF"/>
        <w:spacing w:line="240" w:lineRule="auto"/>
        <w:ind w:left="600"/>
        <w:textAlignment w:val="baseline"/>
        <w:rPr>
          <w:rFonts w:eastAsia="Times New Roman" w:cs="Times New Roman"/>
          <w:color w:val="333333"/>
          <w:szCs w:val="28"/>
          <w:u w:val="single"/>
        </w:rPr>
      </w:pPr>
      <w:r w:rsidRPr="005C6C45">
        <w:rPr>
          <w:rFonts w:eastAsia="Times New Roman" w:cs="Times New Roman"/>
          <w:bCs/>
          <w:color w:val="333333"/>
          <w:szCs w:val="28"/>
          <w:u w:val="single"/>
          <w:bdr w:val="none" w:sz="0" w:space="0" w:color="auto" w:frame="1"/>
        </w:rPr>
        <w:t xml:space="preserve">Phương tiện dạy </w:t>
      </w:r>
      <w:proofErr w:type="gramStart"/>
      <w:r w:rsidRPr="005C6C45">
        <w:rPr>
          <w:rFonts w:eastAsia="Times New Roman" w:cs="Times New Roman"/>
          <w:bCs/>
          <w:color w:val="333333"/>
          <w:szCs w:val="28"/>
          <w:u w:val="single"/>
          <w:bdr w:val="none" w:sz="0" w:space="0" w:color="auto" w:frame="1"/>
        </w:rPr>
        <w:t>học :</w:t>
      </w:r>
      <w:proofErr w:type="gramEnd"/>
    </w:p>
    <w:p w14:paraId="5C5DAF77" w14:textId="77777777" w:rsidR="005C6C45" w:rsidRPr="005C6C45" w:rsidRDefault="00D92234" w:rsidP="00D92234">
      <w:pPr>
        <w:pStyle w:val="ListParagraph"/>
        <w:shd w:val="clear" w:color="auto" w:fill="FFFFFF"/>
        <w:spacing w:line="240" w:lineRule="auto"/>
        <w:ind w:left="780"/>
        <w:textAlignment w:val="baseline"/>
        <w:rPr>
          <w:rFonts w:eastAsia="Times New Roman" w:cs="Times New Roman"/>
          <w:color w:val="333333"/>
          <w:szCs w:val="28"/>
        </w:rPr>
      </w:pPr>
      <w:r>
        <w:rPr>
          <w:rFonts w:eastAsia="Times New Roman" w:cs="Times New Roman"/>
          <w:color w:val="333333"/>
          <w:szCs w:val="28"/>
          <w:bdr w:val="none" w:sz="0" w:space="0" w:color="auto" w:frame="1"/>
        </w:rPr>
        <w:t xml:space="preserve">GV: Máy chiếu, </w:t>
      </w:r>
      <w:r w:rsidR="005C6C45" w:rsidRPr="005C6C45">
        <w:rPr>
          <w:rFonts w:eastAsia="Times New Roman" w:cs="Times New Roman"/>
          <w:color w:val="333333"/>
          <w:szCs w:val="28"/>
          <w:bdr w:val="none" w:sz="0" w:space="0" w:color="auto" w:frame="1"/>
        </w:rPr>
        <w:t>Hệ thông câu hỏi trắc nghiệm – tự luận</w:t>
      </w:r>
    </w:p>
    <w:p w14:paraId="11215032" w14:textId="77777777" w:rsidR="005C6C45" w:rsidRPr="005C6C45" w:rsidRDefault="00D92234" w:rsidP="00D92234">
      <w:pPr>
        <w:pStyle w:val="ListParagraph"/>
        <w:shd w:val="clear" w:color="auto" w:fill="FFFFFF"/>
        <w:spacing w:line="240" w:lineRule="auto"/>
        <w:ind w:left="780"/>
        <w:textAlignment w:val="baseline"/>
        <w:rPr>
          <w:rFonts w:eastAsia="Times New Roman" w:cs="Times New Roman"/>
          <w:color w:val="333333"/>
          <w:szCs w:val="28"/>
        </w:rPr>
      </w:pPr>
      <w:r>
        <w:rPr>
          <w:rFonts w:eastAsia="Times New Roman" w:cs="Times New Roman"/>
          <w:color w:val="333333"/>
          <w:szCs w:val="28"/>
          <w:bdr w:val="none" w:sz="0" w:space="0" w:color="auto" w:frame="1"/>
        </w:rPr>
        <w:t xml:space="preserve">HS: </w:t>
      </w:r>
      <w:r w:rsidR="005C6C45" w:rsidRPr="005C6C45">
        <w:rPr>
          <w:rFonts w:eastAsia="Times New Roman" w:cs="Times New Roman"/>
          <w:color w:val="333333"/>
          <w:szCs w:val="28"/>
          <w:bdr w:val="none" w:sz="0" w:space="0" w:color="auto" w:frame="1"/>
        </w:rPr>
        <w:t xml:space="preserve">Bảng </w:t>
      </w:r>
      <w:proofErr w:type="gramStart"/>
      <w:r w:rsidR="005C6C45" w:rsidRPr="005C6C45">
        <w:rPr>
          <w:rFonts w:eastAsia="Times New Roman" w:cs="Times New Roman"/>
          <w:color w:val="333333"/>
          <w:szCs w:val="28"/>
          <w:bdr w:val="none" w:sz="0" w:space="0" w:color="auto" w:frame="1"/>
        </w:rPr>
        <w:t>phụ ,</w:t>
      </w:r>
      <w:proofErr w:type="gramEnd"/>
      <w:r w:rsidR="005C6C45" w:rsidRPr="005C6C45">
        <w:rPr>
          <w:rFonts w:eastAsia="Times New Roman" w:cs="Times New Roman"/>
          <w:color w:val="333333"/>
          <w:szCs w:val="28"/>
          <w:bdr w:val="none" w:sz="0" w:space="0" w:color="auto" w:frame="1"/>
        </w:rPr>
        <w:t xml:space="preserve"> bút da. Nam </w:t>
      </w:r>
      <w:proofErr w:type="gramStart"/>
      <w:r w:rsidR="005C6C45" w:rsidRPr="005C6C45">
        <w:rPr>
          <w:rFonts w:eastAsia="Times New Roman" w:cs="Times New Roman"/>
          <w:color w:val="333333"/>
          <w:szCs w:val="28"/>
          <w:bdr w:val="none" w:sz="0" w:space="0" w:color="auto" w:frame="1"/>
        </w:rPr>
        <w:t>châm .</w:t>
      </w:r>
      <w:proofErr w:type="gramEnd"/>
    </w:p>
    <w:p w14:paraId="460E55CC" w14:textId="77777777" w:rsidR="005C6C45" w:rsidRPr="005C6C45" w:rsidRDefault="005C6C45" w:rsidP="005C6C45">
      <w:pPr>
        <w:shd w:val="clear" w:color="auto" w:fill="FFFFFF"/>
        <w:spacing w:line="240" w:lineRule="auto"/>
        <w:textAlignment w:val="baseline"/>
        <w:rPr>
          <w:rFonts w:eastAsia="Times New Roman" w:cs="Times New Roman"/>
          <w:color w:val="333333"/>
          <w:szCs w:val="28"/>
        </w:rPr>
      </w:pPr>
      <w:r w:rsidRPr="005C6C45">
        <w:rPr>
          <w:rFonts w:eastAsia="Times New Roman" w:cs="Times New Roman"/>
          <w:bCs/>
          <w:color w:val="333333"/>
          <w:szCs w:val="28"/>
          <w:bdr w:val="none" w:sz="0" w:space="0" w:color="auto" w:frame="1"/>
        </w:rPr>
        <w:t xml:space="preserve">III. </w:t>
      </w:r>
      <w:r w:rsidRPr="005C6C45">
        <w:rPr>
          <w:rFonts w:eastAsia="Times New Roman" w:cs="Times New Roman"/>
          <w:bCs/>
          <w:color w:val="333333"/>
          <w:szCs w:val="28"/>
          <w:u w:val="single"/>
          <w:bdr w:val="none" w:sz="0" w:space="0" w:color="auto" w:frame="1"/>
        </w:rPr>
        <w:t xml:space="preserve">Tiến </w:t>
      </w:r>
      <w:proofErr w:type="gramStart"/>
      <w:r w:rsidRPr="005C6C45">
        <w:rPr>
          <w:rFonts w:eastAsia="Times New Roman" w:cs="Times New Roman"/>
          <w:bCs/>
          <w:color w:val="333333"/>
          <w:szCs w:val="28"/>
          <w:u w:val="single"/>
          <w:bdr w:val="none" w:sz="0" w:space="0" w:color="auto" w:frame="1"/>
        </w:rPr>
        <w:t>trình  dạy</w:t>
      </w:r>
      <w:proofErr w:type="gramEnd"/>
      <w:r w:rsidRPr="005C6C45">
        <w:rPr>
          <w:rFonts w:eastAsia="Times New Roman" w:cs="Times New Roman"/>
          <w:bCs/>
          <w:color w:val="333333"/>
          <w:szCs w:val="28"/>
          <w:u w:val="single"/>
          <w:bdr w:val="none" w:sz="0" w:space="0" w:color="auto" w:frame="1"/>
        </w:rPr>
        <w:t xml:space="preserve"> học</w:t>
      </w:r>
    </w:p>
    <w:p w14:paraId="2EFE3F76" w14:textId="77777777" w:rsidR="005C6C45" w:rsidRPr="005C6C45" w:rsidRDefault="005C6C45" w:rsidP="005C6C45">
      <w:pPr>
        <w:shd w:val="clear" w:color="auto" w:fill="FFFFFF"/>
        <w:spacing w:line="240" w:lineRule="auto"/>
        <w:textAlignment w:val="baseline"/>
        <w:rPr>
          <w:rFonts w:eastAsia="Times New Roman" w:cs="Times New Roman"/>
          <w:color w:val="333333"/>
          <w:szCs w:val="28"/>
        </w:rPr>
      </w:pPr>
      <w:r>
        <w:rPr>
          <w:rFonts w:eastAsia="Times New Roman" w:cs="Times New Roman"/>
          <w:bCs/>
          <w:iCs/>
          <w:color w:val="333333"/>
          <w:szCs w:val="28"/>
          <w:bdr w:val="none" w:sz="0" w:space="0" w:color="auto" w:frame="1"/>
        </w:rPr>
        <w:t>   </w:t>
      </w:r>
      <w:r w:rsidRPr="005C6C45">
        <w:rPr>
          <w:rFonts w:eastAsia="Times New Roman" w:cs="Times New Roman"/>
          <w:bCs/>
          <w:iCs/>
          <w:color w:val="333333"/>
          <w:szCs w:val="28"/>
          <w:bdr w:val="none" w:sz="0" w:space="0" w:color="auto" w:frame="1"/>
        </w:rPr>
        <w:t>1.Tổ chức lớp:</w:t>
      </w:r>
    </w:p>
    <w:p w14:paraId="6AD56F3A" w14:textId="77777777" w:rsidR="005C6C45" w:rsidRPr="005C6C45" w:rsidRDefault="005C6C45" w:rsidP="00D92234">
      <w:pPr>
        <w:numPr>
          <w:ilvl w:val="0"/>
          <w:numId w:val="3"/>
        </w:numPr>
        <w:shd w:val="clear" w:color="auto" w:fill="FFFFFF"/>
        <w:spacing w:line="240" w:lineRule="auto"/>
        <w:ind w:left="600"/>
        <w:textAlignment w:val="baseline"/>
        <w:rPr>
          <w:rFonts w:eastAsia="Times New Roman" w:cs="Times New Roman"/>
          <w:color w:val="333333"/>
          <w:szCs w:val="28"/>
        </w:rPr>
      </w:pPr>
      <w:r w:rsidRPr="005C6C45">
        <w:rPr>
          <w:rFonts w:eastAsia="Times New Roman" w:cs="Times New Roman"/>
          <w:bCs/>
          <w:i/>
          <w:iCs/>
          <w:color w:val="333333"/>
          <w:szCs w:val="28"/>
          <w:bdr w:val="none" w:sz="0" w:space="0" w:color="auto" w:frame="1"/>
        </w:rPr>
        <w:t xml:space="preserve">Kiểm </w:t>
      </w:r>
      <w:proofErr w:type="gramStart"/>
      <w:r w:rsidRPr="005C6C45">
        <w:rPr>
          <w:rFonts w:eastAsia="Times New Roman" w:cs="Times New Roman"/>
          <w:bCs/>
          <w:i/>
          <w:iCs/>
          <w:color w:val="333333"/>
          <w:szCs w:val="28"/>
          <w:bdr w:val="none" w:sz="0" w:space="0" w:color="auto" w:frame="1"/>
        </w:rPr>
        <w:t>tra</w:t>
      </w:r>
      <w:r w:rsidRPr="005C6C45">
        <w:rPr>
          <w:rFonts w:eastAsia="Times New Roman" w:cs="Times New Roman"/>
          <w:b/>
          <w:bCs/>
          <w:i/>
          <w:iCs/>
          <w:color w:val="333333"/>
          <w:szCs w:val="28"/>
          <w:bdr w:val="none" w:sz="0" w:space="0" w:color="auto" w:frame="1"/>
        </w:rPr>
        <w:t xml:space="preserve"> :</w:t>
      </w:r>
      <w:proofErr w:type="gramEnd"/>
    </w:p>
    <w:p w14:paraId="1918EA5A" w14:textId="77777777" w:rsidR="005C6C45" w:rsidRPr="005C6C45" w:rsidRDefault="005C6C45" w:rsidP="00D92234">
      <w:pPr>
        <w:pStyle w:val="ListParagraph"/>
        <w:numPr>
          <w:ilvl w:val="0"/>
          <w:numId w:val="10"/>
        </w:numPr>
        <w:shd w:val="clear" w:color="auto" w:fill="FFFFFF"/>
        <w:spacing w:line="240" w:lineRule="auto"/>
        <w:textAlignment w:val="baseline"/>
        <w:rPr>
          <w:rFonts w:eastAsia="Times New Roman" w:cs="Times New Roman"/>
          <w:color w:val="333333"/>
          <w:szCs w:val="28"/>
        </w:rPr>
      </w:pPr>
      <w:r w:rsidRPr="005C6C45">
        <w:rPr>
          <w:rFonts w:eastAsia="Times New Roman" w:cs="Times New Roman"/>
          <w:color w:val="333333"/>
          <w:szCs w:val="28"/>
          <w:bdr w:val="none" w:sz="0" w:space="0" w:color="auto" w:frame="1"/>
        </w:rPr>
        <w:t xml:space="preserve">Các giai đoạn chính và đặc điểm của tiến trình lịch </w:t>
      </w:r>
      <w:proofErr w:type="gramStart"/>
      <w:r w:rsidRPr="005C6C45">
        <w:rPr>
          <w:rFonts w:eastAsia="Times New Roman" w:cs="Times New Roman"/>
          <w:color w:val="333333"/>
          <w:szCs w:val="28"/>
          <w:bdr w:val="none" w:sz="0" w:space="0" w:color="auto" w:frame="1"/>
        </w:rPr>
        <w:t>sử ?</w:t>
      </w:r>
      <w:proofErr w:type="gramEnd"/>
    </w:p>
    <w:p w14:paraId="6BE32FEC" w14:textId="77777777" w:rsidR="005C6C45" w:rsidRPr="005C6C45" w:rsidRDefault="005C6C45" w:rsidP="005C6C45">
      <w:pPr>
        <w:shd w:val="clear" w:color="auto" w:fill="FFFFFF"/>
        <w:spacing w:line="240" w:lineRule="auto"/>
        <w:textAlignment w:val="baseline"/>
        <w:rPr>
          <w:rFonts w:eastAsia="Times New Roman" w:cs="Times New Roman"/>
          <w:color w:val="333333"/>
          <w:szCs w:val="28"/>
        </w:rPr>
      </w:pPr>
      <w:r w:rsidRPr="005C6C45">
        <w:rPr>
          <w:rFonts w:eastAsia="Times New Roman" w:cs="Times New Roman"/>
          <w:b/>
          <w:bCs/>
          <w:color w:val="333333"/>
          <w:szCs w:val="28"/>
          <w:bdr w:val="none" w:sz="0" w:space="0" w:color="auto" w:frame="1"/>
        </w:rPr>
        <w:t> </w:t>
      </w:r>
      <w:r w:rsidRPr="005C6C45">
        <w:rPr>
          <w:rFonts w:eastAsia="Times New Roman" w:cs="Times New Roman"/>
          <w:color w:val="333333"/>
          <w:szCs w:val="28"/>
          <w:bdr w:val="none" w:sz="0" w:space="0" w:color="auto" w:frame="1"/>
        </w:rPr>
        <w:t xml:space="preserve">Nguyên nhân thắng lợi, những bài học kinh nghiệm, phương hướng đi </w:t>
      </w:r>
      <w:proofErr w:type="gramStart"/>
      <w:r w:rsidRPr="005C6C45">
        <w:rPr>
          <w:rFonts w:eastAsia="Times New Roman" w:cs="Times New Roman"/>
          <w:color w:val="333333"/>
          <w:szCs w:val="28"/>
          <w:bdr w:val="none" w:sz="0" w:space="0" w:color="auto" w:frame="1"/>
        </w:rPr>
        <w:t>lên ?</w:t>
      </w:r>
      <w:proofErr w:type="gramEnd"/>
    </w:p>
    <w:p w14:paraId="05B2578A" w14:textId="77777777" w:rsidR="005C6C45" w:rsidRPr="005C6C45" w:rsidRDefault="005C6C45" w:rsidP="005C6C45">
      <w:pPr>
        <w:shd w:val="clear" w:color="auto" w:fill="FFFFFF"/>
        <w:spacing w:line="240" w:lineRule="auto"/>
        <w:textAlignment w:val="baseline"/>
        <w:rPr>
          <w:rFonts w:eastAsia="Times New Roman" w:cs="Times New Roman"/>
          <w:color w:val="333333"/>
          <w:szCs w:val="28"/>
        </w:rPr>
      </w:pPr>
      <w:r>
        <w:rPr>
          <w:rFonts w:eastAsia="Times New Roman" w:cs="Times New Roman"/>
          <w:bCs/>
          <w:iCs/>
          <w:color w:val="333333"/>
          <w:szCs w:val="28"/>
          <w:bdr w:val="none" w:sz="0" w:space="0" w:color="auto" w:frame="1"/>
        </w:rPr>
        <w:t xml:space="preserve">   3.</w:t>
      </w:r>
      <w:r w:rsidRPr="005C6C45">
        <w:rPr>
          <w:rFonts w:eastAsia="Times New Roman" w:cs="Times New Roman"/>
          <w:bCs/>
          <w:iCs/>
          <w:color w:val="333333"/>
          <w:szCs w:val="28"/>
          <w:bdr w:val="none" w:sz="0" w:space="0" w:color="auto" w:frame="1"/>
        </w:rPr>
        <w:t xml:space="preserve">Bài </w:t>
      </w:r>
      <w:proofErr w:type="gramStart"/>
      <w:r w:rsidRPr="005C6C45">
        <w:rPr>
          <w:rFonts w:eastAsia="Times New Roman" w:cs="Times New Roman"/>
          <w:bCs/>
          <w:iCs/>
          <w:color w:val="333333"/>
          <w:szCs w:val="28"/>
          <w:bdr w:val="none" w:sz="0" w:space="0" w:color="auto" w:frame="1"/>
        </w:rPr>
        <w:t>mới :</w:t>
      </w:r>
      <w:proofErr w:type="gramEnd"/>
    </w:p>
    <w:p w14:paraId="25D504B4" w14:textId="77777777" w:rsidR="005C6C45" w:rsidRDefault="005C6C45" w:rsidP="005C6C45">
      <w:pPr>
        <w:shd w:val="clear" w:color="auto" w:fill="FFFFFF"/>
        <w:spacing w:line="240" w:lineRule="auto"/>
        <w:jc w:val="center"/>
        <w:textAlignment w:val="baseline"/>
        <w:outlineLvl w:val="1"/>
        <w:rPr>
          <w:rFonts w:eastAsia="Times New Roman" w:cs="Times New Roman"/>
          <w:b/>
          <w:bCs/>
          <w:szCs w:val="28"/>
          <w:bdr w:val="none" w:sz="0" w:space="0" w:color="auto" w:frame="1"/>
        </w:rPr>
      </w:pPr>
      <w:r w:rsidRPr="005C6C45">
        <w:rPr>
          <w:rFonts w:eastAsia="Times New Roman" w:cs="Times New Roman"/>
          <w:b/>
          <w:bCs/>
          <w:szCs w:val="28"/>
          <w:bdr w:val="none" w:sz="0" w:space="0" w:color="auto" w:frame="1"/>
        </w:rPr>
        <w:t xml:space="preserve">Phần I: Trắc nghiệm Lịch </w:t>
      </w:r>
      <w:proofErr w:type="gramStart"/>
      <w:r w:rsidRPr="005C6C45">
        <w:rPr>
          <w:rFonts w:eastAsia="Times New Roman" w:cs="Times New Roman"/>
          <w:b/>
          <w:bCs/>
          <w:szCs w:val="28"/>
          <w:bdr w:val="none" w:sz="0" w:space="0" w:color="auto" w:frame="1"/>
        </w:rPr>
        <w:t xml:space="preserve">Sử </w:t>
      </w:r>
      <w:r w:rsidR="00194FF8">
        <w:rPr>
          <w:rFonts w:eastAsia="Times New Roman" w:cs="Times New Roman"/>
          <w:b/>
          <w:bCs/>
          <w:szCs w:val="28"/>
          <w:bdr w:val="none" w:sz="0" w:space="0" w:color="auto" w:frame="1"/>
        </w:rPr>
        <w:t xml:space="preserve"> và</w:t>
      </w:r>
      <w:proofErr w:type="gramEnd"/>
      <w:r w:rsidR="00194FF8">
        <w:rPr>
          <w:rFonts w:eastAsia="Times New Roman" w:cs="Times New Roman"/>
          <w:b/>
          <w:bCs/>
          <w:szCs w:val="28"/>
          <w:bdr w:val="none" w:sz="0" w:space="0" w:color="auto" w:frame="1"/>
        </w:rPr>
        <w:t xml:space="preserve"> Địa lí </w:t>
      </w:r>
      <w:r w:rsidRPr="005C6C45">
        <w:rPr>
          <w:rFonts w:eastAsia="Times New Roman" w:cs="Times New Roman"/>
          <w:b/>
          <w:bCs/>
          <w:szCs w:val="28"/>
          <w:bdr w:val="none" w:sz="0" w:space="0" w:color="auto" w:frame="1"/>
        </w:rPr>
        <w:t>Lớp 9</w:t>
      </w:r>
      <w:r w:rsidR="00194FF8">
        <w:rPr>
          <w:rFonts w:eastAsia="Times New Roman" w:cs="Times New Roman"/>
          <w:b/>
          <w:bCs/>
          <w:szCs w:val="28"/>
          <w:bdr w:val="none" w:sz="0" w:space="0" w:color="auto" w:frame="1"/>
        </w:rPr>
        <w:t xml:space="preserve"> (Phần lịch sử)</w:t>
      </w:r>
      <w:r w:rsidRPr="005C6C45">
        <w:rPr>
          <w:rFonts w:eastAsia="Times New Roman" w:cs="Times New Roman"/>
          <w:b/>
          <w:bCs/>
          <w:szCs w:val="28"/>
          <w:bdr w:val="none" w:sz="0" w:space="0" w:color="auto" w:frame="1"/>
        </w:rPr>
        <w:t xml:space="preserve"> Học Kỳ II</w:t>
      </w:r>
    </w:p>
    <w:p w14:paraId="78223060" w14:textId="77777777" w:rsidR="00194FF8" w:rsidRPr="00194FF8" w:rsidRDefault="00194FF8" w:rsidP="00194FF8">
      <w:pPr>
        <w:spacing w:line="240" w:lineRule="auto"/>
        <w:jc w:val="both"/>
        <w:rPr>
          <w:rFonts w:eastAsia="Times New Roman" w:cs="Times New Roman"/>
          <w:szCs w:val="28"/>
        </w:rPr>
      </w:pPr>
      <w:r w:rsidRPr="00194FF8">
        <w:rPr>
          <w:rFonts w:eastAsia="Times New Roman" w:cs="Times New Roman"/>
          <w:bCs/>
          <w:szCs w:val="28"/>
          <w:lang w:val="vi-VN"/>
        </w:rPr>
        <w:t>Câu 1.</w:t>
      </w:r>
      <w:r w:rsidRPr="00194FF8">
        <w:rPr>
          <w:rFonts w:eastAsia="Times New Roman" w:cs="Times New Roman"/>
          <w:bCs/>
          <w:szCs w:val="28"/>
        </w:rPr>
        <w:t xml:space="preserve"> Đường lối kháng chiến của Đảng ta là </w:t>
      </w:r>
    </w:p>
    <w:p w14:paraId="52A6BB8D"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t>A. kháng chiến cả về kinh tế, chính trị và ngoại giao.</w:t>
      </w:r>
    </w:p>
    <w:p w14:paraId="6175E09E"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t>B. kháng chiến dựa vào sức mình và tranh thủ sự ủng hộ từ bên ngoài.</w:t>
      </w:r>
    </w:p>
    <w:p w14:paraId="023709C9"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t>C. phải liên kết với cuộc kháng chiến của Lào và Cam-pu-chia.</w:t>
      </w:r>
    </w:p>
    <w:p w14:paraId="147F0537" w14:textId="77777777" w:rsidR="00194FF8" w:rsidRPr="00194FF8" w:rsidRDefault="00194FF8" w:rsidP="00194FF8">
      <w:pPr>
        <w:spacing w:line="240" w:lineRule="auto"/>
        <w:jc w:val="both"/>
        <w:rPr>
          <w:rFonts w:eastAsia="Times New Roman" w:cs="Times New Roman"/>
          <w:szCs w:val="28"/>
        </w:rPr>
      </w:pPr>
      <w:r w:rsidRPr="00194FF8">
        <w:rPr>
          <w:rFonts w:eastAsia="Times New Roman" w:cs="Times New Roman"/>
          <w:szCs w:val="28"/>
          <w:lang w:val="vi-VN"/>
        </w:rPr>
        <w:t xml:space="preserve">          </w:t>
      </w:r>
      <w:r w:rsidRPr="00194FF8">
        <w:rPr>
          <w:rFonts w:eastAsia="Times New Roman" w:cs="Times New Roman"/>
          <w:szCs w:val="28"/>
          <w:u w:val="single"/>
        </w:rPr>
        <w:t>D.</w:t>
      </w:r>
      <w:r w:rsidRPr="00194FF8">
        <w:rPr>
          <w:rFonts w:eastAsia="Times New Roman" w:cs="Times New Roman"/>
          <w:szCs w:val="28"/>
        </w:rPr>
        <w:t xml:space="preserve"> toàn dân, toàn diện, trường kì, tự lực cánh sinh, tranh thủ sự ủng hộ của quốc tế.</w:t>
      </w:r>
    </w:p>
    <w:p w14:paraId="67F7D45D"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Câu 2. Trong những ngày đầu của cuộc kháng chiến toàn quốc, cuộc chiến ở các đô thị phía Bắc vĩ tuyến 16 có tác dụng gì?</w:t>
      </w:r>
    </w:p>
    <w:p w14:paraId="299AEC46"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t>A.Bảo vệ vững chắc Thủ đô và các cơ quan Trung ương Đảng, Chính phủ.</w:t>
      </w:r>
    </w:p>
    <w:p w14:paraId="3766EFE7"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r>
      <w:r w:rsidRPr="00194FF8">
        <w:rPr>
          <w:rFonts w:eastAsia="Times New Roman" w:cs="Times New Roman"/>
          <w:szCs w:val="28"/>
          <w:u w:val="single"/>
          <w:lang w:val="vi-VN"/>
        </w:rPr>
        <w:t>B</w:t>
      </w:r>
      <w:r w:rsidRPr="00194FF8">
        <w:rPr>
          <w:rFonts w:eastAsia="Times New Roman" w:cs="Times New Roman"/>
          <w:szCs w:val="28"/>
          <w:lang w:val="vi-VN"/>
        </w:rPr>
        <w:t>.Giam chân lực lượng quân Pháp, tạo điều kiện cho chuẩn bị cho kháng chiến lâu dài.</w:t>
      </w:r>
    </w:p>
    <w:p w14:paraId="030E4CC9"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lastRenderedPageBreak/>
        <w:tab/>
        <w:t>C.Buộc Pháp phải rút quân khỏi Hà Nội và các đô thị phía Bắc vĩ tuyến 16.</w:t>
      </w:r>
    </w:p>
    <w:p w14:paraId="56A462A8"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t>D.Tập dượt cho cuộc chiến đấu lâu dài.</w:t>
      </w:r>
    </w:p>
    <w:p w14:paraId="7B69A43E"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Câu 3. Chiến thắng đánh dấu bước ngoặt của cuộc kháng chiến chống Pháp từ thế bị động sang thế chủ động là chiến dịch</w:t>
      </w:r>
    </w:p>
    <w:p w14:paraId="1ECECDDF"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r>
      <w:r w:rsidRPr="00194FF8">
        <w:rPr>
          <w:rFonts w:eastAsia="Times New Roman" w:cs="Times New Roman"/>
          <w:szCs w:val="28"/>
          <w:u w:val="double"/>
          <w:lang w:val="vi-VN"/>
        </w:rPr>
        <w:t>A</w:t>
      </w:r>
      <w:r w:rsidRPr="00194FF8">
        <w:rPr>
          <w:rFonts w:eastAsia="Times New Roman" w:cs="Times New Roman"/>
          <w:szCs w:val="28"/>
          <w:lang w:val="vi-VN"/>
        </w:rPr>
        <w:t>. Việt Bắc 1947                                         B. Biên giới 1950.</w:t>
      </w:r>
    </w:p>
    <w:p w14:paraId="7EBC947D"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t>C. Tây Bắc 1952.</w:t>
      </w:r>
      <w:r w:rsidRPr="00194FF8">
        <w:rPr>
          <w:rFonts w:eastAsia="Times New Roman" w:cs="Times New Roman"/>
          <w:szCs w:val="28"/>
          <w:lang w:val="vi-VN"/>
        </w:rPr>
        <w:tab/>
        <w:t xml:space="preserve">                                      D. Điện Biên Phủ 1954.</w:t>
      </w:r>
    </w:p>
    <w:p w14:paraId="23996D42"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bCs/>
          <w:szCs w:val="28"/>
          <w:lang w:val="vi-VN"/>
        </w:rPr>
        <w:t>Câu 4. Nội dung nào không phản ánh đúng mục tiêu mở chiến dịch Biên giới thu đông (1950) của Trung ương Đảng và Chính phủ VNDCCH?</w:t>
      </w:r>
    </w:p>
    <w:p w14:paraId="50013B8B"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t>A. Khai thông biên giới Việt-Trung.</w:t>
      </w:r>
    </w:p>
    <w:p w14:paraId="5A5610AC"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t>B. Tiêu diệt một bộ phận quan trọng sinh lực địch.</w:t>
      </w:r>
    </w:p>
    <w:p w14:paraId="32CA73C5"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r>
      <w:r w:rsidRPr="00194FF8">
        <w:rPr>
          <w:rFonts w:eastAsia="Times New Roman" w:cs="Times New Roman"/>
          <w:szCs w:val="28"/>
          <w:u w:val="single"/>
          <w:lang w:val="vi-VN"/>
        </w:rPr>
        <w:t>C.</w:t>
      </w:r>
      <w:r w:rsidRPr="00194FF8">
        <w:rPr>
          <w:rFonts w:eastAsia="Times New Roman" w:cs="Times New Roman"/>
          <w:szCs w:val="28"/>
          <w:lang w:val="vi-VN"/>
        </w:rPr>
        <w:t xml:space="preserve"> Giải phóng vùng Tây Bắc, tạo điều kiện để giải phóng Bắc Lào.</w:t>
      </w:r>
    </w:p>
    <w:p w14:paraId="1BC82BE1"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t>D. Mở rộng, củng cố căn cứ địa Việt Bắc, tạo đà thúc đẩy cuộc kháng chiến tiến lên.</w:t>
      </w:r>
    </w:p>
    <w:p w14:paraId="69480C03"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bCs/>
          <w:szCs w:val="28"/>
          <w:lang w:val="vi-VN"/>
        </w:rPr>
        <w:t>Câu 5. Chiến dịch chủ động tiến công lớn đầu tiên của bộ đội chủ lực Việt Nam trong cuộc kháng chiến chống thực dân Pháp (1945-1954) là chiến dịch nào?</w:t>
      </w:r>
    </w:p>
    <w:p w14:paraId="0C01AE8D"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t>A. Chiến dịch Thượng Lào (1953).</w:t>
      </w:r>
    </w:p>
    <w:p w14:paraId="37921A6F"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t>B. Chiến dịch Việt Bắc thu- đông (1947).</w:t>
      </w:r>
    </w:p>
    <w:p w14:paraId="7B0CEB8A" w14:textId="77777777" w:rsidR="00194FF8" w:rsidRP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t>C. Chến dịch Hòa Bình đông-xuân (1951-1952).</w:t>
      </w:r>
    </w:p>
    <w:p w14:paraId="39B4F775" w14:textId="77777777" w:rsidR="00194FF8" w:rsidRDefault="00194FF8" w:rsidP="00194FF8">
      <w:pPr>
        <w:spacing w:line="240" w:lineRule="auto"/>
        <w:jc w:val="both"/>
        <w:rPr>
          <w:rFonts w:eastAsia="Times New Roman" w:cs="Times New Roman"/>
          <w:szCs w:val="28"/>
          <w:lang w:val="vi-VN"/>
        </w:rPr>
      </w:pPr>
      <w:r w:rsidRPr="00194FF8">
        <w:rPr>
          <w:rFonts w:eastAsia="Times New Roman" w:cs="Times New Roman"/>
          <w:szCs w:val="28"/>
          <w:lang w:val="vi-VN"/>
        </w:rPr>
        <w:tab/>
      </w:r>
      <w:r w:rsidRPr="00194FF8">
        <w:rPr>
          <w:rFonts w:eastAsia="Times New Roman" w:cs="Times New Roman"/>
          <w:szCs w:val="28"/>
          <w:u w:val="single"/>
          <w:lang w:val="vi-VN"/>
        </w:rPr>
        <w:t>D.</w:t>
      </w:r>
      <w:r w:rsidRPr="00194FF8">
        <w:rPr>
          <w:rFonts w:eastAsia="Times New Roman" w:cs="Times New Roman"/>
          <w:szCs w:val="28"/>
          <w:lang w:val="vi-VN"/>
        </w:rPr>
        <w:t xml:space="preserve"> Chiến dịch Biên giới thu- đông (1950)</w:t>
      </w:r>
    </w:p>
    <w:p w14:paraId="6E8613C0" w14:textId="77777777" w:rsidR="00120302" w:rsidRPr="00120302" w:rsidRDefault="00120302" w:rsidP="00120302">
      <w:pPr>
        <w:spacing w:before="20" w:after="20" w:line="360" w:lineRule="auto"/>
        <w:jc w:val="both"/>
        <w:rPr>
          <w:rFonts w:eastAsia="Calibri" w:cs="Times New Roman"/>
          <w:bCs/>
          <w:color w:val="0D0D0D"/>
          <w:sz w:val="27"/>
          <w:szCs w:val="27"/>
        </w:rPr>
      </w:pPr>
      <w:r>
        <w:rPr>
          <w:rFonts w:eastAsia="Calibri" w:cs="Times New Roman"/>
          <w:b/>
          <w:color w:val="0D0D0D"/>
          <w:sz w:val="27"/>
          <w:szCs w:val="27"/>
        </w:rPr>
        <w:t>Câu 6</w:t>
      </w:r>
      <w:r w:rsidRPr="00120302">
        <w:rPr>
          <w:rFonts w:eastAsia="Calibri" w:cs="Times New Roman"/>
          <w:b/>
          <w:color w:val="0D0D0D"/>
          <w:sz w:val="27"/>
          <w:szCs w:val="27"/>
        </w:rPr>
        <w:t>:</w:t>
      </w:r>
      <w:r w:rsidRPr="00120302">
        <w:rPr>
          <w:rFonts w:eastAsia="Calibri" w:cs="Times New Roman"/>
          <w:bCs/>
          <w:color w:val="0D0D0D"/>
          <w:sz w:val="27"/>
          <w:szCs w:val="27"/>
        </w:rPr>
        <w:t xml:space="preserve"> Đại hội Đảng toàn quốc lần thứ II của Đảng Cộng sản Việt Đông Dương được tổ chức vào năm:</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1"/>
        <w:gridCol w:w="2281"/>
        <w:gridCol w:w="2281"/>
        <w:gridCol w:w="2281"/>
      </w:tblGrid>
      <w:tr w:rsidR="00120302" w:rsidRPr="00120302" w14:paraId="4A58EBEE" w14:textId="77777777" w:rsidTr="00445407">
        <w:tc>
          <w:tcPr>
            <w:tcW w:w="2281" w:type="dxa"/>
          </w:tcPr>
          <w:p w14:paraId="28B09B32"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A. 1947.</w:t>
            </w:r>
          </w:p>
        </w:tc>
        <w:tc>
          <w:tcPr>
            <w:tcW w:w="2281" w:type="dxa"/>
          </w:tcPr>
          <w:p w14:paraId="1A3E9D1D"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B. 1949.</w:t>
            </w:r>
          </w:p>
        </w:tc>
        <w:tc>
          <w:tcPr>
            <w:tcW w:w="2281" w:type="dxa"/>
          </w:tcPr>
          <w:p w14:paraId="6F1E341B"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C. 1950.</w:t>
            </w:r>
          </w:p>
        </w:tc>
        <w:tc>
          <w:tcPr>
            <w:tcW w:w="2281" w:type="dxa"/>
          </w:tcPr>
          <w:p w14:paraId="74C1D017"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 xml:space="preserve">D. 1951. </w:t>
            </w:r>
          </w:p>
        </w:tc>
      </w:tr>
    </w:tbl>
    <w:p w14:paraId="505FE0C0" w14:textId="77777777" w:rsidR="00120302" w:rsidRPr="00120302" w:rsidRDefault="00120302" w:rsidP="00120302">
      <w:pPr>
        <w:spacing w:before="20" w:after="20" w:line="360" w:lineRule="auto"/>
        <w:jc w:val="both"/>
        <w:rPr>
          <w:rFonts w:eastAsia="Calibri" w:cs="Times New Roman"/>
          <w:bCs/>
          <w:color w:val="000000"/>
          <w:kern w:val="2"/>
          <w:sz w:val="27"/>
          <w:szCs w:val="27"/>
          <w14:ligatures w14:val="standardContextual"/>
        </w:rPr>
      </w:pPr>
      <w:r>
        <w:rPr>
          <w:rFonts w:eastAsia="Calibri" w:cs="Times New Roman"/>
          <w:b/>
          <w:color w:val="000000"/>
          <w:kern w:val="2"/>
          <w:sz w:val="27"/>
          <w:szCs w:val="27"/>
          <w14:ligatures w14:val="standardContextual"/>
        </w:rPr>
        <w:t>Câu 7</w:t>
      </w:r>
      <w:r w:rsidRPr="00120302">
        <w:rPr>
          <w:rFonts w:eastAsia="Calibri" w:cs="Times New Roman"/>
          <w:b/>
          <w:color w:val="000000"/>
          <w:kern w:val="2"/>
          <w:sz w:val="27"/>
          <w:szCs w:val="27"/>
          <w14:ligatures w14:val="standardContextual"/>
        </w:rPr>
        <w:t>:</w:t>
      </w:r>
      <w:r w:rsidRPr="00120302">
        <w:rPr>
          <w:rFonts w:eastAsia="Calibri" w:cs="Times New Roman"/>
          <w:bCs/>
          <w:color w:val="000000"/>
          <w:kern w:val="2"/>
          <w:sz w:val="27"/>
          <w:szCs w:val="27"/>
          <w14:ligatures w14:val="standardContextual"/>
        </w:rPr>
        <w:t xml:space="preserve"> Đại hội nào được tổ chức nhằm tổng kết, biểu dương thành tích trong sản xuất và chiến đấu của quân dân Việt Nam?</w:t>
      </w:r>
    </w:p>
    <w:p w14:paraId="093E170C" w14:textId="77777777" w:rsidR="00120302" w:rsidRPr="00120302" w:rsidRDefault="00120302" w:rsidP="00120302">
      <w:pPr>
        <w:spacing w:before="20" w:after="20" w:line="360" w:lineRule="auto"/>
        <w:jc w:val="both"/>
        <w:rPr>
          <w:rFonts w:eastAsia="Calibri" w:cs="Times New Roman"/>
          <w:bCs/>
          <w:color w:val="000000"/>
          <w:kern w:val="2"/>
          <w:sz w:val="27"/>
          <w:szCs w:val="27"/>
          <w14:ligatures w14:val="standardContextual"/>
        </w:rPr>
      </w:pPr>
      <w:r w:rsidRPr="00120302">
        <w:rPr>
          <w:rFonts w:eastAsia="Calibri" w:cs="Times New Roman"/>
          <w:bCs/>
          <w:color w:val="000000"/>
          <w:kern w:val="2"/>
          <w:sz w:val="27"/>
          <w:szCs w:val="27"/>
          <w14:ligatures w14:val="standardContextual"/>
        </w:rPr>
        <w:t>A. Đại hội đại biểu lần thứ II của Đảng Cộng sản Đông Dương (1951).</w:t>
      </w:r>
    </w:p>
    <w:p w14:paraId="2E06CD0D" w14:textId="77777777" w:rsidR="00120302" w:rsidRPr="00120302" w:rsidRDefault="00120302" w:rsidP="00120302">
      <w:pPr>
        <w:spacing w:before="20" w:after="20" w:line="360" w:lineRule="auto"/>
        <w:jc w:val="both"/>
        <w:rPr>
          <w:rFonts w:eastAsia="Calibri" w:cs="Times New Roman"/>
          <w:bCs/>
          <w:color w:val="000000"/>
          <w:kern w:val="2"/>
          <w:sz w:val="27"/>
          <w:szCs w:val="27"/>
          <w14:ligatures w14:val="standardContextual"/>
        </w:rPr>
      </w:pPr>
      <w:r w:rsidRPr="00120302">
        <w:rPr>
          <w:rFonts w:eastAsia="Calibri" w:cs="Times New Roman"/>
          <w:bCs/>
          <w:color w:val="000000"/>
          <w:kern w:val="2"/>
          <w:sz w:val="27"/>
          <w:szCs w:val="27"/>
          <w14:ligatures w14:val="standardContextual"/>
        </w:rPr>
        <w:t>B. Đại hội Chiến sĩ thi đua (1952).</w:t>
      </w:r>
    </w:p>
    <w:p w14:paraId="55F52D35" w14:textId="77777777" w:rsidR="00120302" w:rsidRPr="00120302" w:rsidRDefault="00120302" w:rsidP="00120302">
      <w:pPr>
        <w:spacing w:before="20" w:after="20" w:line="360" w:lineRule="auto"/>
        <w:jc w:val="both"/>
        <w:rPr>
          <w:rFonts w:eastAsia="Calibri" w:cs="Times New Roman"/>
          <w:bCs/>
          <w:color w:val="000000"/>
          <w:kern w:val="2"/>
          <w:sz w:val="27"/>
          <w:szCs w:val="27"/>
          <w14:ligatures w14:val="standardContextual"/>
        </w:rPr>
      </w:pPr>
      <w:r w:rsidRPr="00120302">
        <w:rPr>
          <w:rFonts w:eastAsia="Calibri" w:cs="Times New Roman"/>
          <w:bCs/>
          <w:color w:val="000000"/>
          <w:kern w:val="2"/>
          <w:sz w:val="27"/>
          <w:szCs w:val="27"/>
          <w14:ligatures w14:val="standardContextual"/>
        </w:rPr>
        <w:t>C. Hội nghị hợp nhất Mặt trận Việt Minh và Hội Liên Việt (1951).</w:t>
      </w:r>
    </w:p>
    <w:p w14:paraId="39D44104" w14:textId="77777777" w:rsidR="00120302" w:rsidRPr="00120302" w:rsidRDefault="00120302" w:rsidP="00120302">
      <w:pPr>
        <w:spacing w:before="20" w:after="20" w:line="360" w:lineRule="auto"/>
        <w:jc w:val="both"/>
        <w:rPr>
          <w:rFonts w:eastAsia="Calibri" w:cs="Times New Roman"/>
          <w:bCs/>
          <w:color w:val="000000"/>
          <w:kern w:val="2"/>
          <w:sz w:val="27"/>
          <w:szCs w:val="27"/>
          <w14:ligatures w14:val="standardContextual"/>
        </w:rPr>
      </w:pPr>
      <w:r w:rsidRPr="00120302">
        <w:rPr>
          <w:rFonts w:eastAsia="Calibri" w:cs="Times New Roman"/>
          <w:bCs/>
          <w:color w:val="000000"/>
          <w:kern w:val="2"/>
          <w:sz w:val="27"/>
          <w:szCs w:val="27"/>
          <w14:ligatures w14:val="standardContextual"/>
        </w:rPr>
        <w:t xml:space="preserve">D. Đại hội Quân và dân gương mẫu toàn quốc (1952). </w:t>
      </w:r>
    </w:p>
    <w:p w14:paraId="1ECF0C79" w14:textId="77777777" w:rsidR="00120302" w:rsidRPr="00120302" w:rsidRDefault="00120302" w:rsidP="00120302">
      <w:pPr>
        <w:spacing w:before="20" w:after="20" w:line="360" w:lineRule="auto"/>
        <w:jc w:val="both"/>
        <w:rPr>
          <w:rFonts w:eastAsia="Calibri" w:cs="Times New Roman"/>
          <w:bCs/>
          <w:color w:val="000000"/>
          <w:kern w:val="2"/>
          <w:sz w:val="27"/>
          <w:szCs w:val="27"/>
          <w14:ligatures w14:val="standardContextual"/>
        </w:rPr>
      </w:pPr>
      <w:r>
        <w:rPr>
          <w:rFonts w:eastAsia="Calibri" w:cs="Times New Roman"/>
          <w:b/>
          <w:color w:val="000000"/>
          <w:kern w:val="2"/>
          <w:sz w:val="27"/>
          <w:szCs w:val="27"/>
          <w14:ligatures w14:val="standardContextual"/>
        </w:rPr>
        <w:t>Câu 8</w:t>
      </w:r>
      <w:r w:rsidRPr="00120302">
        <w:rPr>
          <w:rFonts w:eastAsia="Calibri" w:cs="Times New Roman"/>
          <w:b/>
          <w:color w:val="000000"/>
          <w:kern w:val="2"/>
          <w:sz w:val="27"/>
          <w:szCs w:val="27"/>
          <w14:ligatures w14:val="standardContextual"/>
        </w:rPr>
        <w:t>:</w:t>
      </w:r>
      <w:r w:rsidRPr="00120302">
        <w:rPr>
          <w:rFonts w:eastAsia="Calibri" w:cs="Times New Roman"/>
          <w:bCs/>
          <w:color w:val="000000"/>
          <w:kern w:val="2"/>
          <w:sz w:val="27"/>
          <w:szCs w:val="27"/>
          <w14:ligatures w14:val="standardContextual"/>
        </w:rPr>
        <w:t xml:space="preserve"> Trong cuộc kháng chiến toàn quốc chống thực dân Pháp (1945 – 1954), Đảng Lao động Việt Nam đã quyết định thành lập mặt trận nào?</w:t>
      </w:r>
    </w:p>
    <w:p w14:paraId="081E4584"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14:ligatures w14:val="standardContextual"/>
        </w:rPr>
        <w:t xml:space="preserve">A. </w:t>
      </w:r>
      <w:r w:rsidRPr="00120302">
        <w:rPr>
          <w:rFonts w:eastAsia="Calibri" w:cs="Times New Roman"/>
          <w:bCs/>
          <w:color w:val="000000"/>
          <w:kern w:val="2"/>
          <w:sz w:val="27"/>
          <w:szCs w:val="27"/>
          <w:lang w:val="vi-VN"/>
          <w14:ligatures w14:val="standardContextual"/>
        </w:rPr>
        <w:t>Mặt trận Thống nhất dân tộc phản đế Đông Dương.</w:t>
      </w:r>
    </w:p>
    <w:p w14:paraId="0C5D9E57"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B. Mặt trận Việt Nam độc lập đồng minh.</w:t>
      </w:r>
    </w:p>
    <w:p w14:paraId="7E902AB8"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C. Mặt trận Liên Việt.</w:t>
      </w:r>
    </w:p>
    <w:p w14:paraId="7BC3E11B"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 xml:space="preserve">D. Mặt trận Thống nhất Dân chủ Đông Dương. </w:t>
      </w:r>
    </w:p>
    <w:p w14:paraId="249FCA36"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Pr>
          <w:rFonts w:eastAsia="Calibri" w:cs="Times New Roman"/>
          <w:b/>
          <w:color w:val="000000"/>
          <w:kern w:val="2"/>
          <w:sz w:val="27"/>
          <w:szCs w:val="27"/>
          <w:lang w:val="vi-VN"/>
          <w14:ligatures w14:val="standardContextual"/>
        </w:rPr>
        <w:lastRenderedPageBreak/>
        <w:t>Câu 9</w:t>
      </w:r>
      <w:r w:rsidRPr="00120302">
        <w:rPr>
          <w:rFonts w:eastAsia="Calibri" w:cs="Times New Roman"/>
          <w:b/>
          <w:color w:val="000000"/>
          <w:kern w:val="2"/>
          <w:sz w:val="27"/>
          <w:szCs w:val="27"/>
          <w:lang w:val="vi-VN"/>
          <w14:ligatures w14:val="standardContextual"/>
        </w:rPr>
        <w:t xml:space="preserve">: </w:t>
      </w:r>
      <w:r w:rsidRPr="00120302">
        <w:rPr>
          <w:rFonts w:eastAsia="Calibri" w:cs="Times New Roman"/>
          <w:bCs/>
          <w:color w:val="000000"/>
          <w:kern w:val="2"/>
          <w:sz w:val="27"/>
          <w:szCs w:val="27"/>
          <w:lang w:val="vi-VN"/>
          <w14:ligatures w14:val="standardContextual"/>
        </w:rPr>
        <w:t>Để góp phần xây dựng hậu phương trong cuộc kháng chiến chống thực dân Pháp, trong giai đoạn 1951- 1954, Chính phủ nước Việt Nam Dân chủ Cộng hòa đã:</w:t>
      </w:r>
    </w:p>
    <w:p w14:paraId="211D47C5"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A. Quyết định phát động phong trào toàn dân xóa nạn mù chữ.</w:t>
      </w:r>
    </w:p>
    <w:p w14:paraId="7B571559"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B. Mở cuộc vận động lao động sản xuất và thực hành tiết kiệm.</w:t>
      </w:r>
    </w:p>
    <w:p w14:paraId="56DAEDCB"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 xml:space="preserve">C. Họp Hội nghị thành lập Liên minh nhân dân Việt – Miên – Lào. </w:t>
      </w:r>
    </w:p>
    <w:p w14:paraId="27E16555"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 xml:space="preserve">D. Chủ trương thành lập Mặt trận Liên hiệp quốc dân Việt Nam. </w:t>
      </w:r>
    </w:p>
    <w:p w14:paraId="0CF92687"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Pr>
          <w:rFonts w:eastAsia="Calibri" w:cs="Times New Roman"/>
          <w:b/>
          <w:color w:val="000000"/>
          <w:kern w:val="2"/>
          <w:sz w:val="27"/>
          <w:szCs w:val="27"/>
          <w:lang w:val="vi-VN"/>
          <w14:ligatures w14:val="standardContextual"/>
        </w:rPr>
        <w:t>Câu 10</w:t>
      </w:r>
      <w:r w:rsidRPr="00120302">
        <w:rPr>
          <w:rFonts w:eastAsia="Calibri" w:cs="Times New Roman"/>
          <w:b/>
          <w:color w:val="000000"/>
          <w:kern w:val="2"/>
          <w:sz w:val="27"/>
          <w:szCs w:val="27"/>
          <w:lang w:val="vi-VN"/>
          <w14:ligatures w14:val="standardContextual"/>
        </w:rPr>
        <w:t xml:space="preserve">: </w:t>
      </w:r>
      <w:r w:rsidRPr="00120302">
        <w:rPr>
          <w:rFonts w:eastAsia="Calibri" w:cs="Times New Roman"/>
          <w:bCs/>
          <w:color w:val="000000"/>
          <w:kern w:val="2"/>
          <w:sz w:val="27"/>
          <w:szCs w:val="27"/>
          <w:lang w:val="vi-VN"/>
          <w14:ligatures w14:val="standardContextual"/>
        </w:rPr>
        <w:t>Một trong ba phương châm của cải cách giáo dục phổ thông ở Việt Nam những năm 1951 – 1954 là:</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2"/>
        <w:gridCol w:w="4562"/>
      </w:tblGrid>
      <w:tr w:rsidR="00120302" w:rsidRPr="00120302" w14:paraId="5EAC985E" w14:textId="77777777" w:rsidTr="00445407">
        <w:tc>
          <w:tcPr>
            <w:tcW w:w="4562" w:type="dxa"/>
          </w:tcPr>
          <w:p w14:paraId="4D47C8CE"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A. Phục vụ kháng chiến.</w:t>
            </w:r>
          </w:p>
        </w:tc>
        <w:tc>
          <w:tcPr>
            <w:tcW w:w="4562" w:type="dxa"/>
          </w:tcPr>
          <w:p w14:paraId="55EF76C7"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B. Dân tộc hóa.</w:t>
            </w:r>
          </w:p>
        </w:tc>
      </w:tr>
      <w:tr w:rsidR="00120302" w:rsidRPr="00120302" w14:paraId="602004CA" w14:textId="77777777" w:rsidTr="00445407">
        <w:tc>
          <w:tcPr>
            <w:tcW w:w="4562" w:type="dxa"/>
          </w:tcPr>
          <w:p w14:paraId="1E5E3374"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C. Đại chúng hóa.</w:t>
            </w:r>
          </w:p>
        </w:tc>
        <w:tc>
          <w:tcPr>
            <w:tcW w:w="4562" w:type="dxa"/>
          </w:tcPr>
          <w:p w14:paraId="1EE8B2CC"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 xml:space="preserve">D. Đổi mới toàn diện. </w:t>
            </w:r>
          </w:p>
        </w:tc>
      </w:tr>
    </w:tbl>
    <w:p w14:paraId="47649A91"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Pr>
          <w:rFonts w:eastAsia="Calibri" w:cs="Times New Roman"/>
          <w:b/>
          <w:color w:val="000000"/>
          <w:kern w:val="2"/>
          <w:sz w:val="27"/>
          <w:szCs w:val="27"/>
          <w:lang w:val="vi-VN"/>
          <w14:ligatures w14:val="standardContextual"/>
        </w:rPr>
        <w:t>Câu 11</w:t>
      </w:r>
      <w:r w:rsidRPr="00120302">
        <w:rPr>
          <w:rFonts w:eastAsia="Calibri" w:cs="Times New Roman"/>
          <w:b/>
          <w:color w:val="000000"/>
          <w:kern w:val="2"/>
          <w:sz w:val="27"/>
          <w:szCs w:val="27"/>
          <w:lang w:val="vi-VN"/>
          <w14:ligatures w14:val="standardContextual"/>
        </w:rPr>
        <w:t xml:space="preserve">: </w:t>
      </w:r>
      <w:r w:rsidRPr="00120302">
        <w:rPr>
          <w:rFonts w:eastAsia="Calibri" w:cs="Times New Roman"/>
          <w:bCs/>
          <w:color w:val="000000"/>
          <w:kern w:val="2"/>
          <w:sz w:val="27"/>
          <w:szCs w:val="27"/>
          <w:lang w:val="vi-VN"/>
          <w14:ligatures w14:val="standardContextual"/>
        </w:rPr>
        <w:t>Để bồi dưỡng sức dân, đầu năm 1953, Đảng và Chính phủ nước Việt Nam Dân chủ Cộng hòa đã:</w:t>
      </w:r>
    </w:p>
    <w:p w14:paraId="798A76B4"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A. Đẩy mạnh cải cách ruộng đất và thực hành tiết kiệm.</w:t>
      </w:r>
    </w:p>
    <w:p w14:paraId="4FF8C2E9"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B. Đẩy mạnh sản xuất và chấn chỉnh chế độ thuế khóa.</w:t>
      </w:r>
    </w:p>
    <w:p w14:paraId="155A57AA"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C. Triệt để thực hiện giảm tô và cải cách ruộng đất.</w:t>
      </w:r>
    </w:p>
    <w:p w14:paraId="45E1C144"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D. Mở cuộc vận động tăng gia sản xuất và thực hành tiết kiệm.</w:t>
      </w:r>
    </w:p>
    <w:p w14:paraId="00C02380"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Pr>
          <w:rFonts w:eastAsia="Calibri" w:cs="Times New Roman"/>
          <w:b/>
          <w:color w:val="000000"/>
          <w:kern w:val="2"/>
          <w:sz w:val="27"/>
          <w:szCs w:val="27"/>
          <w:lang w:val="vi-VN"/>
          <w14:ligatures w14:val="standardContextual"/>
        </w:rPr>
        <w:t>Câu 12</w:t>
      </w:r>
      <w:r w:rsidRPr="00120302">
        <w:rPr>
          <w:rFonts w:eastAsia="Calibri" w:cs="Times New Roman"/>
          <w:b/>
          <w:color w:val="000000"/>
          <w:kern w:val="2"/>
          <w:sz w:val="27"/>
          <w:szCs w:val="27"/>
          <w:lang w:val="vi-VN"/>
          <w14:ligatures w14:val="standardContextual"/>
        </w:rPr>
        <w:t>:</w:t>
      </w:r>
      <w:r w:rsidRPr="00120302">
        <w:rPr>
          <w:rFonts w:eastAsia="Calibri" w:cs="Times New Roman"/>
          <w:bCs/>
          <w:color w:val="000000"/>
          <w:kern w:val="2"/>
          <w:sz w:val="27"/>
          <w:szCs w:val="27"/>
          <w:lang w:val="vi-VN"/>
          <w14:ligatures w14:val="standardContextual"/>
        </w:rPr>
        <w:t xml:space="preserve"> Điểm bất lợi của thực dân Pháp khi đề ra và thực hiện Kế hoạch Na-va là gì?</w:t>
      </w:r>
    </w:p>
    <w:p w14:paraId="661E9826"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A. Viện trợ của Mỹ bị cắt giảm.</w:t>
      </w:r>
    </w:p>
    <w:p w14:paraId="3EBFE1EB"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B. Quân Pháp mất quyền chủ động trên chiến trường chính.</w:t>
      </w:r>
    </w:p>
    <w:p w14:paraId="624AB9D4"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C. Lực lượng quân Âu – Phi đang tập trung ở An-giê-ri.</w:t>
      </w:r>
    </w:p>
    <w:p w14:paraId="67C7E277"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D. Phải phụ thuộc hoàn toàn vào viện trợ của Mỹ.</w:t>
      </w:r>
    </w:p>
    <w:p w14:paraId="7A47D102"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Pr>
          <w:rFonts w:eastAsia="Calibri" w:cs="Times New Roman"/>
          <w:b/>
          <w:color w:val="000000"/>
          <w:kern w:val="2"/>
          <w:sz w:val="27"/>
          <w:szCs w:val="27"/>
          <w:lang w:val="vi-VN"/>
          <w14:ligatures w14:val="standardContextual"/>
        </w:rPr>
        <w:t>Câu 13</w:t>
      </w:r>
      <w:r w:rsidRPr="00120302">
        <w:rPr>
          <w:rFonts w:eastAsia="Calibri" w:cs="Times New Roman"/>
          <w:b/>
          <w:color w:val="000000"/>
          <w:kern w:val="2"/>
          <w:sz w:val="27"/>
          <w:szCs w:val="27"/>
          <w:lang w:val="vi-VN"/>
          <w14:ligatures w14:val="standardContextual"/>
        </w:rPr>
        <w:t>:</w:t>
      </w:r>
      <w:r w:rsidRPr="00120302">
        <w:rPr>
          <w:rFonts w:eastAsia="Calibri" w:cs="Times New Roman"/>
          <w:bCs/>
          <w:color w:val="000000"/>
          <w:kern w:val="2"/>
          <w:sz w:val="27"/>
          <w:szCs w:val="27"/>
          <w:lang w:val="vi-VN"/>
          <w14:ligatures w14:val="standardContextual"/>
        </w:rPr>
        <w:t xml:space="preserve"> Kế hoạch quân sự của Na-va được thực dân Pháp và can thiệp Mỹ dự định triển khai trong thời gian bao lâu?</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62"/>
        <w:gridCol w:w="4562"/>
      </w:tblGrid>
      <w:tr w:rsidR="00120302" w:rsidRPr="00120302" w14:paraId="3E196E72" w14:textId="77777777" w:rsidTr="00445407">
        <w:tc>
          <w:tcPr>
            <w:tcW w:w="4562" w:type="dxa"/>
          </w:tcPr>
          <w:p w14:paraId="302A3B81"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A. Trong vòng 18 tháng.</w:t>
            </w:r>
          </w:p>
        </w:tc>
        <w:tc>
          <w:tcPr>
            <w:tcW w:w="4562" w:type="dxa"/>
          </w:tcPr>
          <w:p w14:paraId="5F398E6A"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B. Trong vòng 20 tháng.</w:t>
            </w:r>
          </w:p>
        </w:tc>
      </w:tr>
      <w:tr w:rsidR="00120302" w:rsidRPr="00120302" w14:paraId="3525DB60" w14:textId="77777777" w:rsidTr="00445407">
        <w:tc>
          <w:tcPr>
            <w:tcW w:w="4562" w:type="dxa"/>
          </w:tcPr>
          <w:p w14:paraId="70AEE181"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C. Trong vòng 2 năm.</w:t>
            </w:r>
          </w:p>
        </w:tc>
        <w:tc>
          <w:tcPr>
            <w:tcW w:w="4562" w:type="dxa"/>
          </w:tcPr>
          <w:p w14:paraId="000E06C1"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D. Trong vòng 12 tháng.</w:t>
            </w:r>
          </w:p>
        </w:tc>
      </w:tr>
    </w:tbl>
    <w:p w14:paraId="085DD3BD" w14:textId="77777777" w:rsidR="00120302" w:rsidRPr="00120302" w:rsidRDefault="00120302" w:rsidP="00120302">
      <w:pPr>
        <w:spacing w:before="20" w:after="20" w:line="360" w:lineRule="auto"/>
        <w:jc w:val="both"/>
        <w:rPr>
          <w:rFonts w:eastAsia="Calibri" w:cs="Times New Roman"/>
          <w:b/>
          <w:color w:val="000000"/>
          <w:kern w:val="2"/>
          <w:sz w:val="27"/>
          <w:szCs w:val="27"/>
          <w:lang w:val="vi-VN"/>
          <w14:ligatures w14:val="standardContextual"/>
        </w:rPr>
      </w:pPr>
      <w:r>
        <w:rPr>
          <w:rFonts w:eastAsia="Calibri" w:cs="Times New Roman"/>
          <w:b/>
          <w:color w:val="000000"/>
          <w:kern w:val="2"/>
          <w:sz w:val="27"/>
          <w:szCs w:val="27"/>
          <w:lang w:val="vi-VN"/>
          <w14:ligatures w14:val="standardContextual"/>
        </w:rPr>
        <w:t>Câu 14</w:t>
      </w:r>
      <w:r w:rsidRPr="00120302">
        <w:rPr>
          <w:rFonts w:eastAsia="Calibri" w:cs="Times New Roman"/>
          <w:b/>
          <w:color w:val="000000"/>
          <w:kern w:val="2"/>
          <w:sz w:val="27"/>
          <w:szCs w:val="27"/>
          <w:lang w:val="vi-VN"/>
          <w14:ligatures w14:val="standardContextual"/>
        </w:rPr>
        <w:t xml:space="preserve">: </w:t>
      </w:r>
      <w:r w:rsidRPr="00120302">
        <w:rPr>
          <w:rFonts w:eastAsia="Calibri" w:cs="Times New Roman"/>
          <w:bCs/>
          <w:color w:val="000000"/>
          <w:kern w:val="2"/>
          <w:sz w:val="27"/>
          <w:szCs w:val="27"/>
          <w:lang w:val="vi-VN"/>
          <w14:ligatures w14:val="standardContextual"/>
        </w:rPr>
        <w:t>Theo Kế hoạch Na-va, quân Pháp tập trung lực lượng đông nhất ở:</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6"/>
        <w:gridCol w:w="4138"/>
      </w:tblGrid>
      <w:tr w:rsidR="00120302" w:rsidRPr="00120302" w14:paraId="09F2FBFA" w14:textId="77777777" w:rsidTr="00445407">
        <w:tc>
          <w:tcPr>
            <w:tcW w:w="4986" w:type="dxa"/>
          </w:tcPr>
          <w:p w14:paraId="12909CF4"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A. Đồng bằng Bắc Bộ.</w:t>
            </w:r>
          </w:p>
        </w:tc>
        <w:tc>
          <w:tcPr>
            <w:tcW w:w="4138" w:type="dxa"/>
          </w:tcPr>
          <w:p w14:paraId="50E20552"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B. Trung du và đồng bằng Bắc Bộ.</w:t>
            </w:r>
          </w:p>
        </w:tc>
      </w:tr>
      <w:tr w:rsidR="00120302" w:rsidRPr="00120302" w14:paraId="46F37E9E" w14:textId="77777777" w:rsidTr="00445407">
        <w:tc>
          <w:tcPr>
            <w:tcW w:w="4986" w:type="dxa"/>
          </w:tcPr>
          <w:p w14:paraId="49B9497C"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t xml:space="preserve">C. Dải ven biển miền Trung và Tây </w:t>
            </w:r>
            <w:r w:rsidRPr="00120302">
              <w:rPr>
                <w:rFonts w:cs="Times New Roman"/>
                <w:bCs/>
                <w:color w:val="000000"/>
                <w:kern w:val="2"/>
                <w:sz w:val="27"/>
                <w:szCs w:val="27"/>
                <w14:ligatures w14:val="standardContextual"/>
              </w:rPr>
              <w:lastRenderedPageBreak/>
              <w:t>Nguyên.</w:t>
            </w:r>
          </w:p>
        </w:tc>
        <w:tc>
          <w:tcPr>
            <w:tcW w:w="4138" w:type="dxa"/>
          </w:tcPr>
          <w:p w14:paraId="64450591" w14:textId="77777777" w:rsidR="00120302" w:rsidRPr="00120302" w:rsidRDefault="00120302" w:rsidP="00120302">
            <w:pPr>
              <w:spacing w:before="20" w:after="20" w:line="360" w:lineRule="auto"/>
              <w:rPr>
                <w:rFonts w:cs="Times New Roman"/>
                <w:bCs/>
                <w:color w:val="000000"/>
                <w:kern w:val="2"/>
                <w:sz w:val="27"/>
                <w:szCs w:val="27"/>
                <w14:ligatures w14:val="standardContextual"/>
              </w:rPr>
            </w:pPr>
            <w:r w:rsidRPr="00120302">
              <w:rPr>
                <w:rFonts w:cs="Times New Roman"/>
                <w:bCs/>
                <w:color w:val="000000"/>
                <w:kern w:val="2"/>
                <w:sz w:val="27"/>
                <w:szCs w:val="27"/>
                <w14:ligatures w14:val="standardContextual"/>
              </w:rPr>
              <w:lastRenderedPageBreak/>
              <w:t>D. Bắc Lào và Trung Lào.</w:t>
            </w:r>
          </w:p>
        </w:tc>
      </w:tr>
    </w:tbl>
    <w:p w14:paraId="064D3F4E"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Pr>
          <w:rFonts w:eastAsia="Calibri" w:cs="Times New Roman"/>
          <w:b/>
          <w:color w:val="000000"/>
          <w:kern w:val="2"/>
          <w:sz w:val="27"/>
          <w:szCs w:val="27"/>
          <w:lang w:val="vi-VN"/>
          <w14:ligatures w14:val="standardContextual"/>
        </w:rPr>
        <w:t>Câu 15</w:t>
      </w:r>
      <w:r w:rsidRPr="00120302">
        <w:rPr>
          <w:rFonts w:eastAsia="Calibri" w:cs="Times New Roman"/>
          <w:b/>
          <w:color w:val="000000"/>
          <w:kern w:val="2"/>
          <w:sz w:val="27"/>
          <w:szCs w:val="27"/>
          <w:lang w:val="vi-VN"/>
          <w14:ligatures w14:val="standardContextual"/>
        </w:rPr>
        <w:t xml:space="preserve">: </w:t>
      </w:r>
      <w:r w:rsidRPr="00120302">
        <w:rPr>
          <w:rFonts w:eastAsia="Calibri" w:cs="Times New Roman"/>
          <w:bCs/>
          <w:color w:val="000000"/>
          <w:kern w:val="2"/>
          <w:sz w:val="27"/>
          <w:szCs w:val="27"/>
          <w:lang w:val="vi-VN"/>
          <w14:ligatures w14:val="standardContextual"/>
        </w:rPr>
        <w:t>Chủ trương của Bộ Chính trị Trung ương Đảng trong Kế hoạch tác chiến Đông – Xuân 1953 - 1954 là:</w:t>
      </w:r>
    </w:p>
    <w:p w14:paraId="5C8246E3"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A. Phân tán lực lượng địch, tiêu hao sinh lực địch.</w:t>
      </w:r>
    </w:p>
    <w:p w14:paraId="0CE64B1C" w14:textId="77777777" w:rsidR="00120302" w:rsidRPr="00120302" w:rsidRDefault="00120302" w:rsidP="00120302">
      <w:pPr>
        <w:spacing w:before="20" w:after="20" w:line="360" w:lineRule="auto"/>
        <w:jc w:val="both"/>
        <w:rPr>
          <w:rFonts w:eastAsia="Calibri" w:cs="Times New Roman"/>
          <w:bCs/>
          <w:color w:val="000000"/>
          <w:kern w:val="2"/>
          <w:sz w:val="27"/>
          <w:szCs w:val="27"/>
          <w:lang w:val="nl-NL"/>
          <w14:ligatures w14:val="standardContextual"/>
        </w:rPr>
      </w:pPr>
      <w:r w:rsidRPr="00120302">
        <w:rPr>
          <w:rFonts w:eastAsia="Calibri" w:cs="Times New Roman"/>
          <w:bCs/>
          <w:color w:val="000000"/>
          <w:kern w:val="2"/>
          <w:sz w:val="27"/>
          <w:szCs w:val="27"/>
          <w:lang w:val="nl-NL"/>
          <w14:ligatures w14:val="standardContextual"/>
        </w:rPr>
        <w:t>B. Đập tan hoàn toàn Kế hoạch Na-va.</w:t>
      </w:r>
    </w:p>
    <w:p w14:paraId="79DC2013" w14:textId="77777777" w:rsidR="00120302" w:rsidRPr="00120302" w:rsidRDefault="00120302" w:rsidP="00120302">
      <w:pPr>
        <w:spacing w:before="20" w:after="20" w:line="360" w:lineRule="auto"/>
        <w:jc w:val="both"/>
        <w:rPr>
          <w:rFonts w:eastAsia="Calibri" w:cs="Times New Roman"/>
          <w:bCs/>
          <w:color w:val="000000"/>
          <w:kern w:val="2"/>
          <w:sz w:val="27"/>
          <w:szCs w:val="27"/>
          <w:lang w:val="nl-NL"/>
          <w14:ligatures w14:val="standardContextual"/>
        </w:rPr>
      </w:pPr>
      <w:r w:rsidRPr="00120302">
        <w:rPr>
          <w:rFonts w:eastAsia="Calibri" w:cs="Times New Roman"/>
          <w:bCs/>
          <w:color w:val="000000"/>
          <w:kern w:val="2"/>
          <w:sz w:val="27"/>
          <w:szCs w:val="27"/>
          <w:lang w:val="nl-NL"/>
          <w14:ligatures w14:val="standardContextual"/>
        </w:rPr>
        <w:t>C. Buộc địch vào thế bị động, tìm cách thương lượng.</w:t>
      </w:r>
    </w:p>
    <w:p w14:paraId="0CC76DDE" w14:textId="77777777" w:rsidR="00120302" w:rsidRPr="00120302" w:rsidRDefault="00120302" w:rsidP="00120302">
      <w:pPr>
        <w:spacing w:before="20" w:after="20" w:line="360" w:lineRule="auto"/>
        <w:jc w:val="both"/>
        <w:rPr>
          <w:rFonts w:eastAsia="Calibri" w:cs="Times New Roman"/>
          <w:bCs/>
          <w:color w:val="000000"/>
          <w:kern w:val="2"/>
          <w:sz w:val="27"/>
          <w:szCs w:val="27"/>
          <w:lang w:val="nl-NL"/>
          <w14:ligatures w14:val="standardContextual"/>
        </w:rPr>
      </w:pPr>
      <w:r w:rsidRPr="00120302">
        <w:rPr>
          <w:rFonts w:eastAsia="Calibri" w:cs="Times New Roman"/>
          <w:bCs/>
          <w:color w:val="000000"/>
          <w:kern w:val="2"/>
          <w:sz w:val="27"/>
          <w:szCs w:val="27"/>
          <w:lang w:val="nl-NL"/>
          <w14:ligatures w14:val="standardContextual"/>
        </w:rPr>
        <w:t xml:space="preserve">D. Buộc pháp kí Hiệp định Giơ-ne-vơ. </w:t>
      </w:r>
    </w:p>
    <w:p w14:paraId="59CEA5F4"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
          <w:color w:val="000000"/>
          <w:kern w:val="2"/>
          <w:sz w:val="27"/>
          <w:szCs w:val="27"/>
          <w:lang w:val="nl-NL"/>
          <w14:ligatures w14:val="standardContextual"/>
        </w:rPr>
        <w:t>Câu</w:t>
      </w:r>
      <w:r>
        <w:rPr>
          <w:rFonts w:eastAsia="Calibri" w:cs="Times New Roman"/>
          <w:b/>
          <w:color w:val="000000"/>
          <w:kern w:val="2"/>
          <w:sz w:val="27"/>
          <w:szCs w:val="27"/>
          <w:lang w:val="vi-VN"/>
          <w14:ligatures w14:val="standardContextual"/>
        </w:rPr>
        <w:t xml:space="preserve"> 16</w:t>
      </w:r>
      <w:r w:rsidRPr="00120302">
        <w:rPr>
          <w:rFonts w:eastAsia="Calibri" w:cs="Times New Roman"/>
          <w:b/>
          <w:color w:val="000000"/>
          <w:kern w:val="2"/>
          <w:sz w:val="27"/>
          <w:szCs w:val="27"/>
          <w:lang w:val="vi-VN"/>
          <w14:ligatures w14:val="standardContextual"/>
        </w:rPr>
        <w:t>:</w:t>
      </w:r>
      <w:r w:rsidRPr="00120302">
        <w:rPr>
          <w:rFonts w:eastAsia="Calibri" w:cs="Times New Roman"/>
          <w:bCs/>
          <w:color w:val="000000"/>
          <w:kern w:val="2"/>
          <w:sz w:val="27"/>
          <w:szCs w:val="27"/>
          <w:lang w:val="vi-VN"/>
          <w14:ligatures w14:val="standardContextual"/>
        </w:rPr>
        <w:t xml:space="preserve"> Phương hướng chiến lược của quân dân Việt Nam trong cuộc Tiến công chiến lược Đông – Xuân 1953 – 1954 là tiến công vào:</w:t>
      </w:r>
    </w:p>
    <w:p w14:paraId="67C16658"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A. Vùng đồng bằng Bắc Bộ, nơi tập trung quân cơ động của Pháp.</w:t>
      </w:r>
    </w:p>
    <w:p w14:paraId="01801C9B"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B. Những hướng quan trọng về chiến lược mà địch tương đối yếu.</w:t>
      </w:r>
    </w:p>
    <w:p w14:paraId="2AD62999"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C. Điện Biên Phủ, trung tâm của Ké hoạch quân sự Na-va.</w:t>
      </w:r>
    </w:p>
    <w:p w14:paraId="75068A67"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D. Toàn bộ các chiến trường ở Việt Nam, Lào và Cam-pu-chia.</w:t>
      </w:r>
    </w:p>
    <w:p w14:paraId="16F88320"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Pr>
          <w:rFonts w:eastAsia="Calibri" w:cs="Times New Roman"/>
          <w:b/>
          <w:color w:val="000000"/>
          <w:kern w:val="2"/>
          <w:sz w:val="27"/>
          <w:szCs w:val="27"/>
          <w:lang w:val="vi-VN"/>
          <w14:ligatures w14:val="standardContextual"/>
        </w:rPr>
        <w:t>Câu 17</w:t>
      </w:r>
      <w:r w:rsidRPr="00120302">
        <w:rPr>
          <w:rFonts w:eastAsia="Calibri" w:cs="Times New Roman"/>
          <w:b/>
          <w:color w:val="000000"/>
          <w:kern w:val="2"/>
          <w:sz w:val="27"/>
          <w:szCs w:val="27"/>
          <w:lang w:val="vi-VN"/>
          <w14:ligatures w14:val="standardContextual"/>
        </w:rPr>
        <w:t>:</w:t>
      </w:r>
      <w:r w:rsidRPr="00120302">
        <w:rPr>
          <w:rFonts w:eastAsia="Calibri" w:cs="Times New Roman"/>
          <w:bCs/>
          <w:color w:val="000000"/>
          <w:kern w:val="2"/>
          <w:sz w:val="27"/>
          <w:szCs w:val="27"/>
          <w:lang w:val="vi-VN"/>
          <w14:ligatures w14:val="standardContextual"/>
        </w:rPr>
        <w:t xml:space="preserve"> Để phân tán lực lượng địch, trong Đông – Xuân 1953 – 1954, quân ta đã chủ động tấn công địch ở các hướng:</w:t>
      </w:r>
    </w:p>
    <w:p w14:paraId="56CB1B7F"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A. Tây Bắc, đồng bằng Bắc Bộ, Tây Nguyên, Nam Trung Bộ.</w:t>
      </w:r>
    </w:p>
    <w:p w14:paraId="48EAABCE" w14:textId="77777777" w:rsidR="00120302" w:rsidRP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B. Tây Bắc, Trung Lào, Thượng Lào, Tây Nguyên.</w:t>
      </w:r>
    </w:p>
    <w:p w14:paraId="6DCDE16A" w14:textId="77777777" w:rsid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sidRPr="00120302">
        <w:rPr>
          <w:rFonts w:eastAsia="Calibri" w:cs="Times New Roman"/>
          <w:bCs/>
          <w:color w:val="000000"/>
          <w:kern w:val="2"/>
          <w:sz w:val="27"/>
          <w:szCs w:val="27"/>
          <w:lang w:val="vi-VN"/>
          <w14:ligatures w14:val="standardContextual"/>
        </w:rPr>
        <w:t>C. Tây Bắc, Trung Lào, Thượng Lào, Tây Nguyên.</w:t>
      </w:r>
    </w:p>
    <w:p w14:paraId="0E4D88B6" w14:textId="77777777" w:rsidR="00120302" w:rsidRDefault="00120302" w:rsidP="00120302">
      <w:pPr>
        <w:shd w:val="clear" w:color="auto" w:fill="FFFFFF"/>
        <w:spacing w:line="240" w:lineRule="auto"/>
        <w:jc w:val="center"/>
        <w:textAlignment w:val="baseline"/>
        <w:outlineLvl w:val="1"/>
        <w:rPr>
          <w:rFonts w:eastAsia="Times New Roman" w:cs="Times New Roman"/>
          <w:b/>
          <w:bCs/>
          <w:szCs w:val="28"/>
          <w:bdr w:val="none" w:sz="0" w:space="0" w:color="auto" w:frame="1"/>
        </w:rPr>
      </w:pPr>
      <w:r>
        <w:rPr>
          <w:rFonts w:eastAsia="Times New Roman" w:cs="Times New Roman"/>
          <w:b/>
          <w:bCs/>
          <w:szCs w:val="28"/>
          <w:bdr w:val="none" w:sz="0" w:space="0" w:color="auto" w:frame="1"/>
        </w:rPr>
        <w:t>Phần II: Tự luận</w:t>
      </w:r>
      <w:r w:rsidRPr="005C6C45">
        <w:rPr>
          <w:rFonts w:eastAsia="Times New Roman" w:cs="Times New Roman"/>
          <w:b/>
          <w:bCs/>
          <w:szCs w:val="28"/>
          <w:bdr w:val="none" w:sz="0" w:space="0" w:color="auto" w:frame="1"/>
        </w:rPr>
        <w:t xml:space="preserve"> Lịch </w:t>
      </w:r>
      <w:proofErr w:type="gramStart"/>
      <w:r w:rsidRPr="005C6C45">
        <w:rPr>
          <w:rFonts w:eastAsia="Times New Roman" w:cs="Times New Roman"/>
          <w:b/>
          <w:bCs/>
          <w:szCs w:val="28"/>
          <w:bdr w:val="none" w:sz="0" w:space="0" w:color="auto" w:frame="1"/>
        </w:rPr>
        <w:t xml:space="preserve">Sử </w:t>
      </w:r>
      <w:r>
        <w:rPr>
          <w:rFonts w:eastAsia="Times New Roman" w:cs="Times New Roman"/>
          <w:b/>
          <w:bCs/>
          <w:szCs w:val="28"/>
          <w:bdr w:val="none" w:sz="0" w:space="0" w:color="auto" w:frame="1"/>
        </w:rPr>
        <w:t xml:space="preserve"> và</w:t>
      </w:r>
      <w:proofErr w:type="gramEnd"/>
      <w:r>
        <w:rPr>
          <w:rFonts w:eastAsia="Times New Roman" w:cs="Times New Roman"/>
          <w:b/>
          <w:bCs/>
          <w:szCs w:val="28"/>
          <w:bdr w:val="none" w:sz="0" w:space="0" w:color="auto" w:frame="1"/>
        </w:rPr>
        <w:t xml:space="preserve"> Địa lí </w:t>
      </w:r>
      <w:r w:rsidRPr="005C6C45">
        <w:rPr>
          <w:rFonts w:eastAsia="Times New Roman" w:cs="Times New Roman"/>
          <w:b/>
          <w:bCs/>
          <w:szCs w:val="28"/>
          <w:bdr w:val="none" w:sz="0" w:space="0" w:color="auto" w:frame="1"/>
        </w:rPr>
        <w:t>Lớp 9</w:t>
      </w:r>
      <w:r>
        <w:rPr>
          <w:rFonts w:eastAsia="Times New Roman" w:cs="Times New Roman"/>
          <w:b/>
          <w:bCs/>
          <w:szCs w:val="28"/>
          <w:bdr w:val="none" w:sz="0" w:space="0" w:color="auto" w:frame="1"/>
        </w:rPr>
        <w:t xml:space="preserve"> (Phần lịch sử)</w:t>
      </w:r>
      <w:r w:rsidRPr="005C6C45">
        <w:rPr>
          <w:rFonts w:eastAsia="Times New Roman" w:cs="Times New Roman"/>
          <w:b/>
          <w:bCs/>
          <w:szCs w:val="28"/>
          <w:bdr w:val="none" w:sz="0" w:space="0" w:color="auto" w:frame="1"/>
        </w:rPr>
        <w:t xml:space="preserve"> Học Kỳ II</w:t>
      </w:r>
    </w:p>
    <w:p w14:paraId="4F82627E" w14:textId="77777777" w:rsidR="00120302" w:rsidRDefault="00120302" w:rsidP="00120302">
      <w:pPr>
        <w:spacing w:line="240" w:lineRule="auto"/>
        <w:jc w:val="both"/>
        <w:rPr>
          <w:rFonts w:eastAsia="Calibri" w:cs="Times New Roman"/>
          <w:bCs/>
          <w:color w:val="000000"/>
          <w:kern w:val="2"/>
          <w:sz w:val="27"/>
          <w:szCs w:val="27"/>
          <w:lang w:val="vi-VN"/>
          <w14:ligatures w14:val="standardContextual"/>
        </w:rPr>
      </w:pPr>
    </w:p>
    <w:p w14:paraId="58095456" w14:textId="77777777" w:rsidR="00120302" w:rsidRPr="00194FF8" w:rsidRDefault="00120302" w:rsidP="00120302">
      <w:pPr>
        <w:spacing w:line="240" w:lineRule="auto"/>
        <w:jc w:val="both"/>
        <w:rPr>
          <w:rFonts w:eastAsia="Times New Roman" w:cs="Times New Roman"/>
          <w:szCs w:val="28"/>
        </w:rPr>
      </w:pPr>
      <w:r>
        <w:rPr>
          <w:rFonts w:eastAsia="Times New Roman" w:cs="Times New Roman"/>
          <w:b/>
          <w:szCs w:val="28"/>
          <w:lang w:val="vi-VN"/>
        </w:rPr>
        <w:t>BT1</w:t>
      </w:r>
      <w:r w:rsidRPr="00194FF8">
        <w:rPr>
          <w:rFonts w:eastAsia="Times New Roman" w:cs="Times New Roman"/>
          <w:b/>
          <w:szCs w:val="28"/>
          <w:lang w:val="vi-VN"/>
        </w:rPr>
        <w:t>.</w:t>
      </w:r>
      <w:r w:rsidRPr="00194FF8">
        <w:rPr>
          <w:rFonts w:eastAsia="Times New Roman" w:cs="Times New Roman"/>
          <w:szCs w:val="28"/>
          <w:lang w:val="vi-VN"/>
        </w:rPr>
        <w:t xml:space="preserve"> </w:t>
      </w:r>
      <w:r w:rsidRPr="00194FF8">
        <w:rPr>
          <w:rFonts w:eastAsia="Times New Roman" w:cs="Times New Roman"/>
          <w:szCs w:val="28"/>
        </w:rPr>
        <w:t>Hãy chứng minh câu nói của Chủ tịch Hồ Chí Minh trong Lời kêu gọi toàn quốc kháng chiến (12 – 1946): “Chúng ta muốn hoà bình, chúng ta phải nhân nhượng. Nhưng chúng ta càng nhân nhượng, thực dân Pháp càng lấn tới, vì chúng quyết tâm cướp nước ta một lần nữa”</w:t>
      </w:r>
    </w:p>
    <w:p w14:paraId="78F55BE7" w14:textId="77777777" w:rsidR="00120302" w:rsidRDefault="00120302" w:rsidP="00120302">
      <w:pPr>
        <w:spacing w:before="20" w:after="20" w:line="360" w:lineRule="auto"/>
        <w:jc w:val="both"/>
        <w:rPr>
          <w:rFonts w:eastAsia="Calibri" w:cs="Times New Roman"/>
          <w:bCs/>
          <w:color w:val="000000"/>
          <w:kern w:val="2"/>
          <w:sz w:val="27"/>
          <w:szCs w:val="27"/>
          <w:lang w:val="vi-VN"/>
          <w14:ligatures w14:val="standardContextual"/>
        </w:rPr>
      </w:pPr>
      <w:r>
        <w:rPr>
          <w:rFonts w:eastAsia="Times New Roman" w:cs="Times New Roman"/>
          <w:b/>
          <w:szCs w:val="28"/>
          <w:lang w:val="vi-VN"/>
        </w:rPr>
        <w:t>BT1</w:t>
      </w:r>
      <w:r w:rsidRPr="00194FF8">
        <w:rPr>
          <w:rFonts w:eastAsia="Times New Roman" w:cs="Times New Roman"/>
          <w:b/>
          <w:szCs w:val="28"/>
          <w:lang w:val="vi-VN"/>
        </w:rPr>
        <w:t>.</w:t>
      </w:r>
    </w:p>
    <w:p w14:paraId="77D3A600" w14:textId="77777777" w:rsidR="00120302" w:rsidRPr="00120302" w:rsidRDefault="00120302" w:rsidP="00120302">
      <w:pPr>
        <w:widowControl w:val="0"/>
        <w:tabs>
          <w:tab w:val="left" w:pos="180"/>
          <w:tab w:val="left" w:pos="270"/>
          <w:tab w:val="left" w:pos="989"/>
        </w:tabs>
        <w:spacing w:line="360" w:lineRule="auto"/>
        <w:jc w:val="both"/>
        <w:rPr>
          <w:rFonts w:eastAsia="Times New Roman" w:cs="Times New Roman"/>
          <w:szCs w:val="28"/>
        </w:rPr>
      </w:pPr>
      <w:r>
        <w:rPr>
          <w:rFonts w:eastAsia="Times New Roman" w:cs="Times New Roman"/>
          <w:szCs w:val="28"/>
        </w:rPr>
        <w:t xml:space="preserve">HS mỗi </w:t>
      </w:r>
      <w:proofErr w:type="gramStart"/>
      <w:r>
        <w:rPr>
          <w:rFonts w:eastAsia="Times New Roman" w:cs="Times New Roman"/>
          <w:szCs w:val="28"/>
        </w:rPr>
        <w:t xml:space="preserve">nhóm </w:t>
      </w:r>
      <w:r w:rsidRPr="00120302">
        <w:rPr>
          <w:rFonts w:eastAsia="Times New Roman" w:cs="Times New Roman"/>
          <w:szCs w:val="28"/>
        </w:rPr>
        <w:t xml:space="preserve"> hoàn</w:t>
      </w:r>
      <w:proofErr w:type="gramEnd"/>
      <w:r w:rsidRPr="00120302">
        <w:rPr>
          <w:rFonts w:eastAsia="Times New Roman" w:cs="Times New Roman"/>
          <w:szCs w:val="28"/>
        </w:rPr>
        <w:t xml:space="preserve"> thành Phiếu học tập (theo gợi ý dưới đây).</w:t>
      </w:r>
    </w:p>
    <w:p w14:paraId="0D943C39" w14:textId="77777777" w:rsidR="00120302" w:rsidRPr="00120302" w:rsidRDefault="00120302" w:rsidP="00120302">
      <w:pPr>
        <w:widowControl w:val="0"/>
        <w:tabs>
          <w:tab w:val="left" w:pos="180"/>
          <w:tab w:val="left" w:pos="270"/>
        </w:tabs>
        <w:spacing w:line="360" w:lineRule="auto"/>
        <w:jc w:val="center"/>
        <w:rPr>
          <w:rFonts w:eastAsia="Times New Roman" w:cs="Times New Roman"/>
          <w:szCs w:val="28"/>
        </w:rPr>
      </w:pPr>
      <w:r w:rsidRPr="00120302">
        <w:rPr>
          <w:rFonts w:eastAsia="Times New Roman" w:cs="Times New Roman"/>
          <w:szCs w:val="28"/>
        </w:rPr>
        <w:t>PHIẾU HỌC TẬP</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16"/>
        <w:gridCol w:w="3264"/>
        <w:gridCol w:w="3278"/>
      </w:tblGrid>
      <w:tr w:rsidR="00120302" w:rsidRPr="00120302" w14:paraId="6EE17ADE" w14:textId="77777777" w:rsidTr="00445407">
        <w:trPr>
          <w:jc w:val="center"/>
        </w:trPr>
        <w:tc>
          <w:tcPr>
            <w:tcW w:w="2016" w:type="dxa"/>
            <w:tcBorders>
              <w:top w:val="single" w:sz="4" w:space="0" w:color="auto"/>
              <w:left w:val="single" w:sz="4" w:space="0" w:color="auto"/>
            </w:tcBorders>
            <w:shd w:val="clear" w:color="auto" w:fill="D6F0F1"/>
            <w:vAlign w:val="bottom"/>
          </w:tcPr>
          <w:p w14:paraId="0AD711AE" w14:textId="77777777" w:rsidR="00120302" w:rsidRPr="00120302" w:rsidRDefault="00120302" w:rsidP="00120302">
            <w:pPr>
              <w:widowControl w:val="0"/>
              <w:tabs>
                <w:tab w:val="left" w:pos="180"/>
                <w:tab w:val="left" w:pos="270"/>
              </w:tabs>
              <w:spacing w:line="360" w:lineRule="auto"/>
              <w:ind w:left="144" w:right="144"/>
              <w:rPr>
                <w:rFonts w:eastAsia="Times New Roman" w:cs="Times New Roman"/>
                <w:szCs w:val="28"/>
              </w:rPr>
            </w:pPr>
            <w:r w:rsidRPr="00120302">
              <w:rPr>
                <w:rFonts w:eastAsia="Times New Roman" w:cs="Times New Roman"/>
                <w:b/>
                <w:bCs/>
                <w:szCs w:val="28"/>
              </w:rPr>
              <w:t>Giai đoạn</w:t>
            </w:r>
          </w:p>
        </w:tc>
        <w:tc>
          <w:tcPr>
            <w:tcW w:w="3264" w:type="dxa"/>
            <w:tcBorders>
              <w:top w:val="single" w:sz="4" w:space="0" w:color="auto"/>
              <w:left w:val="single" w:sz="4" w:space="0" w:color="auto"/>
            </w:tcBorders>
            <w:shd w:val="clear" w:color="auto" w:fill="D6F0F1"/>
            <w:vAlign w:val="bottom"/>
          </w:tcPr>
          <w:p w14:paraId="77CDF1CF" w14:textId="77777777" w:rsidR="00120302" w:rsidRPr="00120302" w:rsidRDefault="00120302" w:rsidP="00120302">
            <w:pPr>
              <w:widowControl w:val="0"/>
              <w:tabs>
                <w:tab w:val="left" w:pos="180"/>
                <w:tab w:val="left" w:pos="270"/>
              </w:tabs>
              <w:spacing w:line="360" w:lineRule="auto"/>
              <w:ind w:left="144" w:right="144"/>
              <w:rPr>
                <w:rFonts w:eastAsia="Times New Roman" w:cs="Times New Roman"/>
                <w:szCs w:val="28"/>
              </w:rPr>
            </w:pPr>
            <w:r w:rsidRPr="00120302">
              <w:rPr>
                <w:rFonts w:eastAsia="Times New Roman" w:cs="Times New Roman"/>
                <w:b/>
                <w:bCs/>
                <w:szCs w:val="28"/>
              </w:rPr>
              <w:t>Thắng lợi tiêu biểu</w:t>
            </w:r>
          </w:p>
        </w:tc>
        <w:tc>
          <w:tcPr>
            <w:tcW w:w="3278" w:type="dxa"/>
            <w:tcBorders>
              <w:top w:val="single" w:sz="4" w:space="0" w:color="auto"/>
              <w:left w:val="single" w:sz="4" w:space="0" w:color="auto"/>
              <w:right w:val="single" w:sz="4" w:space="0" w:color="auto"/>
            </w:tcBorders>
            <w:shd w:val="clear" w:color="auto" w:fill="D6F0F1"/>
            <w:vAlign w:val="bottom"/>
          </w:tcPr>
          <w:p w14:paraId="32C29BD8" w14:textId="77777777" w:rsidR="00120302" w:rsidRPr="00120302" w:rsidRDefault="00120302" w:rsidP="00120302">
            <w:pPr>
              <w:widowControl w:val="0"/>
              <w:tabs>
                <w:tab w:val="left" w:pos="180"/>
                <w:tab w:val="left" w:pos="270"/>
              </w:tabs>
              <w:spacing w:line="360" w:lineRule="auto"/>
              <w:ind w:left="144" w:right="144"/>
              <w:rPr>
                <w:rFonts w:eastAsia="Times New Roman" w:cs="Times New Roman"/>
                <w:szCs w:val="28"/>
              </w:rPr>
            </w:pPr>
            <w:r w:rsidRPr="00120302">
              <w:rPr>
                <w:rFonts w:eastAsia="Times New Roman" w:cs="Times New Roman"/>
                <w:b/>
                <w:bCs/>
                <w:szCs w:val="28"/>
              </w:rPr>
              <w:t>Kết quả, ý nghĩa</w:t>
            </w:r>
          </w:p>
        </w:tc>
      </w:tr>
      <w:tr w:rsidR="00120302" w:rsidRPr="00120302" w14:paraId="10F8E7F2" w14:textId="77777777" w:rsidTr="00445407">
        <w:trPr>
          <w:jc w:val="center"/>
        </w:trPr>
        <w:tc>
          <w:tcPr>
            <w:tcW w:w="2016" w:type="dxa"/>
            <w:tcBorders>
              <w:top w:val="single" w:sz="4" w:space="0" w:color="auto"/>
              <w:left w:val="single" w:sz="4" w:space="0" w:color="auto"/>
            </w:tcBorders>
            <w:shd w:val="clear" w:color="auto" w:fill="FFFFFF"/>
            <w:vAlign w:val="bottom"/>
          </w:tcPr>
          <w:p w14:paraId="5B3388D6" w14:textId="77777777" w:rsidR="00120302" w:rsidRPr="00120302" w:rsidRDefault="00120302" w:rsidP="00120302">
            <w:pPr>
              <w:widowControl w:val="0"/>
              <w:tabs>
                <w:tab w:val="left" w:pos="180"/>
                <w:tab w:val="left" w:pos="270"/>
              </w:tabs>
              <w:spacing w:line="360" w:lineRule="auto"/>
              <w:ind w:left="144" w:right="144"/>
              <w:rPr>
                <w:rFonts w:eastAsia="Times New Roman" w:cs="Times New Roman"/>
                <w:szCs w:val="28"/>
              </w:rPr>
            </w:pPr>
            <w:r w:rsidRPr="00120302">
              <w:rPr>
                <w:rFonts w:eastAsia="Times New Roman" w:cs="Times New Roman"/>
                <w:szCs w:val="28"/>
              </w:rPr>
              <w:t>1965 - 1968</w:t>
            </w:r>
          </w:p>
        </w:tc>
        <w:tc>
          <w:tcPr>
            <w:tcW w:w="3264" w:type="dxa"/>
            <w:tcBorders>
              <w:top w:val="single" w:sz="4" w:space="0" w:color="auto"/>
              <w:left w:val="single" w:sz="4" w:space="0" w:color="auto"/>
            </w:tcBorders>
            <w:shd w:val="clear" w:color="auto" w:fill="FFFFFF"/>
          </w:tcPr>
          <w:p w14:paraId="6315730D" w14:textId="77777777" w:rsidR="00120302" w:rsidRPr="00120302" w:rsidRDefault="00120302" w:rsidP="00120302">
            <w:pPr>
              <w:widowControl w:val="0"/>
              <w:tabs>
                <w:tab w:val="left" w:pos="180"/>
                <w:tab w:val="left" w:pos="270"/>
              </w:tabs>
              <w:spacing w:line="360" w:lineRule="auto"/>
              <w:ind w:left="144" w:right="144"/>
              <w:rPr>
                <w:rFonts w:eastAsia="Courier New" w:cs="Times New Roman"/>
                <w:szCs w:val="28"/>
                <w:lang w:val="vi-VN" w:eastAsia="vi-VN" w:bidi="vi-VN"/>
              </w:rPr>
            </w:pPr>
          </w:p>
        </w:tc>
        <w:tc>
          <w:tcPr>
            <w:tcW w:w="3278" w:type="dxa"/>
            <w:tcBorders>
              <w:top w:val="single" w:sz="4" w:space="0" w:color="auto"/>
              <w:left w:val="single" w:sz="4" w:space="0" w:color="auto"/>
              <w:right w:val="single" w:sz="4" w:space="0" w:color="auto"/>
            </w:tcBorders>
            <w:shd w:val="clear" w:color="auto" w:fill="FFFFFF"/>
          </w:tcPr>
          <w:p w14:paraId="48EB967C" w14:textId="77777777" w:rsidR="00120302" w:rsidRPr="00120302" w:rsidRDefault="00120302" w:rsidP="00120302">
            <w:pPr>
              <w:widowControl w:val="0"/>
              <w:tabs>
                <w:tab w:val="left" w:pos="180"/>
                <w:tab w:val="left" w:pos="270"/>
              </w:tabs>
              <w:spacing w:line="360" w:lineRule="auto"/>
              <w:ind w:left="144" w:right="144"/>
              <w:rPr>
                <w:rFonts w:eastAsia="Courier New" w:cs="Times New Roman"/>
                <w:szCs w:val="28"/>
                <w:lang w:val="vi-VN" w:eastAsia="vi-VN" w:bidi="vi-VN"/>
              </w:rPr>
            </w:pPr>
          </w:p>
        </w:tc>
      </w:tr>
      <w:tr w:rsidR="00120302" w:rsidRPr="00120302" w14:paraId="434582AB" w14:textId="77777777" w:rsidTr="00445407">
        <w:trPr>
          <w:jc w:val="center"/>
        </w:trPr>
        <w:tc>
          <w:tcPr>
            <w:tcW w:w="2016" w:type="dxa"/>
            <w:tcBorders>
              <w:top w:val="single" w:sz="4" w:space="0" w:color="auto"/>
              <w:left w:val="single" w:sz="4" w:space="0" w:color="auto"/>
            </w:tcBorders>
            <w:shd w:val="clear" w:color="auto" w:fill="FFFFFF"/>
            <w:vAlign w:val="bottom"/>
          </w:tcPr>
          <w:p w14:paraId="37E6DAAC" w14:textId="77777777" w:rsidR="00120302" w:rsidRPr="00120302" w:rsidRDefault="00120302" w:rsidP="00120302">
            <w:pPr>
              <w:widowControl w:val="0"/>
              <w:tabs>
                <w:tab w:val="left" w:pos="180"/>
                <w:tab w:val="left" w:pos="270"/>
              </w:tabs>
              <w:spacing w:line="360" w:lineRule="auto"/>
              <w:ind w:left="144" w:right="144"/>
              <w:rPr>
                <w:rFonts w:eastAsia="Times New Roman" w:cs="Times New Roman"/>
                <w:szCs w:val="28"/>
              </w:rPr>
            </w:pPr>
            <w:r w:rsidRPr="00120302">
              <w:rPr>
                <w:rFonts w:eastAsia="Times New Roman" w:cs="Times New Roman"/>
                <w:szCs w:val="28"/>
              </w:rPr>
              <w:t>1969 - 1973</w:t>
            </w:r>
          </w:p>
        </w:tc>
        <w:tc>
          <w:tcPr>
            <w:tcW w:w="3264" w:type="dxa"/>
            <w:tcBorders>
              <w:top w:val="single" w:sz="4" w:space="0" w:color="auto"/>
              <w:left w:val="single" w:sz="4" w:space="0" w:color="auto"/>
            </w:tcBorders>
            <w:shd w:val="clear" w:color="auto" w:fill="FFFFFF"/>
          </w:tcPr>
          <w:p w14:paraId="2E5FD552" w14:textId="77777777" w:rsidR="00120302" w:rsidRPr="00120302" w:rsidRDefault="00120302" w:rsidP="00120302">
            <w:pPr>
              <w:widowControl w:val="0"/>
              <w:tabs>
                <w:tab w:val="left" w:pos="180"/>
                <w:tab w:val="left" w:pos="270"/>
              </w:tabs>
              <w:spacing w:line="360" w:lineRule="auto"/>
              <w:ind w:left="144" w:right="144"/>
              <w:rPr>
                <w:rFonts w:eastAsia="Courier New" w:cs="Times New Roman"/>
                <w:szCs w:val="28"/>
                <w:lang w:val="vi-VN" w:eastAsia="vi-VN" w:bidi="vi-VN"/>
              </w:rPr>
            </w:pPr>
          </w:p>
        </w:tc>
        <w:tc>
          <w:tcPr>
            <w:tcW w:w="3278" w:type="dxa"/>
            <w:tcBorders>
              <w:top w:val="single" w:sz="4" w:space="0" w:color="auto"/>
              <w:left w:val="single" w:sz="4" w:space="0" w:color="auto"/>
              <w:right w:val="single" w:sz="4" w:space="0" w:color="auto"/>
            </w:tcBorders>
            <w:shd w:val="clear" w:color="auto" w:fill="FFFFFF"/>
          </w:tcPr>
          <w:p w14:paraId="2D8786A7" w14:textId="77777777" w:rsidR="00120302" w:rsidRPr="00120302" w:rsidRDefault="00120302" w:rsidP="00120302">
            <w:pPr>
              <w:widowControl w:val="0"/>
              <w:tabs>
                <w:tab w:val="left" w:pos="180"/>
                <w:tab w:val="left" w:pos="270"/>
              </w:tabs>
              <w:spacing w:line="360" w:lineRule="auto"/>
              <w:ind w:left="144" w:right="144"/>
              <w:rPr>
                <w:rFonts w:eastAsia="Courier New" w:cs="Times New Roman"/>
                <w:szCs w:val="28"/>
                <w:lang w:val="vi-VN" w:eastAsia="vi-VN" w:bidi="vi-VN"/>
              </w:rPr>
            </w:pPr>
          </w:p>
        </w:tc>
      </w:tr>
      <w:tr w:rsidR="00120302" w:rsidRPr="00120302" w14:paraId="326F0888" w14:textId="77777777" w:rsidTr="00445407">
        <w:trPr>
          <w:jc w:val="center"/>
        </w:trPr>
        <w:tc>
          <w:tcPr>
            <w:tcW w:w="2016" w:type="dxa"/>
            <w:tcBorders>
              <w:top w:val="single" w:sz="4" w:space="0" w:color="auto"/>
              <w:left w:val="single" w:sz="4" w:space="0" w:color="auto"/>
              <w:bottom w:val="single" w:sz="4" w:space="0" w:color="auto"/>
            </w:tcBorders>
            <w:shd w:val="clear" w:color="auto" w:fill="FFFFFF"/>
            <w:vAlign w:val="bottom"/>
          </w:tcPr>
          <w:p w14:paraId="5CB2B755" w14:textId="77777777" w:rsidR="00120302" w:rsidRPr="00120302" w:rsidRDefault="00120302" w:rsidP="00120302">
            <w:pPr>
              <w:widowControl w:val="0"/>
              <w:tabs>
                <w:tab w:val="left" w:pos="180"/>
                <w:tab w:val="left" w:pos="270"/>
              </w:tabs>
              <w:spacing w:line="360" w:lineRule="auto"/>
              <w:ind w:left="144" w:right="144"/>
              <w:rPr>
                <w:rFonts w:eastAsia="Times New Roman" w:cs="Times New Roman"/>
                <w:szCs w:val="28"/>
              </w:rPr>
            </w:pPr>
            <w:r w:rsidRPr="00120302">
              <w:rPr>
                <w:rFonts w:eastAsia="Times New Roman" w:cs="Times New Roman"/>
                <w:szCs w:val="28"/>
              </w:rPr>
              <w:t>1973 - 1975</w:t>
            </w:r>
          </w:p>
        </w:tc>
        <w:tc>
          <w:tcPr>
            <w:tcW w:w="3264" w:type="dxa"/>
            <w:tcBorders>
              <w:top w:val="single" w:sz="4" w:space="0" w:color="auto"/>
              <w:left w:val="single" w:sz="4" w:space="0" w:color="auto"/>
              <w:bottom w:val="single" w:sz="4" w:space="0" w:color="auto"/>
            </w:tcBorders>
            <w:shd w:val="clear" w:color="auto" w:fill="FFFFFF"/>
          </w:tcPr>
          <w:p w14:paraId="4F301038" w14:textId="77777777" w:rsidR="00120302" w:rsidRPr="00120302" w:rsidRDefault="00120302" w:rsidP="00120302">
            <w:pPr>
              <w:widowControl w:val="0"/>
              <w:tabs>
                <w:tab w:val="left" w:pos="180"/>
                <w:tab w:val="left" w:pos="270"/>
              </w:tabs>
              <w:spacing w:line="360" w:lineRule="auto"/>
              <w:ind w:left="144" w:right="144"/>
              <w:rPr>
                <w:rFonts w:eastAsia="Courier New" w:cs="Times New Roman"/>
                <w:szCs w:val="28"/>
                <w:lang w:val="vi-VN" w:eastAsia="vi-VN" w:bidi="vi-VN"/>
              </w:rPr>
            </w:pPr>
          </w:p>
        </w:tc>
        <w:tc>
          <w:tcPr>
            <w:tcW w:w="3278" w:type="dxa"/>
            <w:tcBorders>
              <w:top w:val="single" w:sz="4" w:space="0" w:color="auto"/>
              <w:left w:val="single" w:sz="4" w:space="0" w:color="auto"/>
              <w:bottom w:val="single" w:sz="4" w:space="0" w:color="auto"/>
              <w:right w:val="single" w:sz="4" w:space="0" w:color="auto"/>
            </w:tcBorders>
            <w:shd w:val="clear" w:color="auto" w:fill="FFFFFF"/>
          </w:tcPr>
          <w:p w14:paraId="01EB141B" w14:textId="77777777" w:rsidR="00120302" w:rsidRPr="00120302" w:rsidRDefault="00120302" w:rsidP="00120302">
            <w:pPr>
              <w:widowControl w:val="0"/>
              <w:tabs>
                <w:tab w:val="left" w:pos="180"/>
                <w:tab w:val="left" w:pos="270"/>
              </w:tabs>
              <w:spacing w:line="360" w:lineRule="auto"/>
              <w:ind w:left="144" w:right="144"/>
              <w:rPr>
                <w:rFonts w:eastAsia="Courier New" w:cs="Times New Roman"/>
                <w:szCs w:val="28"/>
                <w:lang w:val="vi-VN" w:eastAsia="vi-VN" w:bidi="vi-VN"/>
              </w:rPr>
            </w:pPr>
          </w:p>
        </w:tc>
      </w:tr>
    </w:tbl>
    <w:p w14:paraId="68A71024" w14:textId="77777777" w:rsidR="005C6C45" w:rsidRPr="00B978DE" w:rsidRDefault="005C6C45" w:rsidP="005C6C45">
      <w:pPr>
        <w:shd w:val="clear" w:color="auto" w:fill="FFFFFF"/>
        <w:spacing w:line="240" w:lineRule="auto"/>
        <w:textAlignment w:val="baseline"/>
        <w:rPr>
          <w:rFonts w:eastAsia="Times New Roman" w:cs="Times New Roman"/>
          <w:color w:val="333333"/>
          <w:szCs w:val="28"/>
          <w:u w:val="single"/>
        </w:rPr>
      </w:pPr>
      <w:proofErr w:type="gramStart"/>
      <w:r w:rsidRPr="005C6C45">
        <w:rPr>
          <w:rFonts w:eastAsia="Times New Roman" w:cs="Times New Roman"/>
          <w:b/>
          <w:bCs/>
          <w:i/>
          <w:iCs/>
          <w:color w:val="333333"/>
          <w:szCs w:val="28"/>
          <w:bdr w:val="none" w:sz="0" w:space="0" w:color="auto" w:frame="1"/>
        </w:rPr>
        <w:t>4 .</w:t>
      </w:r>
      <w:r w:rsidRPr="00B978DE">
        <w:rPr>
          <w:rFonts w:eastAsia="Times New Roman" w:cs="Times New Roman"/>
          <w:b/>
          <w:bCs/>
          <w:i/>
          <w:iCs/>
          <w:color w:val="333333"/>
          <w:szCs w:val="28"/>
          <w:u w:val="single"/>
          <w:bdr w:val="none" w:sz="0" w:space="0" w:color="auto" w:frame="1"/>
        </w:rPr>
        <w:t>Củng</w:t>
      </w:r>
      <w:proofErr w:type="gramEnd"/>
      <w:r w:rsidRPr="00B978DE">
        <w:rPr>
          <w:rFonts w:eastAsia="Times New Roman" w:cs="Times New Roman"/>
          <w:b/>
          <w:bCs/>
          <w:i/>
          <w:iCs/>
          <w:color w:val="333333"/>
          <w:szCs w:val="28"/>
          <w:u w:val="single"/>
          <w:bdr w:val="none" w:sz="0" w:space="0" w:color="auto" w:frame="1"/>
        </w:rPr>
        <w:t xml:space="preserve"> cố:</w:t>
      </w:r>
    </w:p>
    <w:p w14:paraId="6C23118A" w14:textId="77777777" w:rsidR="005C6C45" w:rsidRPr="00D92234" w:rsidRDefault="005C6C45" w:rsidP="00D92234">
      <w:pPr>
        <w:pStyle w:val="ListParagraph"/>
        <w:numPr>
          <w:ilvl w:val="0"/>
          <w:numId w:val="10"/>
        </w:numPr>
        <w:shd w:val="clear" w:color="auto" w:fill="FFFFFF"/>
        <w:spacing w:line="240" w:lineRule="auto"/>
        <w:textAlignment w:val="baseline"/>
        <w:rPr>
          <w:rFonts w:eastAsia="Times New Roman" w:cs="Times New Roman"/>
          <w:color w:val="333333"/>
          <w:szCs w:val="28"/>
        </w:rPr>
      </w:pPr>
      <w:r w:rsidRPr="00D92234">
        <w:rPr>
          <w:rFonts w:eastAsia="Times New Roman" w:cs="Times New Roman"/>
          <w:color w:val="333333"/>
          <w:szCs w:val="28"/>
          <w:bdr w:val="none" w:sz="0" w:space="0" w:color="auto" w:frame="1"/>
        </w:rPr>
        <w:t>GV hệ thống lại kiến thức</w:t>
      </w:r>
    </w:p>
    <w:p w14:paraId="1864BA85" w14:textId="77777777" w:rsidR="005C6C45" w:rsidRPr="005C6C45" w:rsidRDefault="00D92234" w:rsidP="00D92234">
      <w:pPr>
        <w:shd w:val="clear" w:color="auto" w:fill="FFFFFF"/>
        <w:spacing w:line="240" w:lineRule="auto"/>
        <w:textAlignment w:val="baseline"/>
        <w:rPr>
          <w:rFonts w:eastAsia="Times New Roman" w:cs="Times New Roman"/>
          <w:color w:val="333333"/>
          <w:szCs w:val="28"/>
        </w:rPr>
      </w:pPr>
      <w:r>
        <w:rPr>
          <w:rFonts w:eastAsia="Times New Roman" w:cs="Times New Roman"/>
          <w:b/>
          <w:bCs/>
          <w:i/>
          <w:iCs/>
          <w:color w:val="333333"/>
          <w:szCs w:val="28"/>
          <w:bdr w:val="none" w:sz="0" w:space="0" w:color="auto" w:frame="1"/>
        </w:rPr>
        <w:lastRenderedPageBreak/>
        <w:t xml:space="preserve"> 5.</w:t>
      </w:r>
      <w:r w:rsidR="005C6C45" w:rsidRPr="00B978DE">
        <w:rPr>
          <w:rFonts w:eastAsia="Times New Roman" w:cs="Times New Roman"/>
          <w:b/>
          <w:bCs/>
          <w:i/>
          <w:iCs/>
          <w:color w:val="333333"/>
          <w:szCs w:val="28"/>
          <w:u w:val="single"/>
          <w:bdr w:val="none" w:sz="0" w:space="0" w:color="auto" w:frame="1"/>
        </w:rPr>
        <w:t xml:space="preserve">Hướng dẫn học </w:t>
      </w:r>
      <w:proofErr w:type="gramStart"/>
      <w:r w:rsidR="005C6C45" w:rsidRPr="00B978DE">
        <w:rPr>
          <w:rFonts w:eastAsia="Times New Roman" w:cs="Times New Roman"/>
          <w:b/>
          <w:bCs/>
          <w:i/>
          <w:iCs/>
          <w:color w:val="333333"/>
          <w:szCs w:val="28"/>
          <w:u w:val="single"/>
          <w:bdr w:val="none" w:sz="0" w:space="0" w:color="auto" w:frame="1"/>
        </w:rPr>
        <w:t>tập</w:t>
      </w:r>
      <w:r w:rsidR="005C6C45" w:rsidRPr="005C6C45">
        <w:rPr>
          <w:rFonts w:eastAsia="Times New Roman" w:cs="Times New Roman"/>
          <w:b/>
          <w:bCs/>
          <w:i/>
          <w:iCs/>
          <w:color w:val="333333"/>
          <w:szCs w:val="28"/>
          <w:bdr w:val="none" w:sz="0" w:space="0" w:color="auto" w:frame="1"/>
        </w:rPr>
        <w:t xml:space="preserve"> :</w:t>
      </w:r>
      <w:proofErr w:type="gramEnd"/>
    </w:p>
    <w:p w14:paraId="6B543CA2" w14:textId="77777777" w:rsidR="005C6C45" w:rsidRDefault="00120302" w:rsidP="005C6C45">
      <w:pPr>
        <w:shd w:val="clear" w:color="auto" w:fill="FFFFFF"/>
        <w:spacing w:line="240" w:lineRule="auto"/>
        <w:textAlignment w:val="baseline"/>
        <w:rPr>
          <w:rFonts w:eastAsia="Times New Roman" w:cs="Times New Roman"/>
          <w:color w:val="333333"/>
          <w:szCs w:val="28"/>
          <w:bdr w:val="none" w:sz="0" w:space="0" w:color="auto" w:frame="1"/>
        </w:rPr>
      </w:pPr>
      <w:r>
        <w:rPr>
          <w:rFonts w:eastAsia="Times New Roman" w:cs="Times New Roman"/>
          <w:b/>
          <w:bCs/>
          <w:i/>
          <w:iCs/>
          <w:color w:val="333333"/>
          <w:szCs w:val="28"/>
          <w:bdr w:val="none" w:sz="0" w:space="0" w:color="auto" w:frame="1"/>
        </w:rPr>
        <w:t>    </w:t>
      </w:r>
      <w:r w:rsidR="005C6C45" w:rsidRPr="005C6C45">
        <w:rPr>
          <w:rFonts w:eastAsia="Times New Roman" w:cs="Times New Roman"/>
          <w:b/>
          <w:bCs/>
          <w:i/>
          <w:iCs/>
          <w:color w:val="333333"/>
          <w:szCs w:val="28"/>
          <w:bdr w:val="none" w:sz="0" w:space="0" w:color="auto" w:frame="1"/>
        </w:rPr>
        <w:t> </w:t>
      </w:r>
      <w:r w:rsidR="00D92234">
        <w:rPr>
          <w:rFonts w:eastAsia="Times New Roman" w:cs="Times New Roman"/>
          <w:b/>
          <w:bCs/>
          <w:i/>
          <w:iCs/>
          <w:color w:val="333333"/>
          <w:szCs w:val="28"/>
          <w:bdr w:val="none" w:sz="0" w:space="0" w:color="auto" w:frame="1"/>
        </w:rPr>
        <w:t xml:space="preserve">- </w:t>
      </w:r>
      <w:r>
        <w:rPr>
          <w:rFonts w:eastAsia="Times New Roman" w:cs="Times New Roman"/>
          <w:color w:val="333333"/>
          <w:szCs w:val="28"/>
          <w:bdr w:val="none" w:sz="0" w:space="0" w:color="auto" w:frame="1"/>
        </w:rPr>
        <w:t xml:space="preserve">Ôn kỹ kiến thức tiết </w:t>
      </w:r>
      <w:proofErr w:type="gramStart"/>
      <w:r>
        <w:rPr>
          <w:rFonts w:eastAsia="Times New Roman" w:cs="Times New Roman"/>
          <w:color w:val="333333"/>
          <w:szCs w:val="28"/>
          <w:bdr w:val="none" w:sz="0" w:space="0" w:color="auto" w:frame="1"/>
        </w:rPr>
        <w:t xml:space="preserve">37 </w:t>
      </w:r>
      <w:r w:rsidR="005C6C45" w:rsidRPr="005C6C45">
        <w:rPr>
          <w:rFonts w:eastAsia="Times New Roman" w:cs="Times New Roman"/>
          <w:color w:val="333333"/>
          <w:szCs w:val="28"/>
          <w:bdr w:val="none" w:sz="0" w:space="0" w:color="auto" w:frame="1"/>
        </w:rPr>
        <w:t xml:space="preserve"> kiểm</w:t>
      </w:r>
      <w:proofErr w:type="gramEnd"/>
      <w:r w:rsidR="005C6C45" w:rsidRPr="005C6C45">
        <w:rPr>
          <w:rFonts w:eastAsia="Times New Roman" w:cs="Times New Roman"/>
          <w:color w:val="333333"/>
          <w:szCs w:val="28"/>
          <w:bdr w:val="none" w:sz="0" w:space="0" w:color="auto" w:frame="1"/>
        </w:rPr>
        <w:t xml:space="preserve"> tra học kỳ II</w:t>
      </w:r>
    </w:p>
    <w:p w14:paraId="19A6F529" w14:textId="77777777" w:rsidR="00D92234" w:rsidRPr="00B978DE" w:rsidRDefault="00D92234" w:rsidP="005C6C45">
      <w:pPr>
        <w:shd w:val="clear" w:color="auto" w:fill="FFFFFF"/>
        <w:spacing w:line="240" w:lineRule="auto"/>
        <w:textAlignment w:val="baseline"/>
        <w:rPr>
          <w:rFonts w:eastAsia="Times New Roman" w:cs="Times New Roman"/>
          <w:b/>
          <w:color w:val="333333"/>
          <w:szCs w:val="28"/>
        </w:rPr>
      </w:pPr>
      <w:r>
        <w:rPr>
          <w:rFonts w:eastAsia="Times New Roman" w:cs="Times New Roman"/>
          <w:color w:val="333333"/>
          <w:szCs w:val="28"/>
          <w:bdr w:val="none" w:sz="0" w:space="0" w:color="auto" w:frame="1"/>
        </w:rPr>
        <w:t xml:space="preserve">   </w:t>
      </w:r>
      <w:r w:rsidR="00AC2E92">
        <w:rPr>
          <w:rFonts w:eastAsia="Times New Roman" w:cs="Times New Roman"/>
          <w:color w:val="333333"/>
          <w:szCs w:val="28"/>
          <w:bdr w:val="none" w:sz="0" w:space="0" w:color="auto" w:frame="1"/>
        </w:rPr>
        <w:t xml:space="preserve">                           </w:t>
      </w:r>
      <w:r w:rsidR="00AC2E92" w:rsidRPr="00B978DE">
        <w:rPr>
          <w:rFonts w:eastAsia="Times New Roman" w:cs="Times New Roman"/>
          <w:b/>
          <w:color w:val="333333"/>
          <w:szCs w:val="28"/>
          <w:bdr w:val="none" w:sz="0" w:space="0" w:color="auto" w:frame="1"/>
        </w:rPr>
        <w:t>……………………………………………</w:t>
      </w:r>
    </w:p>
    <w:p w14:paraId="3517E55C" w14:textId="77777777" w:rsidR="00CF5200" w:rsidRPr="00B978DE" w:rsidRDefault="00CF5200">
      <w:pPr>
        <w:rPr>
          <w:rFonts w:cs="Times New Roman"/>
          <w:b/>
          <w:szCs w:val="28"/>
        </w:rPr>
      </w:pPr>
    </w:p>
    <w:sectPr w:rsidR="00CF5200" w:rsidRPr="00B978DE" w:rsidSect="005C6C45">
      <w:pgSz w:w="11909" w:h="16834" w:code="9"/>
      <w:pgMar w:top="45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979E7"/>
    <w:multiLevelType w:val="hybridMultilevel"/>
    <w:tmpl w:val="7694B000"/>
    <w:lvl w:ilvl="0" w:tplc="5860D10C">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7EF3944"/>
    <w:multiLevelType w:val="multilevel"/>
    <w:tmpl w:val="3550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F5195"/>
    <w:multiLevelType w:val="multilevel"/>
    <w:tmpl w:val="2198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C527AF"/>
    <w:multiLevelType w:val="multilevel"/>
    <w:tmpl w:val="51102A5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CE75D6A"/>
    <w:multiLevelType w:val="multilevel"/>
    <w:tmpl w:val="00CE3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6A1644"/>
    <w:multiLevelType w:val="multilevel"/>
    <w:tmpl w:val="BE2E5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341363"/>
    <w:multiLevelType w:val="multilevel"/>
    <w:tmpl w:val="E4A63BD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843F07"/>
    <w:multiLevelType w:val="multilevel"/>
    <w:tmpl w:val="682A8280"/>
    <w:lvl w:ilvl="0">
      <w:start w:val="2"/>
      <w:numFmt w:val="decimal"/>
      <w:lvlText w:val="%1."/>
      <w:lvlJc w:val="left"/>
      <w:pPr>
        <w:tabs>
          <w:tab w:val="num" w:pos="720"/>
        </w:tabs>
        <w:ind w:left="720" w:hanging="360"/>
      </w:p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AD3F49"/>
    <w:multiLevelType w:val="multilevel"/>
    <w:tmpl w:val="4772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E40DF1"/>
    <w:multiLevelType w:val="multilevel"/>
    <w:tmpl w:val="06DA5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9F7C2B"/>
    <w:multiLevelType w:val="multilevel"/>
    <w:tmpl w:val="0898096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7493629">
    <w:abstractNumId w:val="4"/>
  </w:num>
  <w:num w:numId="2" w16cid:durableId="430392811">
    <w:abstractNumId w:val="5"/>
  </w:num>
  <w:num w:numId="3" w16cid:durableId="918755518">
    <w:abstractNumId w:val="7"/>
  </w:num>
  <w:num w:numId="4" w16cid:durableId="1514952115">
    <w:abstractNumId w:val="10"/>
  </w:num>
  <w:num w:numId="5" w16cid:durableId="1974407165">
    <w:abstractNumId w:val="9"/>
  </w:num>
  <w:num w:numId="6" w16cid:durableId="2095008377">
    <w:abstractNumId w:val="2"/>
  </w:num>
  <w:num w:numId="7" w16cid:durableId="1003359273">
    <w:abstractNumId w:val="1"/>
  </w:num>
  <w:num w:numId="8" w16cid:durableId="615481089">
    <w:abstractNumId w:val="8"/>
  </w:num>
  <w:num w:numId="9" w16cid:durableId="1280063367">
    <w:abstractNumId w:val="6"/>
  </w:num>
  <w:num w:numId="10" w16cid:durableId="477381921">
    <w:abstractNumId w:val="0"/>
  </w:num>
  <w:num w:numId="11" w16cid:durableId="45713966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45"/>
    <w:rsid w:val="00055C95"/>
    <w:rsid w:val="00120302"/>
    <w:rsid w:val="00176E4A"/>
    <w:rsid w:val="00194FF8"/>
    <w:rsid w:val="00485E77"/>
    <w:rsid w:val="005C6C45"/>
    <w:rsid w:val="007A07F6"/>
    <w:rsid w:val="00841F12"/>
    <w:rsid w:val="00A67F86"/>
    <w:rsid w:val="00AC2E92"/>
    <w:rsid w:val="00B978DE"/>
    <w:rsid w:val="00CF5200"/>
    <w:rsid w:val="00D9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B792A"/>
  <w15:docId w15:val="{E3E723FB-6EE8-4F51-92AF-209E4A25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C45"/>
    <w:pPr>
      <w:ind w:left="720"/>
      <w:contextualSpacing/>
    </w:pPr>
  </w:style>
  <w:style w:type="table" w:styleId="TableGrid">
    <w:name w:val="Table Grid"/>
    <w:basedOn w:val="TableNormal"/>
    <w:uiPriority w:val="39"/>
    <w:rsid w:val="00120302"/>
    <w:pPr>
      <w:spacing w:line="240" w:lineRule="auto"/>
    </w:pPr>
    <w:rPr>
      <w:rFonts w:eastAsia="Calibri" w:cs="Calibr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9087">
      <w:bodyDiv w:val="1"/>
      <w:marLeft w:val="0"/>
      <w:marRight w:val="0"/>
      <w:marTop w:val="0"/>
      <w:marBottom w:val="0"/>
      <w:divBdr>
        <w:top w:val="none" w:sz="0" w:space="0" w:color="auto"/>
        <w:left w:val="none" w:sz="0" w:space="0" w:color="auto"/>
        <w:bottom w:val="none" w:sz="0" w:space="0" w:color="auto"/>
        <w:right w:val="none" w:sz="0" w:space="0" w:color="auto"/>
      </w:divBdr>
      <w:divsChild>
        <w:div w:id="171969735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2025-10-08T08:43:00Z</dcterms:created>
  <dcterms:modified xsi:type="dcterms:W3CDTF">2025-10-08T08:43:00Z</dcterms:modified>
</cp:coreProperties>
</file>