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479.0" w:type="dxa"/>
        <w:jc w:val="left"/>
        <w:tblLayout w:type="fixed"/>
        <w:tblLook w:val="0400"/>
      </w:tblPr>
      <w:tblGrid>
        <w:gridCol w:w="4526"/>
        <w:gridCol w:w="4953"/>
        <w:tblGridChange w:id="0">
          <w:tblGrid>
            <w:gridCol w:w="4526"/>
            <w:gridCol w:w="4953"/>
          </w:tblGrid>
        </w:tblGridChange>
      </w:tblGrid>
      <w:tr>
        <w:trPr>
          <w:cantSplit w:val="0"/>
          <w:trHeight w:val="150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Nguyễn Phương Anh</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Đạo đức</w:t>
            </w:r>
            <w:r w:rsidDel="00000000" w:rsidR="00000000" w:rsidRPr="00000000">
              <w:rPr>
                <w:rtl w:val="0"/>
              </w:rPr>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color w:val="ff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QUÝ TRỌNG THỜI GIAN (tiết 1+2)</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1</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00C">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 Học sinh thực hiện được:</w:t>
      </w:r>
      <w:r w:rsidDel="00000000" w:rsidR="00000000" w:rsidRPr="00000000">
        <w:rPr>
          <w:rtl w:val="0"/>
        </w:rPr>
      </w:r>
    </w:p>
    <w:p w:rsidR="00000000" w:rsidDel="00000000" w:rsidP="00000000" w:rsidRDefault="00000000" w:rsidRPr="00000000" w14:paraId="0000000D">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được một số biểu hiện của chăm chỉ học tập.</w:t>
      </w:r>
    </w:p>
    <w:p w:rsidR="00000000" w:rsidDel="00000000" w:rsidP="00000000" w:rsidRDefault="00000000" w:rsidRPr="00000000" w14:paraId="0000000E">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lợi ích của việc chăm chỉ học tập</w:t>
      </w:r>
    </w:p>
    <w:p w:rsidR="00000000" w:rsidDel="00000000" w:rsidP="00000000" w:rsidRDefault="00000000" w:rsidRPr="00000000" w14:paraId="0000000F">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chăm chỉ học tập là nhiệm vụ của học sinh.</w:t>
      </w:r>
    </w:p>
    <w:p w:rsidR="00000000" w:rsidDel="00000000" w:rsidP="00000000" w:rsidRDefault="00000000" w:rsidRPr="00000000" w14:paraId="00000010">
      <w:pPr>
        <w:spacing w:after="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 HS vận dụng được:</w:t>
      </w:r>
      <w:r w:rsidDel="00000000" w:rsidR="00000000" w:rsidRPr="00000000">
        <w:rPr>
          <w:rtl w:val="0"/>
        </w:rPr>
      </w:r>
    </w:p>
    <w:p w:rsidR="00000000" w:rsidDel="00000000" w:rsidP="00000000" w:rsidRDefault="00000000" w:rsidRPr="00000000" w14:paraId="00000011">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chăm chỉ học tập hằng ngày.</w:t>
      </w:r>
    </w:p>
    <w:p w:rsidR="00000000" w:rsidDel="00000000" w:rsidP="00000000" w:rsidRDefault="00000000" w:rsidRPr="00000000" w14:paraId="00000012">
      <w:pPr>
        <w:spacing w:after="0" w:line="288"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p>
    <w:p w:rsidR="00000000" w:rsidDel="00000000" w:rsidP="00000000" w:rsidRDefault="00000000" w:rsidRPr="00000000" w14:paraId="00000013">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Rèn năng lực phát triển bản thân, điều chỉnh hành vi.</w:t>
      </w:r>
    </w:p>
    <w:p w:rsidR="00000000" w:rsidDel="00000000" w:rsidP="00000000" w:rsidRDefault="00000000" w:rsidRPr="00000000" w14:paraId="0000001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phẩm chất chăm chỉ, trách nhiệm.</w:t>
      </w:r>
    </w:p>
    <w:p w:rsidR="00000000" w:rsidDel="00000000" w:rsidP="00000000" w:rsidRDefault="00000000" w:rsidRPr="00000000" w14:paraId="00000015">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GV: </w:t>
      </w:r>
      <w:r w:rsidDel="00000000" w:rsidR="00000000" w:rsidRPr="00000000">
        <w:rPr>
          <w:rFonts w:ascii="Times New Roman" w:cs="Times New Roman" w:eastAsia="Times New Roman" w:hAnsi="Times New Roman"/>
          <w:sz w:val="28"/>
          <w:szCs w:val="28"/>
          <w:rtl w:val="0"/>
        </w:rPr>
        <w:t xml:space="preserve"> SGK, SGV, Vở bài tập Đạo đức 2; </w:t>
      </w:r>
    </w:p>
    <w:p w:rsidR="00000000" w:rsidDel="00000000" w:rsidP="00000000" w:rsidRDefault="00000000" w:rsidRPr="00000000" w14:paraId="00000017">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Thẻ mặt cười – mặt mếu, giấy ghi nội dung các tình huống cho trò chơi “Nếu – Thì”; </w:t>
      </w:r>
    </w:p>
    <w:p w:rsidR="00000000" w:rsidDel="00000000" w:rsidP="00000000" w:rsidRDefault="00000000" w:rsidRPr="00000000" w14:paraId="00000018">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thơ “Đồng hồ quả lắc”, ...</w:t>
      </w:r>
    </w:p>
    <w:p w:rsidR="00000000" w:rsidDel="00000000" w:rsidP="00000000" w:rsidRDefault="00000000" w:rsidRPr="00000000" w14:paraId="0000001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Bộ tranh về đức tính chăm chỉ theo Thông tư 43/2000/TT-BGDĐT; </w:t>
      </w:r>
    </w:p>
    <w:p w:rsidR="00000000" w:rsidDel="00000000" w:rsidP="00000000" w:rsidRDefault="00000000" w:rsidRPr="00000000" w14:paraId="0000001A">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máy chiếu, ... (nếu có).</w:t>
      </w:r>
    </w:p>
    <w:p w:rsidR="00000000" w:rsidDel="00000000" w:rsidP="00000000" w:rsidRDefault="00000000" w:rsidRPr="00000000" w14:paraId="0000001B">
      <w:pPr>
        <w:spacing w:after="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HS: </w:t>
      </w:r>
      <w:r w:rsidDel="00000000" w:rsidR="00000000" w:rsidRPr="00000000">
        <w:rPr>
          <w:rFonts w:ascii="Times New Roman" w:cs="Times New Roman" w:eastAsia="Times New Roman" w:hAnsi="Times New Roman"/>
          <w:sz w:val="28"/>
          <w:szCs w:val="28"/>
          <w:rtl w:val="0"/>
        </w:rPr>
        <w:t xml:space="preserve">- SGK, Vở bài tập Đạo đức 2;</w:t>
      </w:r>
      <w:r w:rsidDel="00000000" w:rsidR="00000000" w:rsidRPr="00000000">
        <w:rPr>
          <w:rtl w:val="0"/>
        </w:rPr>
      </w:r>
    </w:p>
    <w:p w:rsidR="00000000" w:rsidDel="00000000" w:rsidP="00000000" w:rsidRDefault="00000000" w:rsidRPr="00000000" w14:paraId="0000001C">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2"/>
        <w:tblW w:w="1046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1"/>
        <w:gridCol w:w="2206"/>
        <w:gridCol w:w="3807"/>
        <w:gridCol w:w="2943"/>
        <w:gridCol w:w="885"/>
        <w:tblGridChange w:id="0">
          <w:tblGrid>
            <w:gridCol w:w="621"/>
            <w:gridCol w:w="2206"/>
            <w:gridCol w:w="3807"/>
            <w:gridCol w:w="2943"/>
            <w:gridCol w:w="885"/>
          </w:tblGrid>
        </w:tblGridChange>
      </w:tblGrid>
      <w:tr>
        <w:trPr>
          <w:cantSplit w:val="0"/>
          <w:trHeight w:val="323" w:hRule="atLeast"/>
          <w:tblHeader w:val="0"/>
        </w:trPr>
        <w:tc>
          <w:tcPr>
            <w:vMerge w:val="restart"/>
            <w:shd w:fill="auto" w:val="clear"/>
          </w:tcPr>
          <w:p w:rsidR="00000000" w:rsidDel="00000000" w:rsidP="00000000" w:rsidRDefault="00000000" w:rsidRPr="00000000" w14:paraId="0000001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vMerge w:val="restart"/>
            <w:shd w:fill="auto" w:val="clear"/>
          </w:tcPr>
          <w:p w:rsidR="00000000" w:rsidDel="00000000" w:rsidP="00000000" w:rsidRDefault="00000000" w:rsidRPr="00000000" w14:paraId="0000001E">
            <w:pPr>
              <w:spacing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p>
        </w:tc>
        <w:tc>
          <w:tcPr>
            <w:gridSpan w:val="2"/>
            <w:shd w:fill="auto" w:val="clear"/>
          </w:tcPr>
          <w:p w:rsidR="00000000" w:rsidDel="00000000" w:rsidP="00000000" w:rsidRDefault="00000000" w:rsidRPr="00000000" w14:paraId="0000002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shd w:fill="auto" w:val="clear"/>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22" w:hRule="atLeast"/>
          <w:tblHeader w:val="0"/>
        </w:trPr>
        <w:tc>
          <w:tcPr>
            <w:vMerge w:val="continue"/>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27">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vMerge w:val="continue"/>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Hoạt động mở đầu:</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Tạo hứng thú cho HS vào bài học và giúp HS có hiểu biết ban đầu về bài học mới.</w:t>
            </w:r>
            <w:r w:rsidDel="00000000" w:rsidR="00000000" w:rsidRPr="00000000">
              <w:rPr>
                <w:rtl w:val="0"/>
              </w:rPr>
            </w:r>
          </w:p>
        </w:tc>
        <w:tc>
          <w:tcPr>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nghe/đọc bài thơ “Đồng hồ quả lắc”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treo/chiếu tranh minh hoạ.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đặt câu hỏi: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bài thơ, đồng hồ nhắc chúng ta điều gì?</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giới thiệu bài.</w:t>
            </w:r>
          </w:p>
        </w:tc>
        <w:tc>
          <w:tcPr>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hoạt động tập thể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nghe/đọc bài thơ “Đồng hồ quả lắc” </w:t>
            </w:r>
          </w:p>
          <w:p w:rsidR="00000000" w:rsidDel="00000000" w:rsidP="00000000" w:rsidRDefault="00000000" w:rsidRPr="00000000" w14:paraId="00000034">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sz w:val="28"/>
                <w:szCs w:val="28"/>
                <w:rtl w:val="0"/>
              </w:rPr>
              <w:t xml:space="preserve">- HS quan sát tranh.</w:t>
            </w:r>
            <w:r w:rsidDel="00000000" w:rsidR="00000000" w:rsidRPr="00000000">
              <w:rPr>
                <w:rtl w:val="0"/>
              </w:rPr>
            </w:r>
          </w:p>
          <w:p w:rsidR="00000000" w:rsidDel="00000000" w:rsidP="00000000" w:rsidRDefault="00000000" w:rsidRPr="00000000" w14:paraId="00000035">
            <w:pPr>
              <w:tabs>
                <w:tab w:val="left" w:leader="none" w:pos="1875"/>
              </w:tabs>
              <w:spacing w:after="0" w:line="240" w:lineRule="auto"/>
              <w:jc w:val="both"/>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3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suy nghĩ, trả lời.</w:t>
            </w:r>
          </w:p>
          <w:p w:rsidR="00000000" w:rsidDel="00000000" w:rsidP="00000000" w:rsidRDefault="00000000" w:rsidRPr="00000000" w14:paraId="00000037">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03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p w:rsidR="00000000" w:rsidDel="00000000" w:rsidP="00000000" w:rsidRDefault="00000000" w:rsidRPr="00000000" w14:paraId="0000003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Tranh</w:t>
            </w:r>
          </w:p>
          <w:p w:rsidR="00000000" w:rsidDel="00000000" w:rsidP="00000000" w:rsidRDefault="00000000" w:rsidRPr="00000000" w14:paraId="0000003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E">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F">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0">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9350" w:hRule="atLeast"/>
          <w:tblHeader w:val="0"/>
        </w:trPr>
        <w:tc>
          <w:tcPr>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Hoạt động HT kiến thức mới </w:t>
            </w:r>
          </w:p>
          <w:p w:rsidR="00000000" w:rsidDel="00000000" w:rsidP="00000000" w:rsidRDefault="00000000" w:rsidRPr="00000000" w14:paraId="00000060">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Tìm hiểu ý nghĩa của việc quý trọng thời gian.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biết được ý nghĩa của việc quý trọng thời gian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Cách tiến hành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chiếu/treo tranh trong SGK lên bảng.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kể câu chuyện “Bức tranh dang dở”.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một vài HS vừa chỉ tranh, vừa kể tóm tắt nội dung câu chuyện.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đặt câu hỏi:</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Lan kịp hoàn thành bức tranh còn Hà bỏ lỡ cơ hội tham gia cuộc thi?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em, vì sao cần quý trọng thời gian?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khen ngợi những bạn có câu trả lời đúng, bổ sung những câu trả lời còn thiếu và kết luận: Khi đã làm việc gì, chúng ta cần đề ra kế hoạch, dành thời gian, tập trung vào công việc không nên mải chơi, không chú tâm như bạn Hà trong câu chuyện. Quý trọng thời gian giúp chúng ta hoàn thành công việc với kết quả tốt nhất. </w:t>
            </w:r>
          </w:p>
        </w:tc>
        <w:tc>
          <w:tcPr>
            <w:shd w:fill="auto" w:val="clear"/>
          </w:tcPr>
          <w:p w:rsidR="00000000" w:rsidDel="00000000" w:rsidP="00000000" w:rsidRDefault="00000000" w:rsidRPr="00000000" w14:paraId="0000007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8">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w:t>
            </w:r>
          </w:p>
          <w:p w:rsidR="00000000" w:rsidDel="00000000" w:rsidP="00000000" w:rsidRDefault="00000000" w:rsidRPr="00000000" w14:paraId="0000007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 câu chuyện “Bức tranh dang dở”.</w:t>
            </w:r>
            <w:r w:rsidDel="00000000" w:rsidR="00000000" w:rsidRPr="00000000">
              <w:rPr>
                <w:rtl w:val="0"/>
              </w:rPr>
            </w:r>
          </w:p>
          <w:p w:rsidR="00000000" w:rsidDel="00000000" w:rsidP="00000000" w:rsidRDefault="00000000" w:rsidRPr="00000000" w14:paraId="0000007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vài HS vừa chỉ tranh, vừa kể tóm tắt nội dung câu chuyện.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Hà mải xem phim, không kịp hoàn thành bức tranh.</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trả lời</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Tranh</w:t>
            </w:r>
          </w:p>
          <w:p w:rsidR="00000000" w:rsidDel="00000000" w:rsidP="00000000" w:rsidRDefault="00000000" w:rsidRPr="00000000" w14:paraId="0000008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shd w:fill="auto" w:val="clear"/>
          </w:tcPr>
          <w:p w:rsidR="00000000" w:rsidDel="00000000" w:rsidP="00000000" w:rsidRDefault="00000000" w:rsidRPr="00000000" w14:paraId="000000A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Tìm hiểu biểu hiện của việc quý trọng thời gian.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biết được những biểu hiện của việc quý trọng thời gian.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Cách tiến hành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chiếu/treo tranh trong SGK lên bảng hoặc yêu cầu HS quan sát tranh trong SGK.</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chia nhóm 4 HS, giao nhiệm vụ cho các nhóm: Quan sát tranh và trả lời câu hỏi: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có nhận xét gì về việc sử dụng thời gian của các bạn trong tranh?</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em, thế nào là biết quý trọng thời gian?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các nhóm trình bày kết quả thảo luận theo tranh phóng to trên mày</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khen ngợi các ý kiến đúng của HS và kết luận.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Quý trọng thời gian là biết sử dụng thời gian một cách tiết kiệm và hợp lí như: thực hiện các công việc hằng ngày theo thời gian biểu; phấn đấu thực hiện đúng mục tiêu và kế hoạch đề ra</w:t>
            </w:r>
            <w:r w:rsidDel="00000000" w:rsidR="00000000" w:rsidRPr="00000000">
              <w:rPr>
                <w:rtl w:val="0"/>
              </w:rPr>
            </w:r>
          </w:p>
        </w:tc>
        <w:tc>
          <w:tcPr>
            <w:shd w:fill="auto" w:val="clear"/>
          </w:tcPr>
          <w:p w:rsidR="00000000" w:rsidDel="00000000" w:rsidP="00000000" w:rsidRDefault="00000000" w:rsidRPr="00000000" w14:paraId="000000B4">
            <w:pPr>
              <w:tabs>
                <w:tab w:val="left" w:leader="none" w:pos="1875"/>
              </w:tabs>
              <w:spacing w:after="0" w:line="240" w:lineRule="auto"/>
              <w:jc w:val="both"/>
              <w:rPr>
                <w:rFonts w:ascii="Times New Roman" w:cs="Times New Roman" w:eastAsia="Times New Roman" w:hAnsi="Times New Roman"/>
                <w:color w:val="000000"/>
                <w:sz w:val="12"/>
                <w:szCs w:val="12"/>
              </w:rPr>
            </w:pPr>
            <w:r w:rsidDel="00000000" w:rsidR="00000000" w:rsidRPr="00000000">
              <w:rPr>
                <w:rtl w:val="0"/>
              </w:rPr>
            </w:r>
          </w:p>
          <w:p w:rsidR="00000000" w:rsidDel="00000000" w:rsidP="00000000" w:rsidRDefault="00000000" w:rsidRPr="00000000" w14:paraId="000000B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trong SGK.</w:t>
            </w:r>
          </w:p>
          <w:p w:rsidR="00000000" w:rsidDel="00000000" w:rsidP="00000000" w:rsidRDefault="00000000" w:rsidRPr="00000000" w14:paraId="000000B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 trả lời câu hỏi.</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nhóm trình bày kết quả thảo luận theo tranh phóng to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các nhóm đại diện trả lời.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các nhóm khác nhận xét, bổ sung. </w:t>
            </w:r>
          </w:p>
          <w:p w:rsidR="00000000" w:rsidDel="00000000" w:rsidP="00000000" w:rsidRDefault="00000000" w:rsidRPr="00000000" w14:paraId="000000C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0C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blHeader w:val="0"/>
        </w:trPr>
        <w:tc>
          <w:tcPr>
            <w:shd w:fill="auto" w:val="clear"/>
          </w:tcPr>
          <w:p w:rsidR="00000000" w:rsidDel="00000000" w:rsidP="00000000" w:rsidRDefault="00000000" w:rsidRPr="00000000" w14:paraId="000000C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Hoạt động vận dụng TN:</w:t>
            </w:r>
          </w:p>
          <w:p w:rsidR="00000000" w:rsidDel="00000000" w:rsidP="00000000" w:rsidRDefault="00000000" w:rsidRPr="00000000" w14:paraId="000000CB">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MT: </w:t>
            </w:r>
            <w:r w:rsidDel="00000000" w:rsidR="00000000" w:rsidRPr="00000000">
              <w:rPr>
                <w:rFonts w:ascii="Times New Roman" w:cs="Times New Roman" w:eastAsia="Times New Roman" w:hAnsi="Times New Roman"/>
                <w:i w:val="1"/>
                <w:sz w:val="28"/>
                <w:szCs w:val="28"/>
                <w:rtl w:val="0"/>
              </w:rPr>
              <w:t xml:space="preserve">Tổng hợp lại kiến thức</w:t>
            </w:r>
            <w:r w:rsidDel="00000000" w:rsidR="00000000" w:rsidRPr="00000000">
              <w:rPr>
                <w:rtl w:val="0"/>
              </w:rPr>
            </w:r>
          </w:p>
          <w:p w:rsidR="00000000" w:rsidDel="00000000" w:rsidP="00000000" w:rsidRDefault="00000000" w:rsidRPr="00000000" w14:paraId="000000CC">
            <w:pPr>
              <w:rPr/>
            </w:pPr>
            <w:r w:rsidDel="00000000" w:rsidR="00000000" w:rsidRPr="00000000">
              <w:rPr>
                <w:rFonts w:ascii="Times New Roman" w:cs="Times New Roman" w:eastAsia="Times New Roman" w:hAnsi="Times New Roman"/>
                <w:i w:val="1"/>
                <w:color w:val="000000"/>
                <w:sz w:val="28"/>
                <w:szCs w:val="28"/>
                <w:rtl w:val="0"/>
              </w:rPr>
              <w:t xml:space="preserve">Định hướng học tập tiếp theo</w:t>
            </w:r>
            <w:r w:rsidDel="00000000" w:rsidR="00000000" w:rsidRPr="00000000">
              <w:rPr>
                <w:rtl w:val="0"/>
              </w:rPr>
            </w:r>
          </w:p>
        </w:tc>
        <w:tc>
          <w:tcPr>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 khen nhóm thực hiện tốt nhiệm vụ.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Dặn dò HS vân dụng bài học vào cuộc sống hằng ngày.</w:t>
            </w:r>
            <w:r w:rsidDel="00000000" w:rsidR="00000000" w:rsidRPr="00000000">
              <w:rPr>
                <w:rtl w:val="0"/>
              </w:rPr>
            </w:r>
          </w:p>
        </w:tc>
        <w:tc>
          <w:tcPr>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ghi nhớ</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1">
            <w:pPr>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D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bài dạy:</w:t>
      </w:r>
    </w:p>
    <w:p w:rsidR="00000000" w:rsidDel="00000000" w:rsidP="00000000" w:rsidRDefault="00000000" w:rsidRPr="00000000" w14:paraId="000000D3">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4">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771C"/>
    <w:rPr>
      <w:rFonts w:ascii="Calibri" w:cs="Times New Roman" w:eastAsia="Calibri" w:hAnsi="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rsid w:val="00CB771C"/>
    <w:pPr>
      <w:spacing w:after="100" w:afterAutospacing="1" w:before="100" w:beforeAutospacing="1" w:line="240" w:lineRule="auto"/>
    </w:pPr>
    <w:rPr>
      <w:rFonts w:ascii="Times New Roman" w:eastAsia="Times New Roman" w:hAnsi="Times New Roman"/>
      <w:sz w:val="24"/>
      <w:szCs w:val="24"/>
      <w:lang w:eastAsia="vi-VN" w:val="vi-VN"/>
    </w:rPr>
  </w:style>
  <w:style w:type="paragraph" w:styleId="ListParagraph">
    <w:name w:val="List Paragraph"/>
    <w:basedOn w:val="Normal"/>
    <w:link w:val="ListParagraphChar"/>
    <w:uiPriority w:val="1"/>
    <w:qFormat w:val="1"/>
    <w:rsid w:val="00CB771C"/>
    <w:pPr>
      <w:ind w:left="720"/>
      <w:contextualSpacing w:val="1"/>
    </w:pPr>
  </w:style>
  <w:style w:type="character" w:styleId="ListParagraphChar" w:customStyle="1">
    <w:name w:val="List Paragraph Char"/>
    <w:link w:val="ListParagraph"/>
    <w:uiPriority w:val="1"/>
    <w:locked w:val="1"/>
    <w:rsid w:val="00CB771C"/>
    <w:rPr>
      <w:rFonts w:ascii="Calibri" w:cs="Times New Roman" w:eastAsia="Calibri" w:hAnsi="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a43J1KMyuSpSxZ8dLnNVNVWyog==">CgMxLjAyCGguZ2pkZ3hzOAByITFieHhfeVBYZlhyVk1GQzB5Z0pnZjJMSXFUNFZLc0FzTA==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2023-09-17T03:45:00Z</dcterms:created>
  <dc:creator>User</dc:creator>
</cp:coreProperties>
</file>