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16AD4" w14:textId="088AEBEF" w:rsidR="00BD3C8B" w:rsidRDefault="00BD3C8B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tbl>
      <w:tblPr>
        <w:tblW w:w="10456" w:type="dxa"/>
        <w:tblInd w:w="108" w:type="dxa"/>
        <w:tblLook w:val="04A0" w:firstRow="1" w:lastRow="0" w:firstColumn="1" w:lastColumn="0" w:noHBand="0" w:noVBand="1"/>
      </w:tblPr>
      <w:tblGrid>
        <w:gridCol w:w="6447"/>
        <w:gridCol w:w="4009"/>
      </w:tblGrid>
      <w:tr w:rsidR="004C2600" w:rsidRPr="00271A26" w14:paraId="7455A6D2" w14:textId="77777777" w:rsidTr="00616A24">
        <w:tc>
          <w:tcPr>
            <w:tcW w:w="6447" w:type="dxa"/>
            <w:tcBorders>
              <w:top w:val="nil"/>
              <w:left w:val="nil"/>
              <w:bottom w:val="nil"/>
              <w:right w:val="nil"/>
            </w:tcBorders>
          </w:tcPr>
          <w:p w14:paraId="501BEFB2" w14:textId="77777777" w:rsidR="004C2600" w:rsidRPr="00271A26" w:rsidRDefault="004C2600" w:rsidP="00616A24">
            <w:pPr>
              <w:spacing w:after="0" w:line="276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71A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Trường: TH Thực hành Nguyễn Tất Thành</w:t>
            </w:r>
          </w:p>
          <w:p w14:paraId="5AC76C9C" w14:textId="2B65C8E4" w:rsidR="004C2600" w:rsidRDefault="004C2600" w:rsidP="00616A24">
            <w:pPr>
              <w:spacing w:after="0" w:line="276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271A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Giáo viên: </w:t>
            </w:r>
            <w:r w:rsidR="00551A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Tô Lan Phương</w:t>
            </w:r>
          </w:p>
          <w:p w14:paraId="2F9E7A8F" w14:textId="40F4A1A9" w:rsidR="004C2600" w:rsidRPr="004A4705" w:rsidRDefault="004C2600" w:rsidP="00616A24">
            <w:pPr>
              <w:spacing w:after="0" w:line="276" w:lineRule="auto"/>
              <w:ind w:hanging="10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Lớp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551A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2A3</w:t>
            </w:r>
          </w:p>
        </w:tc>
        <w:tc>
          <w:tcPr>
            <w:tcW w:w="4009" w:type="dxa"/>
            <w:tcBorders>
              <w:top w:val="nil"/>
              <w:left w:val="nil"/>
              <w:bottom w:val="nil"/>
              <w:right w:val="nil"/>
            </w:tcBorders>
          </w:tcPr>
          <w:p w14:paraId="6DD08A47" w14:textId="6B1DC0A9" w:rsidR="004C2600" w:rsidRPr="00271A26" w:rsidRDefault="00074C62" w:rsidP="00074C62">
            <w:pPr>
              <w:spacing w:after="0" w:line="276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</w:pPr>
            <w:r w:rsidRPr="00271A26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Ngày dạ</w:t>
            </w:r>
            <w:r w:rsidR="00551A29">
              <w:rPr>
                <w:rFonts w:ascii="Times New Roman" w:hAnsi="Times New Roman" w:cs="Times New Roman"/>
                <w:bCs/>
                <w:i/>
                <w:sz w:val="28"/>
                <w:szCs w:val="28"/>
                <w:lang w:val="nl-NL"/>
              </w:rPr>
              <w:t>y  :8/1/ 2025</w:t>
            </w:r>
          </w:p>
        </w:tc>
      </w:tr>
    </w:tbl>
    <w:p w14:paraId="14EDCF30" w14:textId="77777777" w:rsidR="004C2600" w:rsidRPr="004A4705" w:rsidRDefault="004C2600" w:rsidP="004C260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KẾ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 HOẠCH BÀI DẠY </w:t>
      </w:r>
    </w:p>
    <w:p w14:paraId="02321286" w14:textId="77777777" w:rsidR="004C2600" w:rsidRPr="00074C62" w:rsidRDefault="004C2600" w:rsidP="004C2600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MÔN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: </w:t>
      </w:r>
      <w:r w:rsidRPr="00074C6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TỰ NHIÊN VÀ XÃ HỘI</w:t>
      </w:r>
    </w:p>
    <w:p w14:paraId="36C7D8F9" w14:textId="1D9F50FD" w:rsidR="001E46F6" w:rsidRPr="00074C62" w:rsidRDefault="001E46F6" w:rsidP="004C14AE">
      <w:pPr>
        <w:tabs>
          <w:tab w:val="left" w:pos="3164"/>
        </w:tabs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vi-VN"/>
        </w:rPr>
      </w:pPr>
      <w:r w:rsidRPr="00074C6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val="vi-VN"/>
        </w:rPr>
        <w:t>BÀI 12: BẢO VỆ MÔI TRƯỜNG SỐNG CỦA THỰC VẬT VÀ ĐỘNG VẬT (TIẾT 1)</w:t>
      </w:r>
    </w:p>
    <w:p w14:paraId="29629C63" w14:textId="3D6657FD" w:rsidR="00824D96" w:rsidRPr="00074C62" w:rsidRDefault="00824D96" w:rsidP="001E46F6">
      <w:pPr>
        <w:spacing w:before="240"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 w:rsidR="00074C62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 CẦU CẦN ĐẠT</w:t>
      </w:r>
      <w:r w:rsidRPr="00074C62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074C62">
        <w:rPr>
          <w:rFonts w:ascii="Times New Roman" w:hAnsi="Times New Roman" w:cs="Times New Roman"/>
          <w:bCs/>
          <w:i/>
          <w:sz w:val="28"/>
          <w:szCs w:val="28"/>
          <w:lang w:val="vi-VN"/>
        </w:rPr>
        <w:t>Sau bài học, HS đạt được:</w:t>
      </w:r>
    </w:p>
    <w:p w14:paraId="47163BA9" w14:textId="77777777" w:rsidR="00824D96" w:rsidRPr="00074C62" w:rsidRDefault="00824D96" w:rsidP="00824D9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/>
          <w:bCs/>
          <w:sz w:val="28"/>
          <w:szCs w:val="28"/>
          <w:lang w:val="vi-VN"/>
        </w:rPr>
        <w:t>1. Về nhận thức khoa học:</w:t>
      </w:r>
    </w:p>
    <w:p w14:paraId="60DC4485" w14:textId="382CE971" w:rsidR="00824D96" w:rsidRPr="00074C62" w:rsidRDefault="00824D96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="008C5775" w:rsidRPr="00074C62">
        <w:rPr>
          <w:rFonts w:ascii="Times New Roman" w:hAnsi="Times New Roman" w:cs="Times New Roman"/>
          <w:bCs/>
          <w:sz w:val="28"/>
          <w:szCs w:val="28"/>
          <w:lang w:val="vi-VN"/>
        </w:rPr>
        <w:t>Nêu, nhận biết một số hoạt động của con người làm thay đổi môi trường sống của động vật và thực vật.</w:t>
      </w:r>
    </w:p>
    <w:p w14:paraId="06D429EC" w14:textId="77777777" w:rsidR="008C5775" w:rsidRPr="00074C62" w:rsidRDefault="008C5775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Cs/>
          <w:sz w:val="28"/>
          <w:szCs w:val="28"/>
          <w:lang w:val="vi-VN"/>
        </w:rPr>
        <w:t>- Nêu, nhận biết ở mức độ đơn giản vì sao phải bảo vệ môi trường sống của động vật và thực vật.</w:t>
      </w:r>
    </w:p>
    <w:p w14:paraId="2E04547E" w14:textId="5375B938" w:rsidR="008C5775" w:rsidRPr="00074C62" w:rsidRDefault="008C5775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- Nhận biết được những việc cần làm để bảo vệ </w:t>
      </w:r>
      <w:r w:rsidRPr="00074C62">
        <w:rPr>
          <w:rFonts w:ascii="Times New Roman" w:hAnsi="Times New Roman" w:cs="Times New Roman"/>
          <w:bCs/>
          <w:sz w:val="28"/>
          <w:szCs w:val="28"/>
          <w:lang w:val="vi-VN"/>
        </w:rPr>
        <w:t>môi trường sống của động vật và thực vật.</w:t>
      </w:r>
    </w:p>
    <w:p w14:paraId="7D3D8FA2" w14:textId="77777777" w:rsidR="00824D96" w:rsidRPr="00074C62" w:rsidRDefault="00824D96" w:rsidP="00824D96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2. Về tìm hiểu môi trường tự nhiên và xung quanh:</w:t>
      </w:r>
    </w:p>
    <w:p w14:paraId="2481A296" w14:textId="77777777" w:rsidR="008C5775" w:rsidRPr="00074C62" w:rsidRDefault="00824D96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- </w:t>
      </w:r>
      <w:r w:rsidR="008C5775" w:rsidRPr="00074C62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Thu thập được thông tin một số việc làm của con người có thể làm thay đổi </w:t>
      </w:r>
      <w:r w:rsidR="008C5775" w:rsidRPr="00074C62">
        <w:rPr>
          <w:rFonts w:ascii="Times New Roman" w:hAnsi="Times New Roman" w:cs="Times New Roman"/>
          <w:bCs/>
          <w:sz w:val="28"/>
          <w:szCs w:val="28"/>
          <w:lang w:val="vi-VN"/>
        </w:rPr>
        <w:t>môi trường sống của động vật và thực vật.</w:t>
      </w:r>
    </w:p>
    <w:p w14:paraId="14EAF6BE" w14:textId="6B873F7B" w:rsidR="008C5775" w:rsidRPr="00074C62" w:rsidRDefault="008C5775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- Nhận ra những những việc cần làm tốt/ không tốt đối với </w:t>
      </w:r>
      <w:r w:rsidRPr="00074C62">
        <w:rPr>
          <w:rFonts w:ascii="Times New Roman" w:hAnsi="Times New Roman" w:cs="Times New Roman"/>
          <w:bCs/>
          <w:sz w:val="28"/>
          <w:szCs w:val="28"/>
          <w:lang w:val="vi-VN"/>
        </w:rPr>
        <w:t>môi trường sống của động vật và thực vật.</w:t>
      </w:r>
    </w:p>
    <w:p w14:paraId="5FDF1CD7" w14:textId="77777777" w:rsidR="00824D96" w:rsidRPr="00074C62" w:rsidRDefault="00824D96" w:rsidP="00824D96">
      <w:pPr>
        <w:spacing w:after="0" w:line="288" w:lineRule="auto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3. Về vận dụng kiến thức, kĩ năng đã học:</w:t>
      </w:r>
    </w:p>
    <w:p w14:paraId="703E498F" w14:textId="30F78AD8" w:rsidR="008C5775" w:rsidRDefault="00824D96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074C62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- </w:t>
      </w:r>
      <w:r w:rsidR="008C5775" w:rsidRPr="00074C62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Giải thích được ở mức độ đơn giản sự cần thiết bảo vệ </w:t>
      </w:r>
      <w:r w:rsidR="008C5775" w:rsidRPr="00074C62">
        <w:rPr>
          <w:rFonts w:ascii="Times New Roman" w:hAnsi="Times New Roman" w:cs="Times New Roman"/>
          <w:bCs/>
          <w:sz w:val="28"/>
          <w:szCs w:val="28"/>
          <w:lang w:val="vi-VN"/>
        </w:rPr>
        <w:t>môi trường sống của động vật và thực vật.</w:t>
      </w:r>
    </w:p>
    <w:p w14:paraId="239654EA" w14:textId="7BBC5E56" w:rsidR="009629A3" w:rsidRDefault="009629A3" w:rsidP="008C5775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629A3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4. Tích hợp giáo dục công dân số:</w:t>
      </w:r>
    </w:p>
    <w:p w14:paraId="71FAD305" w14:textId="77777777" w:rsidR="009629A3" w:rsidRPr="009629A3" w:rsidRDefault="009629A3" w:rsidP="009629A3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en-AU"/>
        </w:rPr>
      </w:pPr>
      <w:r w:rsidRPr="009629A3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9629A3">
        <w:rPr>
          <w:rFonts w:ascii="Times New Roman" w:hAnsi="Times New Roman" w:cs="Times New Roman"/>
          <w:bCs/>
          <w:sz w:val="28"/>
          <w:szCs w:val="28"/>
          <w:lang w:val="en-AU"/>
        </w:rPr>
        <w:t xml:space="preserve"> Sử dụng công nghệ để theo dõi và bảo vệ môi trường. </w:t>
      </w:r>
    </w:p>
    <w:p w14:paraId="2FB0FFC6" w14:textId="3E7E49CC" w:rsidR="009629A3" w:rsidRPr="00074C62" w:rsidRDefault="009629A3" w:rsidP="009629A3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629A3"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9629A3">
        <w:rPr>
          <w:rFonts w:ascii="Times New Roman" w:hAnsi="Times New Roman" w:cs="Times New Roman"/>
          <w:bCs/>
          <w:sz w:val="28"/>
          <w:szCs w:val="28"/>
          <w:lang w:val="en-AU"/>
        </w:rPr>
        <w:t xml:space="preserve"> Ứng xử văn minh khi chia sẻ và thảo luận về môi trường trên mạng.</w:t>
      </w:r>
    </w:p>
    <w:p w14:paraId="275E52D5" w14:textId="77777777" w:rsidR="00824D96" w:rsidRPr="003A0D3A" w:rsidRDefault="00824D96" w:rsidP="00824D96"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II. ĐỒ DÙNG DẠY HỌC</w:t>
      </w:r>
    </w:p>
    <w:p w14:paraId="689C7AE9" w14:textId="7914FF77" w:rsidR="00824D96" w:rsidRDefault="00824D96" w:rsidP="00824D96">
      <w:pPr>
        <w:pStyle w:val="ListParagraph"/>
        <w:numPr>
          <w:ilvl w:val="0"/>
          <w:numId w:val="15"/>
        </w:num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Giáo viên: </w:t>
      </w:r>
      <w:r w:rsidRPr="009B6261">
        <w:rPr>
          <w:rFonts w:ascii="Times New Roman" w:hAnsi="Times New Roman" w:cs="Times New Roman"/>
          <w:bCs/>
          <w:sz w:val="28"/>
          <w:szCs w:val="28"/>
        </w:rPr>
        <w:t>Máy chi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 w:rsidRPr="009B6261">
        <w:rPr>
          <w:rFonts w:ascii="Times New Roman" w:hAnsi="Times New Roman" w:cs="Times New Roman"/>
          <w:bCs/>
          <w:sz w:val="28"/>
          <w:szCs w:val="28"/>
        </w:rPr>
        <w:t xml:space="preserve">u, máy tính, bảng phụ, </w:t>
      </w:r>
      <w:r w:rsidR="008C5775">
        <w:rPr>
          <w:rFonts w:ascii="Times New Roman" w:hAnsi="Times New Roman" w:cs="Times New Roman"/>
          <w:bCs/>
          <w:sz w:val="28"/>
          <w:szCs w:val="28"/>
        </w:rPr>
        <w:t xml:space="preserve">phiếu học tập các hoạt </w:t>
      </w:r>
      <w:proofErr w:type="gramStart"/>
      <w:r w:rsidR="008C5775">
        <w:rPr>
          <w:rFonts w:ascii="Times New Roman" w:hAnsi="Times New Roman" w:cs="Times New Roman"/>
          <w:bCs/>
          <w:sz w:val="28"/>
          <w:szCs w:val="28"/>
        </w:rPr>
        <w:t>động,..</w:t>
      </w:r>
      <w:proofErr w:type="gram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1"/>
        <w:gridCol w:w="2835"/>
        <w:gridCol w:w="1474"/>
        <w:gridCol w:w="1741"/>
        <w:gridCol w:w="1741"/>
      </w:tblGrid>
      <w:tr w:rsidR="00941684" w14:paraId="1114229C" w14:textId="77777777" w:rsidTr="00941684">
        <w:trPr>
          <w:jc w:val="center"/>
        </w:trPr>
        <w:tc>
          <w:tcPr>
            <w:tcW w:w="8702" w:type="dxa"/>
            <w:gridSpan w:val="5"/>
          </w:tcPr>
          <w:p w14:paraId="59724D81" w14:textId="05E7D748" w:rsidR="00941684" w:rsidRDefault="00941684" w:rsidP="0094168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Phiếu hoạt động 1</w:t>
            </w:r>
          </w:p>
        </w:tc>
      </w:tr>
      <w:tr w:rsidR="00941684" w14:paraId="160E1E53" w14:textId="77777777" w:rsidTr="00941684">
        <w:trPr>
          <w:jc w:val="center"/>
        </w:trPr>
        <w:tc>
          <w:tcPr>
            <w:tcW w:w="911" w:type="dxa"/>
            <w:vMerge w:val="restart"/>
          </w:tcPr>
          <w:p w14:paraId="4C807EDB" w14:textId="7F5B0E90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Hình</w:t>
            </w:r>
          </w:p>
        </w:tc>
        <w:tc>
          <w:tcPr>
            <w:tcW w:w="2835" w:type="dxa"/>
            <w:vMerge w:val="restart"/>
          </w:tcPr>
          <w:p w14:paraId="788F7CA2" w14:textId="6A216AE7" w:rsidR="00941684" w:rsidRDefault="00941684" w:rsidP="00941684">
            <w:pPr>
              <w:spacing w:line="288" w:lineRule="auto"/>
              <w:ind w:right="-11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Việc làm của con người</w:t>
            </w:r>
          </w:p>
        </w:tc>
        <w:tc>
          <w:tcPr>
            <w:tcW w:w="3215" w:type="dxa"/>
            <w:gridSpan w:val="2"/>
          </w:tcPr>
          <w:p w14:paraId="1B88EF90" w14:textId="16662615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Làm thay đổi MT sống</w:t>
            </w:r>
          </w:p>
        </w:tc>
        <w:tc>
          <w:tcPr>
            <w:tcW w:w="1741" w:type="dxa"/>
            <w:vMerge w:val="restart"/>
          </w:tcPr>
          <w:p w14:paraId="6F5B2101" w14:textId="1CD360EB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Giải thích</w:t>
            </w:r>
          </w:p>
        </w:tc>
      </w:tr>
      <w:tr w:rsidR="00941684" w14:paraId="772EC93D" w14:textId="77777777" w:rsidTr="00941684">
        <w:trPr>
          <w:jc w:val="center"/>
        </w:trPr>
        <w:tc>
          <w:tcPr>
            <w:tcW w:w="911" w:type="dxa"/>
            <w:vMerge/>
          </w:tcPr>
          <w:p w14:paraId="36AE0C7A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14:paraId="4E21723F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7428B120" w14:textId="5D5549AD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Tốt lên</w:t>
            </w:r>
          </w:p>
        </w:tc>
        <w:tc>
          <w:tcPr>
            <w:tcW w:w="1741" w:type="dxa"/>
          </w:tcPr>
          <w:p w14:paraId="58201B73" w14:textId="50175B13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Xấu đi</w:t>
            </w:r>
          </w:p>
        </w:tc>
        <w:tc>
          <w:tcPr>
            <w:tcW w:w="1741" w:type="dxa"/>
            <w:vMerge/>
          </w:tcPr>
          <w:p w14:paraId="62C9EA4F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684" w14:paraId="2E54DDE5" w14:textId="77777777" w:rsidTr="00941684">
        <w:trPr>
          <w:jc w:val="center"/>
        </w:trPr>
        <w:tc>
          <w:tcPr>
            <w:tcW w:w="911" w:type="dxa"/>
          </w:tcPr>
          <w:p w14:paraId="58EB229E" w14:textId="1EF34187" w:rsidR="00941684" w:rsidRDefault="00941684" w:rsidP="0094168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4F9BF22C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2CA6559B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42EEA10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6D6179F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684" w14:paraId="75A412CF" w14:textId="77777777" w:rsidTr="00941684">
        <w:trPr>
          <w:jc w:val="center"/>
        </w:trPr>
        <w:tc>
          <w:tcPr>
            <w:tcW w:w="911" w:type="dxa"/>
          </w:tcPr>
          <w:p w14:paraId="2EF476B5" w14:textId="081249E6" w:rsidR="00941684" w:rsidRDefault="00941684" w:rsidP="0094168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737AB858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45FF09D2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64288EE2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02FE6CE4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684" w14:paraId="5FD09BDD" w14:textId="77777777" w:rsidTr="00941684">
        <w:trPr>
          <w:jc w:val="center"/>
        </w:trPr>
        <w:tc>
          <w:tcPr>
            <w:tcW w:w="911" w:type="dxa"/>
          </w:tcPr>
          <w:p w14:paraId="54ED90D3" w14:textId="60F864DE" w:rsidR="00941684" w:rsidRDefault="00941684" w:rsidP="0094168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8D9D455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17B38704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5D4F5887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8041619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1684" w14:paraId="28A2C953" w14:textId="77777777" w:rsidTr="00941684">
        <w:trPr>
          <w:jc w:val="center"/>
        </w:trPr>
        <w:tc>
          <w:tcPr>
            <w:tcW w:w="911" w:type="dxa"/>
          </w:tcPr>
          <w:p w14:paraId="36270812" w14:textId="35C9EF6F" w:rsidR="00941684" w:rsidRDefault="00941684" w:rsidP="00941684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14:paraId="126D5AAE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74" w:type="dxa"/>
          </w:tcPr>
          <w:p w14:paraId="083C8B46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15B7A98A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41" w:type="dxa"/>
          </w:tcPr>
          <w:p w14:paraId="41EFD3F2" w14:textId="77777777" w:rsidR="00941684" w:rsidRDefault="00941684" w:rsidP="00941684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2E4C5973" w14:textId="341E7A56" w:rsidR="00941684" w:rsidRPr="008C5775" w:rsidRDefault="00941684" w:rsidP="00941684">
      <w:pPr>
        <w:spacing w:after="0" w:line="288" w:lineRule="auto"/>
        <w:ind w:left="360"/>
        <w:rPr>
          <w:rFonts w:ascii="Times New Roman" w:hAnsi="Times New Roman" w:cs="Times New Roman"/>
          <w:bCs/>
          <w:sz w:val="14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111"/>
      </w:tblGrid>
      <w:tr w:rsidR="002B2199" w14:paraId="7F9F3F05" w14:textId="77777777" w:rsidTr="002B2199">
        <w:trPr>
          <w:jc w:val="center"/>
        </w:trPr>
        <w:tc>
          <w:tcPr>
            <w:tcW w:w="8784" w:type="dxa"/>
            <w:gridSpan w:val="2"/>
          </w:tcPr>
          <w:p w14:paraId="34A02B05" w14:textId="6C02F5CA" w:rsidR="002B2199" w:rsidRDefault="002B2199" w:rsidP="002B219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Phiếu hoạt động 2</w:t>
            </w:r>
          </w:p>
        </w:tc>
      </w:tr>
      <w:tr w:rsidR="002B2199" w14:paraId="635E17FC" w14:textId="77777777" w:rsidTr="002B2199">
        <w:trPr>
          <w:jc w:val="center"/>
        </w:trPr>
        <w:tc>
          <w:tcPr>
            <w:tcW w:w="8784" w:type="dxa"/>
            <w:gridSpan w:val="2"/>
          </w:tcPr>
          <w:p w14:paraId="1B41ABB7" w14:textId="759794CD" w:rsidR="002B2199" w:rsidRDefault="002B2199" w:rsidP="002B219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Những việc làm của con người àm thay đổi MT sống của ĐV, TV:</w:t>
            </w:r>
          </w:p>
        </w:tc>
      </w:tr>
      <w:tr w:rsidR="002B2199" w14:paraId="6516588E" w14:textId="77777777" w:rsidTr="002B2199">
        <w:trPr>
          <w:jc w:val="center"/>
        </w:trPr>
        <w:tc>
          <w:tcPr>
            <w:tcW w:w="4673" w:type="dxa"/>
          </w:tcPr>
          <w:p w14:paraId="2BCB141C" w14:textId="77777777" w:rsidR="002B2199" w:rsidRDefault="002B2199" w:rsidP="002B219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Tốt lên</w:t>
            </w:r>
          </w:p>
        </w:tc>
        <w:tc>
          <w:tcPr>
            <w:tcW w:w="4111" w:type="dxa"/>
          </w:tcPr>
          <w:p w14:paraId="28CF4FCA" w14:textId="77777777" w:rsidR="002B2199" w:rsidRDefault="002B2199" w:rsidP="002B2199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Xấu đi</w:t>
            </w:r>
          </w:p>
        </w:tc>
      </w:tr>
      <w:tr w:rsidR="002B2199" w14:paraId="1D650814" w14:textId="77777777" w:rsidTr="002B2199">
        <w:trPr>
          <w:jc w:val="center"/>
        </w:trPr>
        <w:tc>
          <w:tcPr>
            <w:tcW w:w="4673" w:type="dxa"/>
          </w:tcPr>
          <w:p w14:paraId="2550330D" w14:textId="77777777" w:rsidR="002B2199" w:rsidRDefault="002B2199" w:rsidP="0050180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10C3500B" w14:textId="77777777" w:rsidR="002B2199" w:rsidRDefault="002B2199" w:rsidP="0050180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2199" w14:paraId="13CBEA0D" w14:textId="77777777" w:rsidTr="002B2199">
        <w:trPr>
          <w:jc w:val="center"/>
        </w:trPr>
        <w:tc>
          <w:tcPr>
            <w:tcW w:w="4673" w:type="dxa"/>
          </w:tcPr>
          <w:p w14:paraId="47F3A3E2" w14:textId="77777777" w:rsidR="002B2199" w:rsidRDefault="002B2199" w:rsidP="0050180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68E2ECEA" w14:textId="77777777" w:rsidR="002B2199" w:rsidRDefault="002B2199" w:rsidP="0050180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2199" w14:paraId="0024E99D" w14:textId="77777777" w:rsidTr="002B2199">
        <w:trPr>
          <w:jc w:val="center"/>
        </w:trPr>
        <w:tc>
          <w:tcPr>
            <w:tcW w:w="4673" w:type="dxa"/>
          </w:tcPr>
          <w:p w14:paraId="10DEB8D6" w14:textId="77777777" w:rsidR="002B2199" w:rsidRDefault="002B2199" w:rsidP="0050180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14:paraId="4B65A17D" w14:textId="77777777" w:rsidR="002B2199" w:rsidRDefault="002B2199" w:rsidP="00501809">
            <w:pPr>
              <w:spacing w:line="288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047FC21" w14:textId="77777777" w:rsidR="002B2199" w:rsidRPr="008C5775" w:rsidRDefault="002B2199" w:rsidP="00941684">
      <w:pPr>
        <w:spacing w:after="0" w:line="288" w:lineRule="auto"/>
        <w:ind w:left="360"/>
        <w:rPr>
          <w:rFonts w:ascii="Times New Roman" w:hAnsi="Times New Roman" w:cs="Times New Roman"/>
          <w:bCs/>
          <w:sz w:val="16"/>
          <w:szCs w:val="28"/>
        </w:rPr>
      </w:pPr>
    </w:p>
    <w:p w14:paraId="56242C10" w14:textId="35E29E1D" w:rsidR="00824D96" w:rsidRPr="003A0D3A" w:rsidRDefault="00824D96" w:rsidP="00824D96">
      <w:pPr>
        <w:pStyle w:val="ListParagraph"/>
        <w:numPr>
          <w:ilvl w:val="0"/>
          <w:numId w:val="15"/>
        </w:num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Học sinh: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B6261">
        <w:rPr>
          <w:rFonts w:ascii="Times New Roman" w:hAnsi="Times New Roman" w:cs="Times New Roman"/>
          <w:bCs/>
          <w:sz w:val="28"/>
          <w:szCs w:val="28"/>
        </w:rPr>
        <w:t>SGK, đồ dùng học tậ</w:t>
      </w:r>
      <w:r w:rsidR="004C14AE">
        <w:rPr>
          <w:rFonts w:ascii="Times New Roman" w:hAnsi="Times New Roman" w:cs="Times New Roman"/>
          <w:bCs/>
          <w:sz w:val="28"/>
          <w:szCs w:val="28"/>
        </w:rPr>
        <w:t>p</w:t>
      </w:r>
      <w:r w:rsidR="004C14AE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44BB3F79" w14:textId="316E1075" w:rsidR="00824D96" w:rsidRPr="003A0D3A" w:rsidRDefault="00824D96" w:rsidP="004C14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A0D3A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1"/>
        <w:gridCol w:w="1618"/>
        <w:gridCol w:w="4844"/>
        <w:gridCol w:w="2551"/>
      </w:tblGrid>
      <w:tr w:rsidR="00824D96" w:rsidRPr="003A0D3A" w14:paraId="5D6226D6" w14:textId="77777777" w:rsidTr="009629A3">
        <w:tc>
          <w:tcPr>
            <w:tcW w:w="621" w:type="dxa"/>
          </w:tcPr>
          <w:p w14:paraId="5E7EE0BE" w14:textId="77777777" w:rsidR="00824D96" w:rsidRPr="003A0D3A" w:rsidRDefault="00824D96" w:rsidP="004C14AE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1618" w:type="dxa"/>
          </w:tcPr>
          <w:p w14:paraId="4480C66B" w14:textId="51D882F2" w:rsidR="00824D96" w:rsidRPr="003A0D3A" w:rsidRDefault="00824D96" w:rsidP="00783F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Nội dung </w:t>
            </w:r>
          </w:p>
        </w:tc>
        <w:tc>
          <w:tcPr>
            <w:tcW w:w="4844" w:type="dxa"/>
          </w:tcPr>
          <w:p w14:paraId="1B48D835" w14:textId="77777777" w:rsidR="00824D96" w:rsidRPr="003A0D3A" w:rsidRDefault="00824D96" w:rsidP="00783F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2551" w:type="dxa"/>
          </w:tcPr>
          <w:p w14:paraId="549B1ADB" w14:textId="77777777" w:rsidR="00824D96" w:rsidRPr="003A0D3A" w:rsidRDefault="00824D96" w:rsidP="00783F1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824D96" w:rsidRPr="003A0D3A" w14:paraId="3E053D5A" w14:textId="77777777" w:rsidTr="009629A3">
        <w:tc>
          <w:tcPr>
            <w:tcW w:w="621" w:type="dxa"/>
          </w:tcPr>
          <w:p w14:paraId="1978D36F" w14:textId="30538E9A" w:rsidR="00824D96" w:rsidRPr="003A0D3A" w:rsidRDefault="00941684" w:rsidP="004C14A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4’</w:t>
            </w:r>
          </w:p>
        </w:tc>
        <w:tc>
          <w:tcPr>
            <w:tcW w:w="1618" w:type="dxa"/>
          </w:tcPr>
          <w:p w14:paraId="716409CE" w14:textId="77777777" w:rsidR="00824D96" w:rsidRDefault="00824D96" w:rsidP="00824D9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B0F823" w14:textId="3F5F86DF" w:rsidR="00824D96" w:rsidRPr="003A0D3A" w:rsidRDefault="00824D96" w:rsidP="00824D96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44" w:type="dxa"/>
          </w:tcPr>
          <w:p w14:paraId="0A2C5978" w14:textId="1A564C2C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xem video cá chết vì ô nhiễm môi trường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nước,…</w:t>
            </w:r>
            <w:proofErr w:type="gramEnd"/>
          </w:p>
          <w:p w14:paraId="5BA65F6C" w14:textId="618F1570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hỏi: </w:t>
            </w:r>
          </w:p>
          <w:p w14:paraId="627102B8" w14:textId="4936420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Những con cá trong hồ còn sống hay chết?</w:t>
            </w:r>
          </w:p>
          <w:p w14:paraId="0AAD53D1" w14:textId="744CAB64" w:rsidR="00824D96" w:rsidRDefault="00824D96" w:rsidP="001862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Hãy đoán xem, vì sao cá chết nhiều như vậy?</w:t>
            </w:r>
          </w:p>
          <w:p w14:paraId="6C02C8F3" w14:textId="7F71D248" w:rsidR="00186223" w:rsidRDefault="00186223" w:rsidP="0018622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Để cá sống khoẻ mạnh thì môi trường sống của cá phải như thế nào?</w:t>
            </w:r>
          </w:p>
          <w:p w14:paraId="24823A8A" w14:textId="77777777" w:rsidR="00824D96" w:rsidRPr="003A0D3A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đánh giá, chuyển giới thiệu bài: Những con vật em vừa kể được, sống ở đâu? Chúng ta cùng tìm hiểu điều đó trong bài hôm nay!</w:t>
            </w:r>
          </w:p>
        </w:tc>
        <w:tc>
          <w:tcPr>
            <w:tcW w:w="2551" w:type="dxa"/>
          </w:tcPr>
          <w:p w14:paraId="4BE6321E" w14:textId="77777777" w:rsidR="00824D96" w:rsidRDefault="0018622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</w:t>
            </w:r>
          </w:p>
          <w:p w14:paraId="5F5519FD" w14:textId="77777777" w:rsidR="00186223" w:rsidRDefault="0018622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CDF087" w14:textId="3D591043" w:rsidR="00186223" w:rsidRDefault="0018622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trả lời câu hỏi theo ý kiến cá nhân</w:t>
            </w:r>
          </w:p>
          <w:p w14:paraId="3B2CBAC0" w14:textId="48BB799F" w:rsidR="00941684" w:rsidRDefault="00941684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07578" w14:textId="77777777" w:rsidR="00941684" w:rsidRP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29602" w14:textId="77777777" w:rsidR="00941684" w:rsidRP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35951D" w14:textId="68318A7D" w:rsid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ACD5A" w14:textId="00C4DDC6" w:rsid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7CB3DF" w14:textId="1A0D3BAC" w:rsid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B6E34F" w14:textId="6B3AF0CD" w:rsid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4D947" w14:textId="561A0AA7" w:rsidR="00186223" w:rsidRPr="00941684" w:rsidRDefault="00941684" w:rsidP="00941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824D96" w:rsidRPr="003A0D3A" w14:paraId="1E8DAA48" w14:textId="77777777" w:rsidTr="009629A3">
        <w:tc>
          <w:tcPr>
            <w:tcW w:w="621" w:type="dxa"/>
          </w:tcPr>
          <w:p w14:paraId="6A0F8B39" w14:textId="0F305AA7" w:rsidR="00824D96" w:rsidRPr="003A0D3A" w:rsidRDefault="009629A3" w:rsidP="009629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 w:rsidR="00824D9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618" w:type="dxa"/>
          </w:tcPr>
          <w:p w14:paraId="715CE844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Khám phá</w:t>
            </w:r>
            <w:r w:rsidRPr="003A0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475B63" w14:textId="51E20DA5" w:rsidR="00824D96" w:rsidRPr="000D457B" w:rsidRDefault="00824D96" w:rsidP="00783F11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Hoạt động </w:t>
            </w:r>
            <w:r w:rsidR="009416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="009416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Tìm hiểu một số hoạt động của con người làm thay đổi môi trường sống</w:t>
            </w:r>
          </w:p>
          <w:p w14:paraId="1089A0FC" w14:textId="6B5C2478" w:rsidR="00824D96" w:rsidRPr="003A0D3A" w:rsidRDefault="00824D96" w:rsidP="00941684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4" w:type="dxa"/>
          </w:tcPr>
          <w:p w14:paraId="0AF1A9FC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1434ED" w14:textId="6BE70459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*GV cho HS làm việc cá nhân hoàn thiệ</w:t>
            </w:r>
            <w:r w:rsidR="00941684">
              <w:rPr>
                <w:rFonts w:ascii="Times New Roman" w:hAnsi="Times New Roman" w:cs="Times New Roman"/>
                <w:sz w:val="28"/>
                <w:szCs w:val="28"/>
              </w:rPr>
              <w:t>n phiếu hoạt động 1.</w:t>
            </w:r>
          </w:p>
          <w:p w14:paraId="4F3F222B" w14:textId="231C3016" w:rsidR="00824D96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GV cho HS quan sát hình trang 69</w:t>
            </w:r>
            <w:r w:rsidR="00824D96">
              <w:rPr>
                <w:rFonts w:ascii="Times New Roman" w:hAnsi="Times New Roman" w:cs="Times New Roman"/>
                <w:sz w:val="28"/>
                <w:szCs w:val="28"/>
              </w:rPr>
              <w:t xml:space="preserve">/SGK để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trả lời 02 câu hỏi:</w:t>
            </w:r>
          </w:p>
          <w:p w14:paraId="06B53869" w14:textId="5F3ED8FF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Kể tên những việc làm của con người trong các bức ảnh?</w:t>
            </w:r>
          </w:p>
          <w:p w14:paraId="0917A746" w14:textId="5ABCD859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Những việc làm đó có ảnh hưởng đến môi trường sống của động vật và thực vật như thế nào? Vì sao?</w:t>
            </w:r>
          </w:p>
          <w:p w14:paraId="70582F50" w14:textId="4EBF84D9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nhận xét</w:t>
            </w:r>
          </w:p>
          <w:p w14:paraId="245852E6" w14:textId="49AD70F9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cho HS hoàn thiện phiếu hoạt động 1.</w:t>
            </w:r>
          </w:p>
          <w:p w14:paraId="021BFF2F" w14:textId="378D2706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53BD9" w14:textId="7F372CDC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6163E9">
              <w:rPr>
                <w:rFonts w:ascii="Times New Roman" w:hAnsi="Times New Roman" w:cs="Times New Roman"/>
                <w:sz w:val="28"/>
                <w:szCs w:val="28"/>
              </w:rPr>
              <w:t>GV cho HS làm việ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nhóm 6 trong 4 phút, thống nhất kết quả củ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>a nhóm vào phiếu.</w:t>
            </w:r>
          </w:p>
          <w:p w14:paraId="1C65E114" w14:textId="38B497D4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17EA7" w14:textId="1CD48FF5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A361D4" w14:textId="13ECD8DC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483768" w14:textId="77777777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88FD0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mời đại diện các nhóm chia sẻ kết quả của nhóm mình.</w:t>
            </w:r>
          </w:p>
          <w:p w14:paraId="2B31E658" w14:textId="6D824F32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2516C5" w14:textId="77777777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50CBF" w14:textId="321943D0" w:rsidR="00824D96" w:rsidRPr="006163E9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hoạt động của các nhóm, chốt kiến thức: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 xml:space="preserve"> Hoạt động của con </w:t>
            </w:r>
            <w:proofErr w:type="gramStart"/>
            <w:r w:rsidR="00A47329">
              <w:rPr>
                <w:rFonts w:ascii="Times New Roman" w:hAnsi="Times New Roman" w:cs="Times New Roman"/>
                <w:sz w:val="28"/>
                <w:szCs w:val="28"/>
              </w:rPr>
              <w:t>người  làm</w:t>
            </w:r>
            <w:proofErr w:type="gramEnd"/>
            <w:r w:rsidR="00A47329">
              <w:rPr>
                <w:rFonts w:ascii="Times New Roman" w:hAnsi="Times New Roman" w:cs="Times New Roman"/>
                <w:sz w:val="28"/>
                <w:szCs w:val="28"/>
              </w:rPr>
              <w:t xml:space="preserve"> thay đổi môi trường sống của động vật và thực vật. Có thể theo hướng tốt lên hoặc xấu đi.</w:t>
            </w:r>
          </w:p>
        </w:tc>
        <w:tc>
          <w:tcPr>
            <w:tcW w:w="2551" w:type="dxa"/>
          </w:tcPr>
          <w:p w14:paraId="2A06CBDD" w14:textId="189EC105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FABDE" w14:textId="7A512F53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916E87" w14:textId="19C4C4DF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C16020" w14:textId="0F640FAB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quan sát tranh và trả lời câu hỏi</w:t>
            </w:r>
          </w:p>
          <w:p w14:paraId="15D6E21F" w14:textId="6FAD84F1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D20EE7" w14:textId="0B92AFC7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E2283" w14:textId="3D2EBE6D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C3656" w14:textId="17CD59CF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B2880" w14:textId="2D4D8939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61791" w14:textId="2312D092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9A570" w14:textId="0CB9CB78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E3269" w14:textId="61BAF763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quan sát hình và </w:t>
            </w:r>
            <w:r w:rsidR="00941684">
              <w:rPr>
                <w:rFonts w:ascii="Times New Roman" w:hAnsi="Times New Roman" w:cs="Times New Roman"/>
                <w:sz w:val="28"/>
                <w:szCs w:val="28"/>
              </w:rPr>
              <w:t>hoàn thiện phiếu hoạt động 1</w:t>
            </w:r>
          </w:p>
          <w:p w14:paraId="5CB18BC5" w14:textId="77777777" w:rsidR="000172CD" w:rsidRDefault="000172CD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0C690" w14:textId="77777777" w:rsidR="00824D96" w:rsidRPr="006163E9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163E9">
              <w:rPr>
                <w:rFonts w:ascii="Times New Roman" w:hAnsi="Times New Roman" w:cs="Times New Roman"/>
                <w:sz w:val="28"/>
                <w:szCs w:val="28"/>
              </w:rPr>
              <w:t>HS làm việc nhóm 6:</w:t>
            </w:r>
          </w:p>
          <w:p w14:paraId="126E6E5D" w14:textId="76410DA0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Từng thành viên chia sẻ PBT hoạt động 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mình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18C966A" w14:textId="251E7FEF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Cả nhóm góp ý, bổ sung, hoàn thiện vào bảng nhóm.</w:t>
            </w:r>
          </w:p>
          <w:p w14:paraId="57B37E82" w14:textId="77777777" w:rsidR="000172CD" w:rsidRDefault="000172CD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578D3D" w14:textId="77777777" w:rsidR="000172CD" w:rsidRDefault="000172CD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335EC" w14:textId="1C091AD8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E7A54">
              <w:rPr>
                <w:rFonts w:ascii="Times New Roman" w:hAnsi="Times New Roman" w:cs="Times New Roman"/>
                <w:sz w:val="28"/>
                <w:szCs w:val="28"/>
              </w:rPr>
              <w:t>Đại diện các nhóm trình bày kết quả thảo luận nhóm, nhóm khác nghe, nhận xét, bổ sung.</w:t>
            </w:r>
          </w:p>
          <w:p w14:paraId="53E8A1A2" w14:textId="77777777" w:rsidR="00824D96" w:rsidRPr="00EE7A54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lắng nghe</w:t>
            </w:r>
          </w:p>
        </w:tc>
      </w:tr>
      <w:tr w:rsidR="00824D96" w:rsidRPr="003A0D3A" w14:paraId="66D993C6" w14:textId="77777777" w:rsidTr="009629A3">
        <w:tc>
          <w:tcPr>
            <w:tcW w:w="621" w:type="dxa"/>
          </w:tcPr>
          <w:p w14:paraId="3BCA4B3F" w14:textId="3090C10B" w:rsidR="00824D96" w:rsidRPr="003A0D3A" w:rsidRDefault="009629A3" w:rsidP="004C14A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8</w:t>
            </w:r>
            <w:r w:rsidR="00824D9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618" w:type="dxa"/>
          </w:tcPr>
          <w:p w14:paraId="5AB5877A" w14:textId="77777777" w:rsidR="00824D96" w:rsidRPr="00EE7A54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EE7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Luyện tập và vận dụng</w:t>
            </w:r>
            <w:r w:rsidRPr="00EE7A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1B3A20" w14:textId="6BDB5541" w:rsidR="00824D96" w:rsidRPr="00EE7A54" w:rsidRDefault="00A47329" w:rsidP="00783F1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Hoạt động 2</w:t>
            </w:r>
            <w:r w:rsidR="00824D96"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Kể tên một số việc con người đã làm ảnh hưởng đến môi trường sống của động vật, thực thật nơi em sống.</w:t>
            </w:r>
          </w:p>
          <w:p w14:paraId="04BA7332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14:paraId="7FE204ED" w14:textId="77777777" w:rsidR="00824D96" w:rsidRPr="003A0D3A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4" w:type="dxa"/>
          </w:tcPr>
          <w:p w14:paraId="6E49AFDB" w14:textId="4E81CC48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cho HS làm việc nhóm:</w:t>
            </w:r>
          </w:p>
          <w:p w14:paraId="1BEC57CD" w14:textId="57F4725D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chia lớ</w:t>
            </w:r>
            <w:r w:rsidR="00A47329">
              <w:rPr>
                <w:rFonts w:ascii="Times New Roman" w:hAnsi="Times New Roman" w:cs="Times New Roman"/>
                <w:sz w:val="28"/>
                <w:szCs w:val="28"/>
              </w:rPr>
              <w:t>p thành các nhóm có 5-6 HS và thực hiện 02 nhiệm vụ sau:</w:t>
            </w:r>
          </w:p>
          <w:p w14:paraId="57D44934" w14:textId="40249086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Từng thành viên trong nhóm kể tên một số việc làm của con người gây ảnh hưởng tới môi trường sống của thực vật và động vật ở nơi em sống và ghi vào tờ giấy của mình.</w:t>
            </w:r>
          </w:p>
          <w:p w14:paraId="55C944BD" w14:textId="73F8BDB4" w:rsidR="00A47329" w:rsidRDefault="00A4732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Mỗi bạn đọc kết quả của mình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t xml:space="preserve">trước nhóm, cả nhóm thống nhất ghi vào phiếu hoạt động 2 của nhóm. </w:t>
            </w:r>
          </w:p>
          <w:p w14:paraId="70E4E974" w14:textId="6D6D70CB" w:rsidR="00824D96" w:rsidRPr="000172CD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GV mời các nhóm chia sẻ ý kiến</w:t>
            </w:r>
          </w:p>
          <w:p w14:paraId="18DCFA62" w14:textId="0C58DF99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cho các nhóm tương tác,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t>những việc làm nhóm bạn nêu ảnh hưởng tốt/ xấu như thế nào đến môi trường sống của dộng vật và thực vật.</w:t>
            </w:r>
          </w:p>
          <w:p w14:paraId="4886AACD" w14:textId="77777777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78B57" w14:textId="16B32CBA" w:rsidR="00824D96" w:rsidRPr="00AE5C4C" w:rsidRDefault="00824D96" w:rsidP="002B219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chốt: Trong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t xml:space="preserve">cuộc sống hàng ngày, con người - </w:t>
            </w:r>
            <w:proofErr w:type="gramStart"/>
            <w:r w:rsidR="002B2199">
              <w:rPr>
                <w:rFonts w:ascii="Times New Roman" w:hAnsi="Times New Roman" w:cs="Times New Roman"/>
                <w:sz w:val="28"/>
                <w:szCs w:val="28"/>
              </w:rPr>
              <w:t>động  vật</w:t>
            </w:r>
            <w:proofErr w:type="gramEnd"/>
            <w:r w:rsidR="004E447D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-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t>thực vật đều sống chung môi trường sống là trái đất! Con người có nhiều hành động giúp môi trường sống của ĐV và TV tốt lên</w:t>
            </w:r>
            <w:r w:rsidR="00741AD9">
              <w:rPr>
                <w:rFonts w:ascii="Times New Roman" w:hAnsi="Times New Roman" w:cs="Times New Roman"/>
                <w:sz w:val="28"/>
                <w:szCs w:val="28"/>
              </w:rPr>
              <w:t xml:space="preserve">, bên cạnh đó cũng có những hành động gây </w:t>
            </w:r>
            <w:r w:rsidR="00741A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ảnh hưởng tới môi trường sống của ĐV, TV và chính con người chúng ta cũng bị ảnh hưởng bởi môi trường xấu đó.</w:t>
            </w:r>
          </w:p>
        </w:tc>
        <w:tc>
          <w:tcPr>
            <w:tcW w:w="2551" w:type="dxa"/>
          </w:tcPr>
          <w:p w14:paraId="482C94C9" w14:textId="77777777" w:rsidR="002B2199" w:rsidRDefault="002B219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BD776" w14:textId="77777777" w:rsidR="002B2199" w:rsidRDefault="002B219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2CAB03" w14:textId="77777777" w:rsidR="002B2199" w:rsidRDefault="002B219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D51D3" w14:textId="77777777" w:rsidR="002B2199" w:rsidRDefault="002B219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89484D" w14:textId="4795E809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HS làm việc nhóm,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t>kể tên các việc làm của con người gây ảnh hưởng đến môi tường sống của động vật, thực vật và hoàn thiện phiếu hoạt động 2</w:t>
            </w:r>
          </w:p>
          <w:p w14:paraId="01A7A2BE" w14:textId="4DD21C8D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5B706" w14:textId="77777777" w:rsidR="000172CD" w:rsidRPr="00AE5C4C" w:rsidRDefault="000172CD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01AB32" w14:textId="0508A45D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14E52" w14:textId="77777777" w:rsidR="00824D96" w:rsidRPr="00AE5C4C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14:paraId="74F65942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Đại diện các nhóm trình bày kết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quả  của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mình</w:t>
            </w:r>
          </w:p>
          <w:p w14:paraId="0D5843A0" w14:textId="062B5A39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5C4C">
              <w:rPr>
                <w:rFonts w:ascii="Times New Roman" w:hAnsi="Times New Roman" w:cs="Times New Roman"/>
                <w:sz w:val="28"/>
                <w:szCs w:val="28"/>
              </w:rPr>
              <w:t xml:space="preserve">Các nhóm tương tác, chia sẻ về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t xml:space="preserve">những việc làm ảnh hưởng tốt/ xấu như thế nào đến môi </w:t>
            </w:r>
            <w:r w:rsidR="002B21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trường sống của dộng vật và thực vật</w:t>
            </w:r>
          </w:p>
          <w:p w14:paraId="4830DF06" w14:textId="77777777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6F8C4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08222E0E" w14:textId="77777777" w:rsidR="00824D96" w:rsidRPr="00D9768D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4D8111" w14:textId="77777777" w:rsidR="00824D96" w:rsidRPr="00D9768D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D2293" w14:textId="77777777" w:rsidR="00824D96" w:rsidRPr="00D9768D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041A20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6B045C" w14:textId="77777777" w:rsidR="00824D96" w:rsidRPr="00D9768D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302E1" w14:textId="77777777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09B7B" w14:textId="15E8CA5D" w:rsidR="00824D96" w:rsidRPr="00D9768D" w:rsidRDefault="00824D96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24D96" w:rsidRPr="003A0D3A" w14:paraId="7A78F426" w14:textId="77777777" w:rsidTr="009629A3">
        <w:tc>
          <w:tcPr>
            <w:tcW w:w="621" w:type="dxa"/>
          </w:tcPr>
          <w:p w14:paraId="440707D1" w14:textId="015A2227" w:rsidR="00824D96" w:rsidRPr="003A0D3A" w:rsidRDefault="009629A3" w:rsidP="004C14AE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8</w:t>
            </w:r>
            <w:r w:rsidR="00824D96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618" w:type="dxa"/>
          </w:tcPr>
          <w:p w14:paraId="5CC3C48D" w14:textId="1B3B4D2B" w:rsidR="00824D96" w:rsidRDefault="00824D96" w:rsidP="00783F11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Trò chơi: </w:t>
            </w:r>
          </w:p>
          <w:p w14:paraId="684DC7C7" w14:textId="50C80220" w:rsidR="00741AD9" w:rsidRDefault="00741AD9" w:rsidP="00741AD9">
            <w:pPr>
              <w:spacing w:line="288" w:lineRule="auto"/>
              <w:ind w:right="-2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Ai nhanh- ai đúng.</w:t>
            </w:r>
          </w:p>
          <w:p w14:paraId="5F3C2F5E" w14:textId="77777777" w:rsidR="009629A3" w:rsidRDefault="009629A3" w:rsidP="00741AD9">
            <w:pPr>
              <w:spacing w:line="288" w:lineRule="auto"/>
              <w:ind w:right="-272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Tích hợp giáo dục </w:t>
            </w:r>
          </w:p>
          <w:p w14:paraId="2406690F" w14:textId="454ABCDC" w:rsidR="009629A3" w:rsidRPr="009629A3" w:rsidRDefault="009629A3" w:rsidP="00741AD9">
            <w:pPr>
              <w:spacing w:line="288" w:lineRule="auto"/>
              <w:ind w:right="-272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công dân số</w:t>
            </w:r>
          </w:p>
          <w:p w14:paraId="1C45DCA6" w14:textId="48EFF2B9" w:rsidR="00824D96" w:rsidRPr="003A0D3A" w:rsidRDefault="00824D96" w:rsidP="00741AD9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44" w:type="dxa"/>
          </w:tcPr>
          <w:p w14:paraId="2349B8FD" w14:textId="2D5CF883" w:rsidR="00824D96" w:rsidRDefault="00824D96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r w:rsidR="00741AD9">
              <w:rPr>
                <w:rFonts w:ascii="Times New Roman" w:hAnsi="Times New Roman" w:cs="Times New Roman"/>
                <w:sz w:val="28"/>
                <w:szCs w:val="28"/>
              </w:rPr>
              <w:t>giới thiệu tên và luật chơi: GV đưa ra các hành vi của con người đối với môi trường, HS nhận định đó là hành vi đúng/ sai. HS nào nhanh nhất, đưa ra câu trả lời đúng là thắng cuộc:</w:t>
            </w:r>
          </w:p>
          <w:p w14:paraId="00C7FF02" w14:textId="77777777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Xả rác bừa bãi xuống ao, hồ.</w:t>
            </w:r>
          </w:p>
          <w:p w14:paraId="68E1AFD2" w14:textId="77777777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Đi thuyền vớt rác ở ao hồ.</w:t>
            </w:r>
          </w:p>
          <w:p w14:paraId="62CFF1B8" w14:textId="77777777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Chặt phá rừng bừa bãi.</w:t>
            </w:r>
          </w:p>
          <w:p w14:paraId="7EF22D50" w14:textId="77777777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Trồng cây xanh phủ đất trống, đồi trọc.</w:t>
            </w:r>
          </w:p>
          <w:p w14:paraId="6C1DA801" w14:textId="77777777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Đưa nước sạch vào ao nuôi cá.</w:t>
            </w:r>
          </w:p>
          <w:p w14:paraId="00364D3F" w14:textId="1B8AF44B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…</w:t>
            </w:r>
          </w:p>
          <w:p w14:paraId="3CCAA61B" w14:textId="028EA436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tổ chức cho HS chơi</w:t>
            </w:r>
          </w:p>
          <w:p w14:paraId="27E1B975" w14:textId="77777777" w:rsidR="00741AD9" w:rsidRDefault="00741AD9" w:rsidP="00741AD9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đánh giá HS chơi</w:t>
            </w:r>
          </w:p>
          <w:p w14:paraId="5632EAAB" w14:textId="77777777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629A3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* Hoạt động: "Phát hiện vấn đề môi trường"</w:t>
            </w:r>
          </w:p>
          <w:p w14:paraId="0CAEB212" w14:textId="6A893BC9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Giáo viên chiếu ảnh hoặc video về các vấn đề môi trường (rừng bị chặt phá, biển bị ô nhiễm…).</w:t>
            </w:r>
          </w:p>
          <w:p w14:paraId="24F22200" w14:textId="5A93FECB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Đặt câu hỏi: "Nếu thấy những hình ảnh này trên mạng, các con sẽ làm gì?"</w:t>
            </w:r>
          </w:p>
          <w:p w14:paraId="780F1C15" w14:textId="60A6B302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tổ chức cho h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ọc sinh thảo luận về cách phản ứng đúng khi thấy tin tức về môi trường trên Internet.</w:t>
            </w:r>
          </w:p>
          <w:p w14:paraId="2641DC6B" w14:textId="676F48C6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Giáo viên chốt:</w:t>
            </w:r>
          </w:p>
          <w:p w14:paraId="47B1C678" w14:textId="3C8C1069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Hướng dẫn học sinh phân biệt thông tin chính xác và tin giật gân về môi trường.</w:t>
            </w:r>
          </w:p>
          <w:p w14:paraId="0A17BC05" w14:textId="165590E2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+ 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Dạy học sinh báo cáo nội dung sai lệch hoặc tiêu cực trên mạng xã hội.</w:t>
            </w:r>
          </w:p>
          <w:p w14:paraId="7F7C2F3D" w14:textId="0A95CAFB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Khuyến khích chia sẻ nội dung có ích về bảo vệ môi trường một cách văn minh.</w:t>
            </w:r>
          </w:p>
        </w:tc>
        <w:tc>
          <w:tcPr>
            <w:tcW w:w="2551" w:type="dxa"/>
          </w:tcPr>
          <w:p w14:paraId="5A2D3DF4" w14:textId="12D96EBD" w:rsidR="00824D96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824D96">
              <w:rPr>
                <w:rFonts w:ascii="Times New Roman" w:hAnsi="Times New Roman" w:cs="Times New Roman"/>
                <w:sz w:val="28"/>
                <w:szCs w:val="28"/>
              </w:rPr>
              <w:t xml:space="preserve">HS </w:t>
            </w:r>
            <w:r w:rsidR="00741AD9">
              <w:rPr>
                <w:rFonts w:ascii="Times New Roman" w:hAnsi="Times New Roman" w:cs="Times New Roman"/>
                <w:sz w:val="28"/>
                <w:szCs w:val="28"/>
              </w:rPr>
              <w:t>nghe, nắm rõ luật chơi</w:t>
            </w:r>
          </w:p>
          <w:p w14:paraId="5FB2F506" w14:textId="6F6EDF36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61A60" w14:textId="7867C240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40F0E" w14:textId="2E126507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BA8853" w14:textId="190C9645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D9ECD" w14:textId="40F1C7C2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893A8A" w14:textId="29978A8A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A91C5" w14:textId="1A8D1E6C" w:rsidR="00741AD9" w:rsidRDefault="00741AD9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4E6AF" w14:textId="77777777" w:rsidR="000172CD" w:rsidRDefault="000172CD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901868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1F622" w14:textId="15882580" w:rsidR="00741AD9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41AD9">
              <w:rPr>
                <w:rFonts w:ascii="Times New Roman" w:hAnsi="Times New Roman" w:cs="Times New Roman"/>
                <w:sz w:val="28"/>
                <w:szCs w:val="28"/>
              </w:rPr>
              <w:t>HS tham gia chơi</w:t>
            </w:r>
          </w:p>
          <w:p w14:paraId="06EB4CD6" w14:textId="77777777" w:rsidR="00824D96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741AD9"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  <w:p w14:paraId="7B517D6A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E338D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F999C7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quan sát</w:t>
            </w:r>
          </w:p>
          <w:p w14:paraId="6371076D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B640C4A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DC7F3C5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trả lời</w:t>
            </w:r>
          </w:p>
          <w:p w14:paraId="7DCF5A2E" w14:textId="1FDFED26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6C99803A" w14:textId="3347B5DD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Pr="009629A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 luận</w:t>
            </w:r>
          </w:p>
          <w:p w14:paraId="6118A245" w14:textId="091619BF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2FE65E59" w14:textId="77777777" w:rsid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0CCEF425" w14:textId="2372F4AF" w:rsidR="009629A3" w:rsidRPr="009629A3" w:rsidRDefault="009629A3" w:rsidP="00783F11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</w:p>
        </w:tc>
      </w:tr>
      <w:tr w:rsidR="009629A3" w:rsidRPr="003A0D3A" w14:paraId="6A7983B3" w14:textId="77777777" w:rsidTr="009629A3">
        <w:tc>
          <w:tcPr>
            <w:tcW w:w="621" w:type="dxa"/>
          </w:tcPr>
          <w:p w14:paraId="103C6937" w14:textId="3F03AD92" w:rsidR="009629A3" w:rsidRDefault="009629A3" w:rsidP="009629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</w:p>
        </w:tc>
        <w:tc>
          <w:tcPr>
            <w:tcW w:w="1618" w:type="dxa"/>
          </w:tcPr>
          <w:p w14:paraId="2744EEE3" w14:textId="1EEDC3A1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A0D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Vận dụng</w:t>
            </w:r>
          </w:p>
          <w:p w14:paraId="20EEE3CA" w14:textId="77777777" w:rsidR="009629A3" w:rsidRDefault="009629A3" w:rsidP="009629A3">
            <w:pPr>
              <w:spacing w:line="288" w:lineRule="auto"/>
              <w:ind w:right="-272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Tích hợp giáo dục </w:t>
            </w:r>
          </w:p>
          <w:p w14:paraId="07A573E9" w14:textId="77777777" w:rsidR="009629A3" w:rsidRPr="009629A3" w:rsidRDefault="009629A3" w:rsidP="009629A3">
            <w:pPr>
              <w:spacing w:line="288" w:lineRule="auto"/>
              <w:ind w:right="-272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công dân số</w:t>
            </w:r>
          </w:p>
          <w:p w14:paraId="789D1C4C" w14:textId="77777777" w:rsidR="009629A3" w:rsidRPr="00EE7A54" w:rsidRDefault="009629A3" w:rsidP="009629A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4" w:type="dxa"/>
          </w:tcPr>
          <w:p w14:paraId="179CC67D" w14:textId="77777777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29A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động: "Dự án bảo vệ môi trường số"</w:t>
            </w:r>
          </w:p>
          <w:p w14:paraId="23C5B008" w14:textId="7183D5B4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629A3">
              <w:rPr>
                <w:rFonts w:ascii="Times New Roman" w:hAnsi="Times New Roman" w:cs="Times New Roman"/>
                <w:sz w:val="28"/>
                <w:szCs w:val="28"/>
              </w:rPr>
              <w:t>Giao nhiệm vụ cho học sinh: Làm video, tranh vẽ hoặc bài thuyết trình về cách bảo vệ môi trường.</w:t>
            </w:r>
          </w:p>
          <w:p w14:paraId="71FEFAF2" w14:textId="3777AD52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9629A3">
              <w:rPr>
                <w:rFonts w:ascii="Times New Roman" w:hAnsi="Times New Roman" w:cs="Times New Roman"/>
                <w:sz w:val="28"/>
                <w:szCs w:val="28"/>
              </w:rPr>
              <w:t xml:space="preserve">Học sinh chia sẻ bài của mình qua ứng dụng học tập hoặc nhóm lớp trên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mạng:</w:t>
            </w:r>
          </w:p>
          <w:p w14:paraId="3E538E17" w14:textId="44E1BFA8" w:rsid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9A3">
              <w:rPr>
                <w:rFonts w:ascii="Times New Roman" w:hAnsi="Times New Roman" w:cs="Times New Roman"/>
                <w:sz w:val="28"/>
                <w:szCs w:val="28"/>
              </w:rPr>
              <w:t>Thảo luận về cách viết lời kêu gọi bảo vệ môi trường một cách lịch sự, không tiêu cự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</w:p>
        </w:tc>
        <w:tc>
          <w:tcPr>
            <w:tcW w:w="2551" w:type="dxa"/>
          </w:tcPr>
          <w:p w14:paraId="267ED336" w14:textId="20FC9444" w:rsidR="009629A3" w:rsidRPr="009629A3" w:rsidRDefault="009629A3" w:rsidP="009629A3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lắng nghe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và thực hiện</w:t>
            </w:r>
          </w:p>
        </w:tc>
      </w:tr>
    </w:tbl>
    <w:p w14:paraId="769A6DBE" w14:textId="31EBBD11" w:rsidR="001E46F6" w:rsidRDefault="001E46F6" w:rsidP="00941684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"/>
        <w:tblW w:w="10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9"/>
      </w:tblGrid>
      <w:tr w:rsidR="004C2600" w:rsidRPr="00985D4F" w14:paraId="0FDF9E5C" w14:textId="77777777" w:rsidTr="00616A24">
        <w:tc>
          <w:tcPr>
            <w:tcW w:w="10839" w:type="dxa"/>
          </w:tcPr>
          <w:p w14:paraId="797811F7" w14:textId="77777777" w:rsidR="004C2600" w:rsidRPr="00985D4F" w:rsidRDefault="004C2600" w:rsidP="00616A2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85D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IV. ĐIỀU CHỈNH SAU TIẾT DẠY (NẾU CÓ)</w:t>
            </w:r>
          </w:p>
          <w:p w14:paraId="0E562CBD" w14:textId="77777777" w:rsidR="004C2600" w:rsidRPr="00985D4F" w:rsidRDefault="004C2600" w:rsidP="00616A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……..…………………………………………………………………………………</w:t>
            </w:r>
          </w:p>
          <w:p w14:paraId="1AFF19D1" w14:textId="77777777" w:rsidR="004C2600" w:rsidRPr="00985D4F" w:rsidRDefault="004C2600" w:rsidP="00616A24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985D4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………………………………………………………………………………………..</w:t>
            </w:r>
          </w:p>
          <w:p w14:paraId="478E2185" w14:textId="77777777" w:rsidR="004C2600" w:rsidRPr="00985D4F" w:rsidRDefault="004C2600" w:rsidP="00616A2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85D4F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  <w:p w14:paraId="32A8C6CE" w14:textId="77777777" w:rsidR="004C2600" w:rsidRPr="00985D4F" w:rsidRDefault="004C2600" w:rsidP="00616A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BC1160F" w14:textId="77777777" w:rsidR="004C2600" w:rsidRPr="001E46F6" w:rsidRDefault="004C2600" w:rsidP="00941684"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4C2600" w:rsidRPr="001E46F6" w:rsidSect="00BD3C8B">
      <w:pgSz w:w="11907" w:h="16840" w:code="9"/>
      <w:pgMar w:top="720" w:right="1134" w:bottom="72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C1E"/>
    <w:multiLevelType w:val="hybridMultilevel"/>
    <w:tmpl w:val="0994EB70"/>
    <w:lvl w:ilvl="0" w:tplc="94865E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07A41"/>
    <w:multiLevelType w:val="hybridMultilevel"/>
    <w:tmpl w:val="99502734"/>
    <w:lvl w:ilvl="0" w:tplc="8C0A05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B1655"/>
    <w:multiLevelType w:val="hybridMultilevel"/>
    <w:tmpl w:val="FD0C6670"/>
    <w:lvl w:ilvl="0" w:tplc="D2C451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23A92"/>
    <w:multiLevelType w:val="hybridMultilevel"/>
    <w:tmpl w:val="CABAC8A6"/>
    <w:lvl w:ilvl="0" w:tplc="803CEC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D2E6D"/>
    <w:multiLevelType w:val="hybridMultilevel"/>
    <w:tmpl w:val="F11A3914"/>
    <w:lvl w:ilvl="0" w:tplc="AB009B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151A8"/>
    <w:multiLevelType w:val="hybridMultilevel"/>
    <w:tmpl w:val="494C600C"/>
    <w:lvl w:ilvl="0" w:tplc="3B72E3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7769A"/>
    <w:multiLevelType w:val="hybridMultilevel"/>
    <w:tmpl w:val="02A6140E"/>
    <w:lvl w:ilvl="0" w:tplc="65DC0D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26312"/>
    <w:multiLevelType w:val="hybridMultilevel"/>
    <w:tmpl w:val="0EB0CAD2"/>
    <w:lvl w:ilvl="0" w:tplc="7368B6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D56A8"/>
    <w:multiLevelType w:val="hybridMultilevel"/>
    <w:tmpl w:val="6EBEDF96"/>
    <w:lvl w:ilvl="0" w:tplc="A2BEC7A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61BD2"/>
    <w:multiLevelType w:val="hybridMultilevel"/>
    <w:tmpl w:val="4EE63450"/>
    <w:lvl w:ilvl="0" w:tplc="0898F6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310CB"/>
    <w:multiLevelType w:val="hybridMultilevel"/>
    <w:tmpl w:val="532E8936"/>
    <w:lvl w:ilvl="0" w:tplc="75B885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B1BD4"/>
    <w:multiLevelType w:val="hybridMultilevel"/>
    <w:tmpl w:val="12EAF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727CA"/>
    <w:multiLevelType w:val="hybridMultilevel"/>
    <w:tmpl w:val="09904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916B4"/>
    <w:multiLevelType w:val="hybridMultilevel"/>
    <w:tmpl w:val="95AC6730"/>
    <w:lvl w:ilvl="0" w:tplc="930A49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C2CE9"/>
    <w:multiLevelType w:val="hybridMultilevel"/>
    <w:tmpl w:val="2454EC3C"/>
    <w:lvl w:ilvl="0" w:tplc="5ABE9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11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2"/>
  </w:num>
  <w:num w:numId="13">
    <w:abstractNumId w:val="10"/>
  </w:num>
  <w:num w:numId="14">
    <w:abstractNumId w:val="15"/>
  </w:num>
  <w:num w:numId="15">
    <w:abstractNumId w:val="16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172CD"/>
    <w:rsid w:val="00074C62"/>
    <w:rsid w:val="000D457B"/>
    <w:rsid w:val="00186223"/>
    <w:rsid w:val="001E46F6"/>
    <w:rsid w:val="00217E35"/>
    <w:rsid w:val="00267607"/>
    <w:rsid w:val="00276AD9"/>
    <w:rsid w:val="00282115"/>
    <w:rsid w:val="002B2199"/>
    <w:rsid w:val="0037260B"/>
    <w:rsid w:val="003A0D3A"/>
    <w:rsid w:val="003B1F26"/>
    <w:rsid w:val="004C14AE"/>
    <w:rsid w:val="004C2600"/>
    <w:rsid w:val="004D6096"/>
    <w:rsid w:val="004E447D"/>
    <w:rsid w:val="0052568E"/>
    <w:rsid w:val="0052569E"/>
    <w:rsid w:val="00531875"/>
    <w:rsid w:val="00551A29"/>
    <w:rsid w:val="00596C29"/>
    <w:rsid w:val="006163E9"/>
    <w:rsid w:val="00704B65"/>
    <w:rsid w:val="00741AD9"/>
    <w:rsid w:val="00763402"/>
    <w:rsid w:val="007B32D9"/>
    <w:rsid w:val="007E4CE9"/>
    <w:rsid w:val="00824D96"/>
    <w:rsid w:val="008C5775"/>
    <w:rsid w:val="00941684"/>
    <w:rsid w:val="009629A3"/>
    <w:rsid w:val="009B4AAE"/>
    <w:rsid w:val="009B6261"/>
    <w:rsid w:val="00A47329"/>
    <w:rsid w:val="00AE5C4C"/>
    <w:rsid w:val="00BD3C8B"/>
    <w:rsid w:val="00C50C91"/>
    <w:rsid w:val="00D9768D"/>
    <w:rsid w:val="00E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character" w:customStyle="1" w:styleId="fontstyle01">
    <w:name w:val="fontstyle01"/>
    <w:basedOn w:val="DefaultParagraphFont"/>
    <w:rsid w:val="003A0D3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A0D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34</cp:revision>
  <dcterms:created xsi:type="dcterms:W3CDTF">2021-06-26T14:57:00Z</dcterms:created>
  <dcterms:modified xsi:type="dcterms:W3CDTF">2025-03-10T06:36:00Z</dcterms:modified>
</cp:coreProperties>
</file>