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002">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03">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04">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05">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HĐTN</w:t>
            </w:r>
          </w:p>
        </w:tc>
      </w:tr>
      <w:tr>
        <w:trPr>
          <w:cantSplit w:val="0"/>
          <w:trHeight w:val="984" w:hRule="atLeast"/>
          <w:tblHeader w:val="0"/>
        </w:trPr>
        <w:tc>
          <w:tcPr/>
          <w:p w:rsidR="00000000" w:rsidDel="00000000" w:rsidP="00000000" w:rsidRDefault="00000000" w:rsidRPr="00000000" w14:paraId="00000006">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GIÁO DỤC THEO CHỦ ĐỀ MẸ CỦA EM</w:t>
            </w:r>
          </w:p>
          <w:p w:rsidR="00000000" w:rsidDel="00000000" w:rsidP="00000000" w:rsidRDefault="00000000" w:rsidRPr="00000000" w14:paraId="00000008">
            <w:pPr>
              <w:spacing w:after="0" w:line="36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pBd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Bày tỏ cảm xúc với mẹ.</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được lời yêu thương và thực hành làm một món quà để tặng mẹ.</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ĐẠY HỌC</w:t>
      </w:r>
    </w:p>
    <w:p w:rsidR="00000000" w:rsidDel="00000000" w:rsidP="00000000" w:rsidRDefault="00000000" w:rsidRPr="00000000" w14:paraId="0000000F">
      <w:pPr>
        <w:widowControl w:val="0"/>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pBd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Nhạc và lời một bài hát về mẹ (Ví dụ: Bàn tay mẹ - Sáng tác: Bùi Đình Thảo). </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pBd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đến 8 giỏ nhựa nhỏ (mỗi nhóm có một giỏ nhựa). </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pBd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đoạn dây chun hoặc dây cước nhỏ và hạt vòng.</w:t>
      </w:r>
    </w:p>
    <w:p w:rsidR="00000000" w:rsidDel="00000000" w:rsidP="00000000" w:rsidRDefault="00000000" w:rsidRPr="00000000" w14:paraId="00000013">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SGK Hoạt động trải nghiệm.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w:t>
      </w:r>
      <w:r w:rsidDel="00000000" w:rsidR="00000000" w:rsidRPr="00000000">
        <w:rPr>
          <w:rtl w:val="0"/>
        </w:rPr>
      </w:r>
    </w:p>
    <w:tbl>
      <w:tblPr>
        <w:tblStyle w:val="Table2"/>
        <w:tblW w:w="999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870"/>
        <w:gridCol w:w="3060"/>
        <w:gridCol w:w="1530"/>
        <w:tblGridChange w:id="0">
          <w:tblGrid>
            <w:gridCol w:w="1530"/>
            <w:gridCol w:w="3870"/>
            <w:gridCol w:w="306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w:t>
            </w:r>
          </w:p>
        </w:tc>
      </w:tr>
      <w:tr>
        <w:trPr>
          <w:cantSplit w:val="0"/>
          <w:trHeight w:val="31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Khởi động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phút)</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múa hát theo video.</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viết lên bảng lớp tên bài và giới thiệu: Hôm nay, chúng ta sẽ cùng chia sẻ  về mẹ của mình.</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chiếu, powerpoint.</w:t>
            </w:r>
          </w:p>
        </w:tc>
      </w:tr>
      <w:tr>
        <w:trPr>
          <w:cantSplit w:val="0"/>
          <w:trHeight w:val="31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2A">
            <w:pP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Khám phá – Trải nghiệm</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032">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“Tìm hoa”</w:t>
            </w:r>
          </w:p>
          <w:p w:rsidR="00000000" w:rsidDel="00000000" w:rsidP="00000000" w:rsidRDefault="00000000" w:rsidRPr="00000000" w14:paraId="00000033">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w:t>
            </w:r>
          </w:p>
          <w:p w:rsidR="00000000" w:rsidDel="00000000" w:rsidP="00000000" w:rsidRDefault="00000000" w:rsidRPr="00000000" w14:paraId="00000034">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Bàn tay mẹ đã làm những gì để chăm sóc, yêu thương con?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làm gì để thể hiện tình yêu với mẹ?</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w:t>
            </w:r>
          </w:p>
          <w:p w:rsidR="00000000" w:rsidDel="00000000" w:rsidP="00000000" w:rsidRDefault="00000000" w:rsidRPr="00000000" w14:paraId="00000038">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 </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các việc mình đã làm để thể hiện tình yêu với mẹ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chiếu, powerpoint.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Luyện tập và vận dụng</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0">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 :</w:t>
            </w:r>
          </w:p>
          <w:p w:rsidR="00000000" w:rsidDel="00000000" w:rsidP="00000000" w:rsidRDefault="00000000" w:rsidRPr="00000000" w14:paraId="00000041">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w:t>
            </w:r>
            <w:r w:rsidDel="00000000" w:rsidR="00000000" w:rsidRPr="00000000">
              <w:rPr>
                <w:rFonts w:ascii="Times New Roman" w:cs="Times New Roman" w:eastAsia="Times New Roman" w:hAnsi="Times New Roman"/>
                <w:sz w:val="28"/>
                <w:szCs w:val="28"/>
                <w:rtl w:val="0"/>
              </w:rPr>
              <w:t xml:space="preserve"> Hướng dẫn chung cả lớp: </w:t>
            </w:r>
          </w:p>
          <w:p w:rsidR="00000000" w:rsidDel="00000000" w:rsidP="00000000" w:rsidRDefault="00000000" w:rsidRPr="00000000" w14:paraId="00000042">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Mỗi HS sẽ làm một chiếc thiệp hình trái tim.</w:t>
            </w:r>
          </w:p>
          <w:p w:rsidR="00000000" w:rsidDel="00000000" w:rsidP="00000000" w:rsidRDefault="00000000" w:rsidRPr="00000000" w14:paraId="00000043">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lên bảng video hoặc tranh ảnh các bước làm thành chiếc thiệp: </w:t>
            </w:r>
          </w:p>
          <w:p w:rsidR="00000000" w:rsidDel="00000000" w:rsidP="00000000" w:rsidRDefault="00000000" w:rsidRPr="00000000" w14:paraId="00000044">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giấy màu</w:t>
            </w:r>
          </w:p>
          <w:p w:rsidR="00000000" w:rsidDel="00000000" w:rsidP="00000000" w:rsidRDefault="00000000" w:rsidRPr="00000000" w14:paraId="00000045">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Gấp theo hướng dẫn</w:t>
            </w:r>
          </w:p>
          <w:p w:rsidR="00000000" w:rsidDel="00000000" w:rsidP="00000000" w:rsidRDefault="00000000" w:rsidRPr="00000000" w14:paraId="00000046">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Trang trí thiệp</w:t>
            </w:r>
          </w:p>
          <w:p w:rsidR="00000000" w:rsidDel="00000000" w:rsidP="00000000" w:rsidRDefault="00000000" w:rsidRPr="00000000" w14:paraId="00000047">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thực hành làm thiệp.</w:t>
            </w:r>
          </w:p>
          <w:p w:rsidR="00000000" w:rsidDel="00000000" w:rsidP="00000000" w:rsidRDefault="00000000" w:rsidRPr="00000000" w14:paraId="00000048">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Bước 2.</w:t>
            </w:r>
            <w:r w:rsidDel="00000000" w:rsidR="00000000" w:rsidRPr="00000000">
              <w:rPr>
                <w:rFonts w:ascii="Times New Roman" w:cs="Times New Roman" w:eastAsia="Times New Roman" w:hAnsi="Times New Roman"/>
                <w:sz w:val="28"/>
                <w:szCs w:val="28"/>
                <w:rtl w:val="0"/>
              </w:rPr>
              <w:t xml:space="preserve"> Thực hành làm thiệp theo nhóm: </w:t>
            </w:r>
          </w:p>
          <w:p w:rsidR="00000000" w:rsidDel="00000000" w:rsidP="00000000" w:rsidRDefault="00000000" w:rsidRPr="00000000" w14:paraId="00000049">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chia nhóm. </w:t>
            </w:r>
          </w:p>
          <w:p w:rsidR="00000000" w:rsidDel="00000000" w:rsidP="00000000" w:rsidRDefault="00000000" w:rsidRPr="00000000" w14:paraId="0000004A">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HS thực hành làm thiệp và hướng dẫn các bạn trong nhóm.</w:t>
            </w:r>
          </w:p>
          <w:p w:rsidR="00000000" w:rsidDel="00000000" w:rsidP="00000000" w:rsidRDefault="00000000" w:rsidRPr="00000000" w14:paraId="0000004B">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các nhóm chọn chiếc thiệp đẹp nhất.</w:t>
            </w:r>
          </w:p>
          <w:p w:rsidR="00000000" w:rsidDel="00000000" w:rsidP="00000000" w:rsidRDefault="00000000" w:rsidRPr="00000000" w14:paraId="0000004C">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Trưng bày sản phẩm: </w:t>
            </w:r>
          </w:p>
          <w:p w:rsidR="00000000" w:rsidDel="00000000" w:rsidP="00000000" w:rsidRDefault="00000000" w:rsidRPr="00000000" w14:paraId="0000004D">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các nhóm lên trưng bày sản phẩm.</w:t>
            </w:r>
          </w:p>
          <w:p w:rsidR="00000000" w:rsidDel="00000000" w:rsidP="00000000" w:rsidRDefault="00000000" w:rsidRPr="00000000" w14:paraId="0000004E">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chia sẻ: </w:t>
            </w:r>
          </w:p>
          <w:p w:rsidR="00000000" w:rsidDel="00000000" w:rsidP="00000000" w:rsidRDefault="00000000" w:rsidRPr="00000000" w14:paraId="00000058">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sao bạn lại chọn thiệp màu sắc như thế này? </w:t>
            </w:r>
          </w:p>
          <w:p w:rsidR="00000000" w:rsidDel="00000000" w:rsidP="00000000" w:rsidRDefault="00000000" w:rsidRPr="00000000" w14:paraId="0000005B">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làm thiệp, bạn thấy khó nhất là bước nào? </w:t>
            </w:r>
          </w:p>
          <w:p w:rsidR="00000000" w:rsidDel="00000000" w:rsidP="00000000" w:rsidRDefault="00000000" w:rsidRPr="00000000" w14:paraId="0000005C">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tặng thiệp cho mẹ, bạn sẽ nói với mẹ điều gì? </w:t>
            </w:r>
          </w:p>
          <w:p w:rsidR="00000000" w:rsidDel="00000000" w:rsidP="00000000" w:rsidRDefault="00000000" w:rsidRPr="00000000" w14:paraId="0000005D">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các câu hỏi mở rộng: </w:t>
            </w:r>
          </w:p>
          <w:p w:rsidR="00000000" w:rsidDel="00000000" w:rsidP="00000000" w:rsidRDefault="00000000" w:rsidRPr="00000000" w14:paraId="0000005E">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thuộc bài hát nào về mẹ không ?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bao giờ tặng quà cho mẹ chưa? Khi mẹ nhận được quà của em thì cảm xúc của mẹ như thế nào?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Xem để nắm các bước thực hiện.</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giáo viên làm mẫu.</w:t>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tạo thành các nhóm 4 đến 6 HS. </w:t>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cá nhân.</w:t>
            </w:r>
          </w:p>
          <w:p w:rsidR="00000000" w:rsidDel="00000000" w:rsidP="00000000" w:rsidRDefault="00000000" w:rsidRPr="00000000" w14:paraId="0000006F">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quan sát, góp ý cho nhau về cách chọn màu sắc cho vòng.</w:t>
            </w:r>
          </w:p>
          <w:p w:rsidR="00000000" w:rsidDel="00000000" w:rsidP="00000000" w:rsidRDefault="00000000" w:rsidRPr="00000000" w14:paraId="00000070">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nhóm bình chọn ra những chiếc vòng đẹp nhất.</w:t>
            </w:r>
          </w:p>
          <w:p w:rsidR="00000000" w:rsidDel="00000000" w:rsidP="00000000" w:rsidRDefault="00000000" w:rsidRPr="00000000" w14:paraId="00000072">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HS treo các sản phẩm của nhóm mình vào các móc treo quanh lớp học.</w:t>
            </w:r>
          </w:p>
          <w:p w:rsidR="00000000" w:rsidDel="00000000" w:rsidP="00000000" w:rsidRDefault="00000000" w:rsidRPr="00000000" w14:paraId="00000073">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đi quan sát sản phẩm của các bạn và chọn ra những chiếc vòng đẹp nhất.</w:t>
            </w:r>
          </w:p>
          <w:p w:rsidR="00000000" w:rsidDel="00000000" w:rsidP="00000000" w:rsidRDefault="00000000" w:rsidRPr="00000000" w14:paraId="00000074">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số bạn chia sẻ trước lớp về chiếc vòng yêu thương của mình. </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đưa ra lí do của mình.</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các câu nói với mẹ.</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 theo vốn sống của mình.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chiếu, powerpoint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Dặn dò</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 tiết học, khen ngợi, biểu dương HS.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chia sẻ với người thân về cảnh quan và cảm nhận của mình về vườn hoa của trường.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chiếu, powerpoint</w:t>
            </w:r>
          </w:p>
        </w:tc>
      </w:tr>
    </w:tbl>
    <w:p w:rsidR="00000000" w:rsidDel="00000000" w:rsidP="00000000" w:rsidRDefault="00000000" w:rsidRPr="00000000" w14:paraId="0000008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7">
      <w:pPr>
        <w:spacing w:after="0"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3"/>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088">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89">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S</w:t>
            </w:r>
            <w:r w:rsidDel="00000000" w:rsidR="00000000" w:rsidRPr="00000000">
              <w:rPr>
                <w:rFonts w:ascii="Times New Roman" w:cs="Times New Roman" w:eastAsia="Times New Roman" w:hAnsi="Times New Roman"/>
                <w:sz w:val="28"/>
                <w:szCs w:val="28"/>
                <w:rtl w:val="0"/>
              </w:rPr>
              <w:t xml:space="preserve">áu</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8A">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8B">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HĐTN</w:t>
            </w:r>
          </w:p>
        </w:tc>
      </w:tr>
      <w:tr>
        <w:trPr>
          <w:cantSplit w:val="0"/>
          <w:tblHeader w:val="0"/>
        </w:trPr>
        <w:tc>
          <w:tcPr/>
          <w:p w:rsidR="00000000" w:rsidDel="00000000" w:rsidP="00000000" w:rsidRDefault="00000000" w:rsidRPr="00000000" w14:paraId="0000008C">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8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Sinh hoạt lớp: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Hát về bà và mẹ</w:t>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90">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thể hiện tình cảm và thái độ đối với bà, với mẹ và cô giáo bằng việc tham gia các tiết mục văn nghệ để chuẩn bị cho hội diễn chào mừng ngày Quốc tế Phụ nữ 8 – 3.</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ĐẠY HỌC</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Kết quả học tập, rèn luyện của cả lớp trong tuần.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w:t>
      </w:r>
      <w:r w:rsidDel="00000000" w:rsidR="00000000" w:rsidRPr="00000000">
        <w:rPr>
          <w:rtl w:val="0"/>
        </w:rPr>
      </w:r>
    </w:p>
    <w:tbl>
      <w:tblPr>
        <w:tblStyle w:val="Table4"/>
        <w:tblW w:w="999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870"/>
        <w:gridCol w:w="3060"/>
        <w:gridCol w:w="1530"/>
        <w:tblGridChange w:id="0">
          <w:tblGrid>
            <w:gridCol w:w="1530"/>
            <w:gridCol w:w="3870"/>
            <w:gridCol w:w="306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Khởi động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phút)</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 Từ đó GV giới thiệu vào bài.</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hát.</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chiếu, Powerpoint.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5">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Nhận xét trong tuần 25</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các tổ trưởng báo cáo:</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Đi học chuyên cần</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Tác phong , đồng phục</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Chuẩn bị bài,đồ dùng học tập</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Vệ sinh</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qua 1 tuần học:</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Tuyên dương:</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Nhắc nhở: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nhở những tồn tại hạn chế của lớp trong tuần.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Các tổ trưởng, trợ lí giáo viên tổng hợp kết quả theo dõi trong tuần.</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Sổ theo dõi thi đua, ClassDojo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Phương hướng tuần 26</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Thực hiện dạy tuần 26, GV bám sát kế hoạch chủ nhiệm thực hiện.</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Tiếp tục thực hiện nội quy HS, thực hiện An toàn giao thông, An toàn vệ sinh thực phẩm.</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tốt các phong trào lớp, trường, triển khai chủ điểm mới.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C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Sổ theo dõi thi đua, ClassDojo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Hát về bà và mẹ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1.Ổn định: Hát</w:t>
            </w:r>
          </w:p>
          <w:p w:rsidR="00000000" w:rsidDel="00000000" w:rsidP="00000000" w:rsidRDefault="00000000" w:rsidRPr="00000000" w14:paraId="000000C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Các bước sinh hoạt:</w:t>
            </w:r>
          </w:p>
          <w:p w:rsidR="00000000" w:rsidDel="00000000" w:rsidP="00000000" w:rsidRDefault="00000000" w:rsidRPr="00000000" w14:paraId="000000C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Nhận xét trong tuần 25</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trưởng ban báo cáo:</w:t>
            </w:r>
          </w:p>
          <w:p w:rsidR="00000000" w:rsidDel="00000000" w:rsidP="00000000" w:rsidRDefault="00000000" w:rsidRPr="00000000" w14:paraId="000000C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+Đi học chuyên cần:</w:t>
            </w:r>
          </w:p>
          <w:p w:rsidR="00000000" w:rsidDel="00000000" w:rsidP="00000000" w:rsidRDefault="00000000" w:rsidRPr="00000000" w14:paraId="000000C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phong , đồng phục .</w:t>
            </w:r>
          </w:p>
          <w:p w:rsidR="00000000" w:rsidDel="00000000" w:rsidP="00000000" w:rsidRDefault="00000000" w:rsidRPr="00000000" w14:paraId="000000CE">
            <w:pPr>
              <w:tabs>
                <w:tab w:val="left" w:leader="none" w:pos="247"/>
                <w:tab w:val="left" w:leader="none" w:pos="3562"/>
              </w:tabs>
              <w:spacing w:after="0" w:line="36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i w:val="1"/>
                <w:sz w:val="28"/>
                <w:szCs w:val="28"/>
                <w:rtl w:val="0"/>
              </w:rPr>
              <w:t xml:space="preserve">+ Chuẩn bị bài,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đồ dùng học tập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C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Vệ sinh. </w:t>
            </w:r>
          </w:p>
          <w:p w:rsidR="00000000" w:rsidDel="00000000" w:rsidP="00000000" w:rsidRDefault="00000000" w:rsidRPr="00000000" w14:paraId="000000D0">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D1">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D2">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D3">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D4">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D5">
            <w:pPr>
              <w:spacing w:after="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nhận xét qua 1 tuần học:</w:t>
            </w:r>
          </w:p>
          <w:p w:rsidR="00000000" w:rsidDel="00000000" w:rsidP="00000000" w:rsidRDefault="00000000" w:rsidRPr="00000000" w14:paraId="000000D7">
            <w:pPr>
              <w:tabs>
                <w:tab w:val="left" w:leader="none" w:pos="247"/>
                <w:tab w:val="left" w:leader="none" w:pos="3562"/>
              </w:tabs>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Tuyên dương:</w:t>
            </w:r>
          </w:p>
          <w:p w:rsidR="00000000" w:rsidDel="00000000" w:rsidP="00000000" w:rsidRDefault="00000000" w:rsidRPr="00000000" w14:paraId="000000D8">
            <w:pPr>
              <w:spacing w:after="0" w:line="36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0D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Nhắc nhở: </w:t>
            </w:r>
          </w:p>
          <w:p w:rsidR="00000000" w:rsidDel="00000000" w:rsidP="00000000" w:rsidRDefault="00000000" w:rsidRPr="00000000" w14:paraId="000000DA">
            <w:pPr>
              <w:spacing w:after="0" w:line="36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0DB">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2.2.Phương hướng tuần 26</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Thực hiện dạy tuần 26, GV bám sát kế hoạch chủ nhiệm thực hiện.</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Tiếp tục thực hiện nội quy HS, thực hiện ATGT, ATVSTP.</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phong trào lớp, trường, triển khai chủ điểm mới. </w:t>
            </w:r>
          </w:p>
          <w:p w:rsidR="00000000" w:rsidDel="00000000" w:rsidP="00000000" w:rsidRDefault="00000000" w:rsidRPr="00000000" w14:paraId="000000DF">
            <w:pPr>
              <w:widowControl w:val="0"/>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2.3. Hát về bà và mẹ</w:t>
            </w:r>
          </w:p>
          <w:p w:rsidR="00000000" w:rsidDel="00000000" w:rsidP="00000000" w:rsidRDefault="00000000" w:rsidRPr="00000000" w14:paraId="000000E0">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lựa chọn bài hát, các tiết mục văn nghệ chào mừng ngày 8 – 3; phân công,</w:t>
            </w:r>
          </w:p>
          <w:p w:rsidR="00000000" w:rsidDel="00000000" w:rsidP="00000000" w:rsidRDefault="00000000" w:rsidRPr="00000000" w14:paraId="000000E1">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lựa chọn HS tham gia.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cùng luyện tập các tiết mục văn nghệ của lớp.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Các trưởng ban, phó ban, phụ trách các hoạt động của ban mình tổng hợp kết quả theo dõi trong tuần.</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nề nếp báo cáo kết quả theo dõi </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học tập báo cáo kết quả theo dõi </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văn nghệ báo cáo kết quả theo dõi </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vệ sinh báo cáo kết quả theo dõi </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F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sự phân công.</w:t>
            </w:r>
          </w:p>
          <w:p w:rsidR="00000000" w:rsidDel="00000000" w:rsidP="00000000" w:rsidRDefault="00000000" w:rsidRPr="00000000" w14:paraId="000000F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cùng luyện tập các tiết mục văn nghệ của lớp để tham gia hội diễn của trường.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chiếu, powerpoint.</w:t>
            </w:r>
          </w:p>
        </w:tc>
      </w:tr>
    </w:tbl>
    <w:p w:rsidR="00000000" w:rsidDel="00000000" w:rsidP="00000000" w:rsidRDefault="00000000" w:rsidRPr="00000000" w14:paraId="000000F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1">
      <w:pPr>
        <w:spacing w:after="0" w:line="360" w:lineRule="auto"/>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1A45"/>
    <w:pPr>
      <w:spacing w:after="160" w:line="259" w:lineRule="auto"/>
    </w:pPr>
    <w:rPr>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E1A45"/>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aliases w:val="times new roman"/>
    <w:basedOn w:val="TableNormal"/>
    <w:unhideWhenUsed w:val="1"/>
    <w:rsid w:val="006E1A45"/>
    <w:rPr>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5.0" w:type="dxa"/>
        <w:left w:w="15.0" w:type="dxa"/>
        <w:bottom w:w="15.0" w:type="dxa"/>
        <w:right w:w="15.0" w:type="dxa"/>
      </w:tblCellMar>
    </w:tblPr>
  </w:style>
  <w:style w:type="table" w:styleId="Table2">
    <w:basedOn w:val="TableNormal"/>
    <w:rPr>
      <w:sz w:val="22"/>
      <w:szCs w:val="22"/>
    </w:rPr>
    <w:tblPr>
      <w:tblStyleRowBandSize w:val="1"/>
      <w:tblStyleColBandSize w:val="1"/>
      <w:tblCellMar>
        <w:top w:w="15.0" w:type="dxa"/>
        <w:left w:w="15.0" w:type="dxa"/>
        <w:bottom w:w="15.0" w:type="dxa"/>
        <w:right w:w="15.0" w:type="dxa"/>
      </w:tblCellMar>
    </w:tblPr>
  </w:style>
  <w:style w:type="table" w:styleId="Table3">
    <w:basedOn w:val="TableNormal"/>
    <w:rPr>
      <w:sz w:val="22"/>
      <w:szCs w:val="22"/>
    </w:rPr>
    <w:tblPr>
      <w:tblStyleRowBandSize w:val="1"/>
      <w:tblStyleColBandSize w:val="1"/>
      <w:tblCellMar>
        <w:top w:w="15.0" w:type="dxa"/>
        <w:left w:w="15.0" w:type="dxa"/>
        <w:bottom w:w="15.0" w:type="dxa"/>
        <w:right w:w="15.0" w:type="dxa"/>
      </w:tblCellMar>
    </w:tblPr>
  </w:style>
  <w:style w:type="table" w:styleId="Table4">
    <w:basedOn w:val="TableNormal"/>
    <w:rPr>
      <w:sz w:val="22"/>
      <w:szCs w:val="22"/>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5.0" w:type="dxa"/>
        <w:left w:w="15.0" w:type="dxa"/>
        <w:bottom w:w="15.0" w:type="dxa"/>
        <w:right w:w="15.0" w:type="dxa"/>
      </w:tblCellMar>
    </w:tblPr>
  </w:style>
  <w:style w:type="table" w:styleId="Table2">
    <w:basedOn w:val="TableNormal"/>
    <w:rPr>
      <w:sz w:val="22"/>
      <w:szCs w:val="22"/>
    </w:rPr>
    <w:tblPr>
      <w:tblStyleRowBandSize w:val="1"/>
      <w:tblStyleColBandSize w:val="1"/>
      <w:tblCellMar>
        <w:top w:w="15.0" w:type="dxa"/>
        <w:left w:w="15.0" w:type="dxa"/>
        <w:bottom w:w="15.0" w:type="dxa"/>
        <w:right w:w="15.0" w:type="dxa"/>
      </w:tblCellMar>
    </w:tblPr>
  </w:style>
  <w:style w:type="table" w:styleId="Table3">
    <w:basedOn w:val="TableNormal"/>
    <w:rPr>
      <w:sz w:val="22"/>
      <w:szCs w:val="22"/>
    </w:rPr>
    <w:tblPr>
      <w:tblStyleRowBandSize w:val="1"/>
      <w:tblStyleColBandSize w:val="1"/>
      <w:tblCellMar>
        <w:top w:w="15.0" w:type="dxa"/>
        <w:left w:w="15.0" w:type="dxa"/>
        <w:bottom w:w="15.0" w:type="dxa"/>
        <w:right w:w="15.0" w:type="dxa"/>
      </w:tblCellMar>
    </w:tblPr>
  </w:style>
  <w:style w:type="table" w:styleId="Table4">
    <w:basedOn w:val="TableNormal"/>
    <w:rPr>
      <w:sz w:val="22"/>
      <w:szCs w:val="22"/>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5.0" w:type="dxa"/>
        <w:left w:w="15.0" w:type="dxa"/>
        <w:bottom w:w="15.0" w:type="dxa"/>
        <w:right w:w="15.0" w:type="dxa"/>
      </w:tblCellMar>
    </w:tblPr>
  </w:style>
  <w:style w:type="table" w:styleId="Table2">
    <w:basedOn w:val="TableNormal"/>
    <w:rPr>
      <w:sz w:val="22"/>
      <w:szCs w:val="22"/>
    </w:rPr>
    <w:tblPr>
      <w:tblStyleRowBandSize w:val="1"/>
      <w:tblStyleColBandSize w:val="1"/>
      <w:tblCellMar>
        <w:top w:w="15.0" w:type="dxa"/>
        <w:left w:w="15.0" w:type="dxa"/>
        <w:bottom w:w="15.0" w:type="dxa"/>
        <w:right w:w="15.0" w:type="dxa"/>
      </w:tblCellMar>
    </w:tblPr>
  </w:style>
  <w:style w:type="table" w:styleId="Table3">
    <w:basedOn w:val="TableNormal"/>
    <w:rPr>
      <w:sz w:val="22"/>
      <w:szCs w:val="22"/>
    </w:rPr>
    <w:tblPr>
      <w:tblStyleRowBandSize w:val="1"/>
      <w:tblStyleColBandSize w:val="1"/>
      <w:tblCellMar>
        <w:top w:w="15.0" w:type="dxa"/>
        <w:left w:w="15.0" w:type="dxa"/>
        <w:bottom w:w="15.0" w:type="dxa"/>
        <w:right w:w="15.0" w:type="dxa"/>
      </w:tblCellMar>
    </w:tblPr>
  </w:style>
  <w:style w:type="table" w:styleId="Table4">
    <w:basedOn w:val="TableNormal"/>
    <w:rPr>
      <w:sz w:val="22"/>
      <w:szCs w:val="22"/>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N2KGMeHiKJBPATAMwVmpPvBIA==">CgMxLjAyCGguZ2pkZ3hzOAByITFkeTVQUDlNSURGQ19OYUwyOExLSndra2FpWTNXdTFwNg==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2023-02-23T15:07:00Z</dcterms:created>
  <dc:creator>Linh Trang Phạm</dc:creator>
</cp:coreProperties>
</file>