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66"/>
        <w:tblW w:w="10489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03"/>
        <w:gridCol w:w="5386"/>
        <w:tblGridChange w:id="0">
          <w:tblGrid>
            <w:gridCol w:w="5103"/>
            <w:gridCol w:w="53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1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Trường: TH Thực hành Nguyễn Tất Thành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16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Thứ Hai, ngày 07 tháng 10 năm 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1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Lớp: 1A1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16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Kế hoạch dạy học môn Tự nhiên &amp; xã hội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1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Giáo viên: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Hà Thị Hạnh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1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Bài 5: Ôn tập và đánh giá chủ đề gia đình (Tiết 1)</w:t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MỤC TIÊU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Sau khi học xong bài này, HS đạt được những yêu cầu sau: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Về nhận thức khoa học: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Hệ thống được nội dung đã học về  chủ đề gia đình: các thành viên trong gia đình và công việc nhà; nhà ở và an toàn khi ở nhà.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Về tìm hiểu môi trường tự nhiên và xã hội xung quanh: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Củng cố kĩ năng quan sát, đặt câu hỏi, trình bày và bảo vệ ý kiến của mình.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Về vận dụng kiến thức, kĩ năng đã học: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Thể hiện được sự quan tâm, chia sẻ công việc nhà giữa các thành viên trong gia đình.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ĐỒ DÙNG DẠY HỌC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502" w:hanging="360"/>
        <w:jc w:val="both"/>
        <w:rPr/>
      </w:pPr>
      <w:r w:rsidDel="00000000" w:rsidR="00000000" w:rsidRPr="00000000">
        <w:rPr>
          <w:rtl w:val="0"/>
        </w:rPr>
        <w:t xml:space="preserve">Giáo viên: Máy tính, SGK điện tử TNXH.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502" w:hanging="360"/>
        <w:jc w:val="both"/>
        <w:rPr/>
      </w:pPr>
      <w:r w:rsidDel="00000000" w:rsidR="00000000" w:rsidRPr="00000000">
        <w:rPr>
          <w:rtl w:val="0"/>
        </w:rPr>
        <w:t xml:space="preserve">Học sinh: Sách giáo khoa.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 CÁC HOẠT ĐỘNG DẠY HỌC</w:t>
      </w:r>
    </w:p>
    <w:tbl>
      <w:tblPr>
        <w:tblStyle w:val="Table2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3685"/>
        <w:gridCol w:w="2552"/>
        <w:gridCol w:w="1701"/>
        <w:tblGridChange w:id="0">
          <w:tblGrid>
            <w:gridCol w:w="1980"/>
            <w:gridCol w:w="3685"/>
            <w:gridCol w:w="2552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hoạt động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động của GV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động của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Đồ dùng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TIẾT 1</w:t>
            </w:r>
          </w:p>
          <w:p w:rsidR="00000000" w:rsidDel="00000000" w:rsidP="00000000" w:rsidRDefault="00000000" w:rsidRPr="00000000" w14:paraId="0000001A">
            <w:pPr>
              <w:spacing w:after="1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đã học được gì về chủ đề Gia đình?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Khởi động:</w:t>
            </w:r>
          </w:p>
          <w:p w:rsidR="00000000" w:rsidDel="00000000" w:rsidP="00000000" w:rsidRDefault="00000000" w:rsidRPr="00000000" w14:paraId="0000001F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(5 phút)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cho HS nghe và hát theo bài hát “Gia đình nhỏ, hạnh phúc to”.</w:t>
            </w:r>
          </w:p>
          <w:p w:rsidR="00000000" w:rsidDel="00000000" w:rsidP="00000000" w:rsidRDefault="00000000" w:rsidRPr="00000000" w14:paraId="0000002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đặt câu hỏi: Bài hát nhắc đến những ai trong gia đình? </w:t>
            </w:r>
          </w:p>
          <w:p w:rsidR="00000000" w:rsidDel="00000000" w:rsidP="00000000" w:rsidRDefault="00000000" w:rsidRPr="00000000" w14:paraId="00000022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GV giới thiệu bài: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nghe và hát theo.</w:t>
            </w:r>
          </w:p>
          <w:p w:rsidR="00000000" w:rsidDel="00000000" w:rsidP="00000000" w:rsidRDefault="00000000" w:rsidRPr="00000000" w14:paraId="00000024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lắng nghe.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Máy tính, máy chiếu, video bài hát.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Luyện tập:</w:t>
            </w:r>
          </w:p>
          <w:p w:rsidR="00000000" w:rsidDel="00000000" w:rsidP="00000000" w:rsidRDefault="00000000" w:rsidRPr="00000000" w14:paraId="00000028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(25 phút)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60" w:line="36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Hoạt động 1: Giới thiệu về gia đình và nhà ở của em</w:t>
            </w:r>
          </w:p>
          <w:p w:rsidR="00000000" w:rsidDel="00000000" w:rsidP="00000000" w:rsidRDefault="00000000" w:rsidRPr="00000000" w14:paraId="0000002A">
            <w:pPr>
              <w:spacing w:after="160" w:line="36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Bước 1: Làm việc cá nhân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Yêu cầu HS giới thiệu về bản thân, gia đình.</w:t>
            </w:r>
          </w:p>
          <w:p w:rsidR="00000000" w:rsidDel="00000000" w:rsidP="00000000" w:rsidRDefault="00000000" w:rsidRPr="00000000" w14:paraId="0000002C">
            <w:pPr>
              <w:spacing w:after="160" w:line="36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Bước 2: Làm việc nhóm đôi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Yêu cầu HS giới thiệu với các bạn trong nhóm về gia đình mình theo sơ đồ trang 24 (SGK).</w:t>
            </w:r>
          </w:p>
          <w:p w:rsidR="00000000" w:rsidDel="00000000" w:rsidP="00000000" w:rsidRDefault="00000000" w:rsidRPr="00000000" w14:paraId="0000002E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đưa ra các câu hỏi gợi ý:</w:t>
            </w:r>
          </w:p>
          <w:p w:rsidR="00000000" w:rsidDel="00000000" w:rsidP="00000000" w:rsidRDefault="00000000" w:rsidRPr="00000000" w14:paraId="0000002F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Ở nhà, bạn có thể làm những công việc gì?</w:t>
            </w:r>
          </w:p>
          <w:p w:rsidR="00000000" w:rsidDel="00000000" w:rsidP="00000000" w:rsidRDefault="00000000" w:rsidRPr="00000000" w14:paraId="00000030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Bạn cảm thấy thế nào khi làm việc nhà.</w:t>
            </w:r>
          </w:p>
          <w:p w:rsidR="00000000" w:rsidDel="00000000" w:rsidP="00000000" w:rsidRDefault="00000000" w:rsidRPr="00000000" w14:paraId="0000003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GV hướng dẫn HS thảo luận để liệt kê ra những việc làm để giữ nhà cửa gọn gàng, ngăn nắp.</w:t>
            </w:r>
          </w:p>
          <w:p w:rsidR="00000000" w:rsidDel="00000000" w:rsidP="00000000" w:rsidRDefault="00000000" w:rsidRPr="00000000" w14:paraId="00000032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Y/C các thành viên trong cặp giới thiệu cho nhau nghe về nhà ở và quang cảnh xung quanh nhà ở của mình.</w:t>
            </w:r>
          </w:p>
          <w:p w:rsidR="00000000" w:rsidDel="00000000" w:rsidP="00000000" w:rsidRDefault="00000000" w:rsidRPr="00000000" w14:paraId="00000033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đi quan sát, hỗ trợ các nhóm.</w:t>
            </w:r>
          </w:p>
          <w:p w:rsidR="00000000" w:rsidDel="00000000" w:rsidP="00000000" w:rsidRDefault="00000000" w:rsidRPr="00000000" w14:paraId="00000034">
            <w:pPr>
              <w:spacing w:after="160" w:line="360" w:lineRule="auto"/>
              <w:jc w:val="both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Bước 3: Làm việc cả lớp</w:t>
            </w:r>
          </w:p>
          <w:p w:rsidR="00000000" w:rsidDel="00000000" w:rsidP="00000000" w:rsidRDefault="00000000" w:rsidRPr="00000000" w14:paraId="0000003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mời 1 số cặp lên chia sẻ trước lớp.</w:t>
            </w:r>
          </w:p>
          <w:p w:rsidR="00000000" w:rsidDel="00000000" w:rsidP="00000000" w:rsidRDefault="00000000" w:rsidRPr="00000000" w14:paraId="00000036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Chú ý bình chọn những bạn giới thiệu ấn tượng về gia đình mình (chia sẻ nhiều thông tin  về gia đình, nói rõ ràng).</w:t>
            </w:r>
          </w:p>
          <w:p w:rsidR="00000000" w:rsidDel="00000000" w:rsidP="00000000" w:rsidRDefault="00000000" w:rsidRPr="00000000" w14:paraId="00000037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nhận xét và đưa ra thông điệp: Chúng ta hãy làm việc nhà mỗi ngày.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tự giới thiệu.</w:t>
            </w:r>
          </w:p>
          <w:p w:rsidR="00000000" w:rsidDel="00000000" w:rsidP="00000000" w:rsidRDefault="00000000" w:rsidRPr="00000000" w14:paraId="0000003C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thảo luận nhóm đôi.</w:t>
            </w:r>
          </w:p>
          <w:p w:rsidR="00000000" w:rsidDel="00000000" w:rsidP="00000000" w:rsidRDefault="00000000" w:rsidRPr="00000000" w14:paraId="0000003F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Một số cặp trình bày kết quả thảo luận. HS khác nhận xét, bổ sung câu trả lời.</w:t>
            </w:r>
          </w:p>
          <w:p w:rsidR="00000000" w:rsidDel="00000000" w:rsidP="00000000" w:rsidRDefault="00000000" w:rsidRPr="00000000" w14:paraId="00000054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lắng nghe, nhắc lại.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Máy tính, máy chiếu, powerpoint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60"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Hoạt động 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Xác định đồ dùng trong mỗi phòng và đồ dùng có thể gây nguy hiểm khi ở nhà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60" w:line="36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Bước 1: Làm việc theo cặp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Yêu cầu HS quan sát hình trang 25 (SGK) trên màn hình, thảo luận các câu hỏi:</w:t>
            </w:r>
          </w:p>
          <w:p w:rsidR="00000000" w:rsidDel="00000000" w:rsidP="00000000" w:rsidRDefault="00000000" w:rsidRPr="00000000" w14:paraId="0000005A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Những đồ dùng trong hình nên để ở phòng nào cho phù hợp? Vì sao?</w:t>
            </w:r>
          </w:p>
          <w:p w:rsidR="00000000" w:rsidDel="00000000" w:rsidP="00000000" w:rsidRDefault="00000000" w:rsidRPr="00000000" w14:paraId="0000005B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Trong những đồ dùng đó, đồ dùng nào có thể gây đứt tay, chân, bỏng; điện giật?</w:t>
            </w:r>
          </w:p>
          <w:p w:rsidR="00000000" w:rsidDel="00000000" w:rsidP="00000000" w:rsidRDefault="00000000" w:rsidRPr="00000000" w14:paraId="0000005C">
            <w:pPr>
              <w:spacing w:after="160" w:line="36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Bước 2: Làm việc cả lớp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mời 1 số cặp lên chia sẻ trước lớp.</w:t>
            </w:r>
          </w:p>
          <w:p w:rsidR="00000000" w:rsidDel="00000000" w:rsidP="00000000" w:rsidRDefault="00000000" w:rsidRPr="00000000" w14:paraId="0000005E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Kể thêm tên đồ dùng trong mỗi phòng (phòng khách, phòng ngủ, bếp).</w:t>
            </w:r>
          </w:p>
          <w:p w:rsidR="00000000" w:rsidDel="00000000" w:rsidP="00000000" w:rsidRDefault="00000000" w:rsidRPr="00000000" w14:paraId="0000005F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Kể thêm tên đồ dùng trong nhà có thể gây đứt tay, chân, bỏng, điện giật?</w:t>
            </w:r>
          </w:p>
          <w:p w:rsidR="00000000" w:rsidDel="00000000" w:rsidP="00000000" w:rsidRDefault="00000000" w:rsidRPr="00000000" w14:paraId="00000060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Nêu nguyên nhân có thể dẫn đến bị thương khi ở nhà?</w:t>
            </w:r>
          </w:p>
          <w:p w:rsidR="00000000" w:rsidDel="00000000" w:rsidP="00000000" w:rsidRDefault="00000000" w:rsidRPr="00000000" w14:paraId="0000006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Nhắc lại cách sử dụng an toàn một số đồ dùng trong nhà?</w:t>
            </w:r>
          </w:p>
          <w:p w:rsidR="00000000" w:rsidDel="00000000" w:rsidP="00000000" w:rsidRDefault="00000000" w:rsidRPr="00000000" w14:paraId="00000062">
            <w:pPr>
              <w:spacing w:after="160" w:line="36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- GV nhận xét và củng cố lại nội dung.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quan sát tranh, thảo luận.</w:t>
            </w:r>
          </w:p>
          <w:p w:rsidR="00000000" w:rsidDel="00000000" w:rsidP="00000000" w:rsidRDefault="00000000" w:rsidRPr="00000000" w14:paraId="00000069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Các cặp trình bày kết quả thảo luận.</w:t>
            </w:r>
          </w:p>
          <w:p w:rsidR="00000000" w:rsidDel="00000000" w:rsidP="00000000" w:rsidRDefault="00000000" w:rsidRPr="00000000" w14:paraId="00000072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Các nhóm khác nhận xét.</w:t>
            </w:r>
          </w:p>
          <w:p w:rsidR="00000000" w:rsidDel="00000000" w:rsidP="00000000" w:rsidRDefault="00000000" w:rsidRPr="00000000" w14:paraId="00000073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chia sẻ.</w:t>
            </w:r>
          </w:p>
          <w:p w:rsidR="00000000" w:rsidDel="00000000" w:rsidP="00000000" w:rsidRDefault="00000000" w:rsidRPr="00000000" w14:paraId="00000078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nhắc lại.</w:t>
            </w:r>
          </w:p>
          <w:p w:rsidR="00000000" w:rsidDel="00000000" w:rsidP="00000000" w:rsidRDefault="00000000" w:rsidRPr="00000000" w14:paraId="0000007B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lắng nghe.</w:t>
            </w:r>
          </w:p>
          <w:p w:rsidR="00000000" w:rsidDel="00000000" w:rsidP="00000000" w:rsidRDefault="00000000" w:rsidRPr="00000000" w14:paraId="0000007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Máy tính, máy chiếu, Power Point.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Củng cố:</w:t>
            </w:r>
          </w:p>
          <w:p w:rsidR="00000000" w:rsidDel="00000000" w:rsidP="00000000" w:rsidRDefault="00000000" w:rsidRPr="00000000" w14:paraId="00000080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(5 phút)</w:t>
            </w:r>
          </w:p>
          <w:p w:rsidR="00000000" w:rsidDel="00000000" w:rsidP="00000000" w:rsidRDefault="00000000" w:rsidRPr="00000000" w14:paraId="00000081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đánh giá sự tham gia học tập của HS trong giờ học, tuyên dương những học sinh học tập tích cực và hiệu quả.</w:t>
            </w:r>
          </w:p>
          <w:p w:rsidR="00000000" w:rsidDel="00000000" w:rsidP="00000000" w:rsidRDefault="00000000" w:rsidRPr="00000000" w14:paraId="00000083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YC học sinh chuẩn bị bài sau.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lắng nghe.</w:t>
            </w:r>
          </w:p>
          <w:p w:rsidR="00000000" w:rsidDel="00000000" w:rsidP="00000000" w:rsidRDefault="00000000" w:rsidRPr="00000000" w14:paraId="0000008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Lắng nghe để thực hiện.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IV. RÚT KINH NGHIỆM SAU TIẾT DẠY</w:t>
      </w:r>
    </w:p>
    <w:p w:rsidR="00000000" w:rsidDel="00000000" w:rsidP="00000000" w:rsidRDefault="00000000" w:rsidRPr="00000000" w14:paraId="0000008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8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8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8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Spec="center" w:tblpY="666"/>
        <w:tblW w:w="10489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03"/>
        <w:gridCol w:w="5386"/>
        <w:tblGridChange w:id="0">
          <w:tblGrid>
            <w:gridCol w:w="5103"/>
            <w:gridCol w:w="53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Trường: TH Thực hành Nguyễn Tất Thành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Thứ Tư, ngày 09 tháng 10 năm 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Lớp: 1A1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Kế hoạch dạy học môn TNXH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Giáo viên: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Hà Thị Hạnh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ind w:left="-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Ôn tập và đánh giá chủ đề Gia đình (Tiết 2)</w:t>
            </w:r>
          </w:p>
        </w:tc>
      </w:tr>
    </w:tbl>
    <w:p w:rsidR="00000000" w:rsidDel="00000000" w:rsidP="00000000" w:rsidRDefault="00000000" w:rsidRPr="00000000" w14:paraId="00000096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MỤC TIÊU</w:t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Sau khi học xong bài này, HS đạt được những yêu cầu sau:</w:t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Về nhận thức khoa học:</w:t>
      </w:r>
    </w:p>
    <w:p w:rsidR="00000000" w:rsidDel="00000000" w:rsidP="00000000" w:rsidRDefault="00000000" w:rsidRPr="00000000" w14:paraId="0000009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Hệ thống được nội dung đã học về  chủ đề gia đình: các thành viên trong gia đình và công việc nhà; nhà ở và an toàn khi ở nhà.</w:t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Về tìm hiểu môi trường tự nhiên và xã hội xung quanh:</w:t>
      </w:r>
    </w:p>
    <w:p w:rsidR="00000000" w:rsidDel="00000000" w:rsidP="00000000" w:rsidRDefault="00000000" w:rsidRPr="00000000" w14:paraId="0000009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Củng cố kĩ năng quan sát, đặt câu hỏi, trình bày và bảo vệ ý kiến của mình.</w:t>
      </w:r>
    </w:p>
    <w:p w:rsidR="00000000" w:rsidDel="00000000" w:rsidP="00000000" w:rsidRDefault="00000000" w:rsidRPr="00000000" w14:paraId="0000009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Về vận dụng kiến thức, kĩ năng đã học:</w:t>
      </w:r>
    </w:p>
    <w:p w:rsidR="00000000" w:rsidDel="00000000" w:rsidP="00000000" w:rsidRDefault="00000000" w:rsidRPr="00000000" w14:paraId="0000009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Thể hiện được sự quan tâm, chia sẻ công việc nhà giữa các thành viên trong gia đình.</w:t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ĐỒ DÙNG DẠY HỌC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line="360" w:lineRule="auto"/>
        <w:ind w:left="502" w:hanging="360"/>
        <w:jc w:val="both"/>
        <w:rPr/>
      </w:pPr>
      <w:r w:rsidDel="00000000" w:rsidR="00000000" w:rsidRPr="00000000">
        <w:rPr>
          <w:rtl w:val="0"/>
        </w:rPr>
        <w:t xml:space="preserve">Giáo viên: Máy tính, SGK điện tử TNXH.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line="360" w:lineRule="auto"/>
        <w:ind w:left="502" w:hanging="360"/>
        <w:jc w:val="both"/>
        <w:rPr/>
      </w:pPr>
      <w:r w:rsidDel="00000000" w:rsidR="00000000" w:rsidRPr="00000000">
        <w:rPr>
          <w:rtl w:val="0"/>
        </w:rPr>
        <w:t xml:space="preserve">Học sinh: Sách giáo khoa, phiếu tự đánh giá cá nhân, bút màu.</w:t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 CÁC HOẠT ĐỘNG DẠY HỌC</w:t>
      </w:r>
    </w:p>
    <w:tbl>
      <w:tblPr>
        <w:tblStyle w:val="Table4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3685"/>
        <w:gridCol w:w="2552"/>
        <w:gridCol w:w="1701"/>
        <w:tblGridChange w:id="0">
          <w:tblGrid>
            <w:gridCol w:w="1980"/>
            <w:gridCol w:w="3685"/>
            <w:gridCol w:w="2552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hoạt động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động của GV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động của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Đồ dùng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1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TIẾT 2</w:t>
            </w:r>
          </w:p>
          <w:p w:rsidR="00000000" w:rsidDel="00000000" w:rsidP="00000000" w:rsidRDefault="00000000" w:rsidRPr="00000000" w14:paraId="000000A7">
            <w:pPr>
              <w:spacing w:after="16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thể hiện sự quan tâm, chia sẻ công việc nhà như thế nào?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Khởi động:</w:t>
            </w:r>
          </w:p>
          <w:p w:rsidR="00000000" w:rsidDel="00000000" w:rsidP="00000000" w:rsidRDefault="00000000" w:rsidRPr="00000000" w14:paraId="000000AC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(5 phút)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cho HS nghe và hát theo bài hát “Một sợi rơm vàng”. </w:t>
            </w:r>
          </w:p>
          <w:p w:rsidR="00000000" w:rsidDel="00000000" w:rsidP="00000000" w:rsidRDefault="00000000" w:rsidRPr="00000000" w14:paraId="000000AE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GV giới thiệu bài.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nghe và hát theo bài hát.</w:t>
            </w:r>
          </w:p>
          <w:p w:rsidR="00000000" w:rsidDel="00000000" w:rsidP="00000000" w:rsidRDefault="00000000" w:rsidRPr="00000000" w14:paraId="000000B0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lắng nghe.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Máy tính, máy chiếu.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Luyện tập:</w:t>
            </w:r>
          </w:p>
          <w:p w:rsidR="00000000" w:rsidDel="00000000" w:rsidP="00000000" w:rsidRDefault="00000000" w:rsidRPr="00000000" w14:paraId="000000B3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(10 phút)</w:t>
            </w:r>
          </w:p>
          <w:p w:rsidR="00000000" w:rsidDel="00000000" w:rsidP="00000000" w:rsidRDefault="00000000" w:rsidRPr="00000000" w14:paraId="000000B4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160"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Hoạt động 1: Xử lý tình huống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160" w:line="36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Bước 1: Làm việc theo nhóm 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chia lớp thành các nhóm 4 HS và đặt số thứ tự.</w:t>
            </w:r>
          </w:p>
          <w:p w:rsidR="00000000" w:rsidDel="00000000" w:rsidP="00000000" w:rsidRDefault="00000000" w:rsidRPr="00000000" w14:paraId="000000BF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giao nhiệm vụ:</w:t>
            </w:r>
          </w:p>
          <w:p w:rsidR="00000000" w:rsidDel="00000000" w:rsidP="00000000" w:rsidRDefault="00000000" w:rsidRPr="00000000" w14:paraId="000000C0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Nhóm lẻ: Quan sát tình huống 1 trang 25 (SGK) trên màn hình và đưa ra cách xử lý thích hợp.</w:t>
            </w:r>
          </w:p>
          <w:p w:rsidR="00000000" w:rsidDel="00000000" w:rsidP="00000000" w:rsidRDefault="00000000" w:rsidRPr="00000000" w14:paraId="000000C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Nhóm chẵn: Quan sát tình huống 2 trang 25 (SGK) trên màn hình và đưa ra cách xử lý thích hợp.</w:t>
            </w:r>
          </w:p>
          <w:p w:rsidR="00000000" w:rsidDel="00000000" w:rsidP="00000000" w:rsidRDefault="00000000" w:rsidRPr="00000000" w14:paraId="000000C2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đi quan sát, hỗ trợ các nhóm.</w:t>
            </w:r>
          </w:p>
          <w:p w:rsidR="00000000" w:rsidDel="00000000" w:rsidP="00000000" w:rsidRDefault="00000000" w:rsidRPr="00000000" w14:paraId="000000C3">
            <w:pPr>
              <w:spacing w:after="160" w:line="36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Bước 2: Làm việc cả lớp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mời 1 số nhóm lên chia sẻ đóng vai thể hiện cách  xử lí tình huống trước lớp.</w:t>
            </w:r>
          </w:p>
          <w:p w:rsidR="00000000" w:rsidDel="00000000" w:rsidP="00000000" w:rsidRDefault="00000000" w:rsidRPr="00000000" w14:paraId="000000C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Lựa chọn được cách xử lí tình huống khi bản thân hoặc người nhà bị thương. </w:t>
            </w:r>
          </w:p>
          <w:p w:rsidR="00000000" w:rsidDel="00000000" w:rsidP="00000000" w:rsidRDefault="00000000" w:rsidRPr="00000000" w14:paraId="000000C6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tiếp thu nhanh: Đặt  câu hỏi để tìm hiểu về nguyên nhân có thể gây đứt tay, chân; bỏng, điện giật.</w:t>
            </w:r>
          </w:p>
          <w:p w:rsidR="00000000" w:rsidDel="00000000" w:rsidP="00000000" w:rsidRDefault="00000000" w:rsidRPr="00000000" w14:paraId="000000C7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Thảo luận nhóm về những lưu ý khi sử dụng một số đồ trong nhà để đảm bảo an toàn an toàn.</w:t>
            </w:r>
          </w:p>
          <w:p w:rsidR="00000000" w:rsidDel="00000000" w:rsidP="00000000" w:rsidRDefault="00000000" w:rsidRPr="00000000" w14:paraId="000000C8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cùng các nhóm khác chốt cách xử lí phù hợp.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HS quan sát tranh và trả lời câu hỏi.</w:t>
            </w:r>
          </w:p>
          <w:p w:rsidR="00000000" w:rsidDel="00000000" w:rsidP="00000000" w:rsidRDefault="00000000" w:rsidRPr="00000000" w14:paraId="000000C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Một số cặp trình bày kết quả thảo luận. HS khác nhận xét, bổ sung câu trả lời.</w:t>
            </w:r>
          </w:p>
          <w:p w:rsidR="00000000" w:rsidDel="00000000" w:rsidP="00000000" w:rsidRDefault="00000000" w:rsidRPr="00000000" w14:paraId="000000DA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Máy tính, máy chiếu, powerpoint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Vận dụng</w:t>
            </w:r>
          </w:p>
          <w:p w:rsidR="00000000" w:rsidDel="00000000" w:rsidP="00000000" w:rsidRDefault="00000000" w:rsidRPr="00000000" w14:paraId="000000E3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(15 phút)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160"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Hoạt động 2: Tự liên hệ, đánh giá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yêu cầu HS thi liệt kê những việc bản thân đã thực hiện được trong chủ đề.</w:t>
            </w:r>
          </w:p>
          <w:p w:rsidR="00000000" w:rsidDel="00000000" w:rsidP="00000000" w:rsidRDefault="00000000" w:rsidRPr="00000000" w14:paraId="000000E6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Nhận xét, khuyến khích HS tích cực làm việc nhà giúp đỡ cha mẹ, cách xử lý tình huống khi bản thân hoặc người nhà bị thương,…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liệt kê.</w:t>
            </w:r>
          </w:p>
          <w:p w:rsidR="00000000" w:rsidDel="00000000" w:rsidP="00000000" w:rsidRDefault="00000000" w:rsidRPr="00000000" w14:paraId="000000EA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Lắng nghe, chia sẻ.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Máy tính, máy chiếu, powerpoint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Củng cố:</w:t>
            </w:r>
          </w:p>
          <w:p w:rsidR="00000000" w:rsidDel="00000000" w:rsidP="00000000" w:rsidRDefault="00000000" w:rsidRPr="00000000" w14:paraId="000000EF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(5 phút)</w:t>
            </w:r>
          </w:p>
          <w:p w:rsidR="00000000" w:rsidDel="00000000" w:rsidP="00000000" w:rsidRDefault="00000000" w:rsidRPr="00000000" w14:paraId="000000F0">
            <w:pPr>
              <w:spacing w:after="16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Nhận xét tiết học. </w:t>
            </w:r>
          </w:p>
          <w:p w:rsidR="00000000" w:rsidDel="00000000" w:rsidP="00000000" w:rsidRDefault="00000000" w:rsidRPr="00000000" w14:paraId="000000F2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Dặn dò HS tích cực làm việc nhà giúp đỡ cha mẹ. Chú ý làm việc vừa sức, an toàn, tránh gây thương tích.</w:t>
            </w:r>
          </w:p>
          <w:p w:rsidR="00000000" w:rsidDel="00000000" w:rsidP="00000000" w:rsidRDefault="00000000" w:rsidRPr="00000000" w14:paraId="000000F3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Chuẩn bị bài: Lớp học của 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spacing w:after="160" w:line="360" w:lineRule="auto"/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HS lắng nghe.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IV. RÚT KINH NGHIỆM SAU TIẾT DẠY</w:t>
      </w:r>
    </w:p>
    <w:p w:rsidR="00000000" w:rsidDel="00000000" w:rsidP="00000000" w:rsidRDefault="00000000" w:rsidRPr="00000000" w14:paraId="000000F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F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F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F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09" w:left="1134" w:right="6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-"/>
      <w:lvlJc w:val="left"/>
      <w:pPr>
        <w:ind w:left="5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Times New Roman" w:cs="Times New Roman" w:hAnsi="Times New Roman" w:eastAsiaTheme="minorHAnsi"/>
      <w:sz w:val="28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re2rgd0WsFs7WJ4OMtFpf3FYw==">CgMxLjAyCGguZ2pkZ3hzOAByITFhZms1bVRFLVc4YTlUTFNhejZvNU9UdXZiS3VCUHl5Vg==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2023-10-02T10:22:00Z</dcterms:created>
  <dc:creator>Thu Tra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840064D62675417A8A28BC1F2624A241_12</vt:lpwstr>
  </property>
</Properties>
</file>