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AB75"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Ngày soạn:…/…/…</w:t>
      </w:r>
    </w:p>
    <w:p w14:paraId="4D184AF2"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Ngày dạy:…/…/…</w:t>
      </w:r>
    </w:p>
    <w:p w14:paraId="37FFFC89" w14:textId="77777777" w:rsidR="00A44856" w:rsidRPr="00AC0B14" w:rsidRDefault="00A44856" w:rsidP="00AC0B14">
      <w:pPr>
        <w:pStyle w:val="Heading2"/>
        <w:spacing w:before="0"/>
        <w:jc w:val="center"/>
        <w:rPr>
          <w:rFonts w:ascii="Times New Roman" w:hAnsi="Times New Roman" w:cs="Times New Roman"/>
          <w:b/>
          <w:bCs/>
          <w:sz w:val="27"/>
          <w:szCs w:val="27"/>
        </w:rPr>
      </w:pPr>
      <w:r w:rsidRPr="00AC0B14">
        <w:rPr>
          <w:rFonts w:ascii="Times New Roman" w:hAnsi="Times New Roman" w:cs="Times New Roman"/>
          <w:b/>
          <w:bCs/>
          <w:sz w:val="27"/>
          <w:szCs w:val="27"/>
        </w:rPr>
        <w:t>ÔN TẬP CHỦ ĐỀ 4. GIỚI THIỆU CHUNG VỀ THỦY SẢN</w:t>
      </w:r>
    </w:p>
    <w:p w14:paraId="7287D4BB"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 xml:space="preserve">I. MỤC TIÊU </w:t>
      </w:r>
    </w:p>
    <w:p w14:paraId="5FF8F647"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1. Kiến thức</w:t>
      </w:r>
    </w:p>
    <w:p w14:paraId="6D0CF4CE"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Sau bài học này, HS sẽ:</w:t>
      </w:r>
    </w:p>
    <w:p w14:paraId="25187C12" w14:textId="77777777" w:rsidR="00A44856" w:rsidRPr="00AC0B14" w:rsidRDefault="00A44856" w:rsidP="00AC0B14">
      <w:pPr>
        <w:numPr>
          <w:ilvl w:val="0"/>
          <w:numId w:val="24"/>
        </w:numPr>
        <w:pBdr>
          <w:top w:val="nil"/>
          <w:left w:val="nil"/>
          <w:bottom w:val="nil"/>
          <w:right w:val="nil"/>
          <w:between w:val="nil"/>
        </w:pBdr>
        <w:ind w:left="360"/>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Hệ thống hóa được các kiến thức cơ bản về vai trò, triển vọng, xu hướng phát triển của thủy sản ở Việt Nam.</w:t>
      </w:r>
    </w:p>
    <w:p w14:paraId="375C947C" w14:textId="77777777" w:rsidR="00A44856" w:rsidRPr="00AC0B14" w:rsidRDefault="00A44856" w:rsidP="00AC0B14">
      <w:pPr>
        <w:numPr>
          <w:ilvl w:val="0"/>
          <w:numId w:val="24"/>
        </w:numPr>
        <w:pBdr>
          <w:top w:val="nil"/>
          <w:left w:val="nil"/>
          <w:bottom w:val="nil"/>
          <w:right w:val="nil"/>
          <w:between w:val="nil"/>
        </w:pBdr>
        <w:ind w:left="360"/>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Vận dụng được kiến thức đã học về yêu cầu cơ bản với người lao động của một số ngành nghề phổ biến trong thủy sản để áp dụng vào cuộc sống.</w:t>
      </w:r>
    </w:p>
    <w:p w14:paraId="75B919A2"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2. Năng lực</w:t>
      </w:r>
    </w:p>
    <w:p w14:paraId="59194BB8"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i/>
          <w:color w:val="000000"/>
          <w:sz w:val="27"/>
          <w:szCs w:val="27"/>
        </w:rPr>
        <w:t xml:space="preserve">Năng lực chung: </w:t>
      </w:r>
    </w:p>
    <w:p w14:paraId="3A7AB307" w14:textId="77777777" w:rsidR="00A44856" w:rsidRPr="00AC0B14" w:rsidRDefault="00A44856" w:rsidP="00AC0B14">
      <w:pPr>
        <w:pStyle w:val="ListParagraph"/>
        <w:numPr>
          <w:ilvl w:val="0"/>
          <w:numId w:val="23"/>
        </w:numPr>
        <w:rPr>
          <w:rFonts w:ascii="Times New Roman" w:hAnsi="Times New Roman" w:cs="Times New Roman"/>
          <w:color w:val="000000" w:themeColor="text1"/>
          <w:sz w:val="27"/>
          <w:szCs w:val="27"/>
        </w:rPr>
      </w:pPr>
      <w:r w:rsidRPr="00AC0B14">
        <w:rPr>
          <w:rFonts w:ascii="Times New Roman" w:hAnsi="Times New Roman" w:cs="Times New Roman"/>
          <w:i/>
          <w:iCs/>
          <w:sz w:val="27"/>
          <w:szCs w:val="27"/>
        </w:rPr>
        <w:t>G</w:t>
      </w:r>
      <w:r w:rsidRPr="00AC0B14">
        <w:rPr>
          <w:rFonts w:ascii="Times New Roman" w:hAnsi="Times New Roman" w:cs="Times New Roman"/>
          <w:i/>
          <w:iCs/>
          <w:sz w:val="27"/>
          <w:szCs w:val="27"/>
          <w:lang w:val="vi-VN"/>
        </w:rPr>
        <w:t>iao tiếp và hợp tác:</w:t>
      </w:r>
      <w:r w:rsidRPr="00AC0B14">
        <w:rPr>
          <w:rFonts w:ascii="Times New Roman" w:hAnsi="Times New Roman" w:cs="Times New Roman"/>
          <w:sz w:val="27"/>
          <w:szCs w:val="27"/>
          <w:lang w:val="vi-VN"/>
        </w:rPr>
        <w:t xml:space="preserve"> khả năng thực hiện nhiệm vụ</w:t>
      </w:r>
      <w:r w:rsidRPr="00AC0B14">
        <w:rPr>
          <w:rFonts w:ascii="Times New Roman" w:hAnsi="Times New Roman" w:cs="Times New Roman"/>
          <w:sz w:val="27"/>
          <w:szCs w:val="27"/>
        </w:rPr>
        <w:t xml:space="preserve"> một cách độc lập</w:t>
      </w:r>
      <w:r w:rsidRPr="00AC0B14">
        <w:rPr>
          <w:rFonts w:ascii="Times New Roman" w:hAnsi="Times New Roman" w:cs="Times New Roman"/>
          <w:sz w:val="27"/>
          <w:szCs w:val="27"/>
          <w:lang w:val="vi-VN"/>
        </w:rPr>
        <w:t xml:space="preserve"> hay </w:t>
      </w:r>
      <w:r w:rsidRPr="00AC0B14">
        <w:rPr>
          <w:rFonts w:ascii="Times New Roman" w:hAnsi="Times New Roman" w:cs="Times New Roman"/>
          <w:sz w:val="27"/>
          <w:szCs w:val="27"/>
        </w:rPr>
        <w:t>theo nhóm</w:t>
      </w:r>
      <w:r w:rsidRPr="00AC0B14">
        <w:rPr>
          <w:rFonts w:ascii="Times New Roman" w:hAnsi="Times New Roman" w:cs="Times New Roman"/>
          <w:sz w:val="27"/>
          <w:szCs w:val="27"/>
          <w:lang w:val="vi-VN"/>
        </w:rPr>
        <w:t>; Trao đổi tích cực với giáo viên và các bạn khác trong lớp.</w:t>
      </w:r>
    </w:p>
    <w:p w14:paraId="1032DD93" w14:textId="77777777" w:rsidR="00A44856" w:rsidRPr="00AC0B14" w:rsidRDefault="00A44856" w:rsidP="00AC0B14">
      <w:pPr>
        <w:pStyle w:val="ListParagraph"/>
        <w:numPr>
          <w:ilvl w:val="0"/>
          <w:numId w:val="23"/>
        </w:numPr>
        <w:rPr>
          <w:rFonts w:ascii="Times New Roman" w:hAnsi="Times New Roman" w:cs="Times New Roman"/>
          <w:color w:val="000000" w:themeColor="text1"/>
          <w:sz w:val="27"/>
          <w:szCs w:val="27"/>
        </w:rPr>
      </w:pPr>
      <w:r w:rsidRPr="00AC0B14">
        <w:rPr>
          <w:rFonts w:ascii="Times New Roman" w:hAnsi="Times New Roman" w:cs="Times New Roman"/>
          <w:i/>
          <w:iCs/>
          <w:sz w:val="27"/>
          <w:szCs w:val="27"/>
        </w:rPr>
        <w:t>T</w:t>
      </w:r>
      <w:r w:rsidRPr="00AC0B14">
        <w:rPr>
          <w:rFonts w:ascii="Times New Roman" w:hAnsi="Times New Roman" w:cs="Times New Roman"/>
          <w:i/>
          <w:iCs/>
          <w:sz w:val="27"/>
          <w:szCs w:val="27"/>
          <w:lang w:val="vi-VN"/>
        </w:rPr>
        <w:t>ự chủ và tự học:</w:t>
      </w:r>
      <w:r w:rsidRPr="00AC0B14">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0A6B1591" w14:textId="77777777" w:rsidR="00A44856" w:rsidRPr="00AC0B14" w:rsidRDefault="00A44856" w:rsidP="00AC0B14">
      <w:pPr>
        <w:pStyle w:val="ListParagraph"/>
        <w:numPr>
          <w:ilvl w:val="0"/>
          <w:numId w:val="23"/>
        </w:numPr>
        <w:rPr>
          <w:rFonts w:ascii="Times New Roman" w:hAnsi="Times New Roman" w:cs="Times New Roman"/>
          <w:color w:val="000000" w:themeColor="text1"/>
          <w:sz w:val="27"/>
          <w:szCs w:val="27"/>
        </w:rPr>
      </w:pPr>
      <w:r w:rsidRPr="00AC0B14">
        <w:rPr>
          <w:rFonts w:ascii="Times New Roman" w:hAnsi="Times New Roman" w:cs="Times New Roman"/>
          <w:i/>
          <w:iCs/>
          <w:color w:val="000000" w:themeColor="text1"/>
          <w:sz w:val="27"/>
          <w:szCs w:val="27"/>
        </w:rPr>
        <w:t>Giải</w:t>
      </w:r>
      <w:r w:rsidRPr="00AC0B14">
        <w:rPr>
          <w:rFonts w:ascii="Times New Roman" w:hAnsi="Times New Roman" w:cs="Times New Roman"/>
          <w:i/>
          <w:iCs/>
          <w:color w:val="000000" w:themeColor="text1"/>
          <w:sz w:val="27"/>
          <w:szCs w:val="27"/>
          <w:lang w:val="vi-VN"/>
        </w:rPr>
        <w:t xml:space="preserve"> quyết vấn đề và sáng tạo:</w:t>
      </w:r>
      <w:r w:rsidRPr="00AC0B14">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492701E4"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i/>
          <w:color w:val="000000"/>
          <w:sz w:val="27"/>
          <w:szCs w:val="27"/>
        </w:rPr>
        <w:t xml:space="preserve">Năng lực đặc thù: </w:t>
      </w:r>
    </w:p>
    <w:p w14:paraId="788053BA" w14:textId="77777777" w:rsidR="00A44856" w:rsidRPr="00AC0B14" w:rsidRDefault="00A44856" w:rsidP="00AC0B14">
      <w:pPr>
        <w:numPr>
          <w:ilvl w:val="0"/>
          <w:numId w:val="26"/>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i/>
          <w:color w:val="000000"/>
          <w:sz w:val="27"/>
          <w:szCs w:val="27"/>
        </w:rPr>
        <w:t>Năng lực tìm hiểu công nghệ:</w:t>
      </w:r>
      <w:r w:rsidRPr="00AC0B14">
        <w:rPr>
          <w:rFonts w:ascii="Times New Roman" w:eastAsia="Times New Roman" w:hAnsi="Times New Roman" w:cs="Times New Roman"/>
          <w:color w:val="000000"/>
          <w:sz w:val="27"/>
          <w:szCs w:val="27"/>
        </w:rPr>
        <w:t xml:space="preserve"> </w:t>
      </w:r>
    </w:p>
    <w:p w14:paraId="6E1906D8" w14:textId="77777777" w:rsidR="00A44856" w:rsidRPr="00AC0B14" w:rsidRDefault="00A44856" w:rsidP="00AC0B14">
      <w:pPr>
        <w:numPr>
          <w:ilvl w:val="0"/>
          <w:numId w:val="32"/>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Hệ thống hóa được các kiến thức cơ bản về vai trò, triển vọng, xu hướng phát triển của thủy sản ở Việt Nam.</w:t>
      </w:r>
    </w:p>
    <w:p w14:paraId="51288B79" w14:textId="77777777" w:rsidR="00A44856" w:rsidRPr="00AC0B14" w:rsidRDefault="00A44856" w:rsidP="00AC0B14">
      <w:pPr>
        <w:numPr>
          <w:ilvl w:val="0"/>
          <w:numId w:val="32"/>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Vận dụng được kiến thức đã học về yêu cầu cơ bản với người lao động của một số ngành nghề phổ biến trong thủy sản để áp dụng vào cuộc sống.</w:t>
      </w:r>
    </w:p>
    <w:p w14:paraId="1B7B764E"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3. Phẩm chất</w:t>
      </w:r>
    </w:p>
    <w:p w14:paraId="6A763D8A" w14:textId="77777777" w:rsidR="00A44856" w:rsidRPr="00AC0B14" w:rsidRDefault="00A44856" w:rsidP="00AC0B14">
      <w:pPr>
        <w:numPr>
          <w:ilvl w:val="0"/>
          <w:numId w:val="25"/>
        </w:numPr>
        <w:rPr>
          <w:rFonts w:ascii="Times New Roman" w:eastAsia="Times New Roman" w:hAnsi="Times New Roman" w:cs="Times New Roman"/>
          <w:bCs/>
          <w:iCs/>
          <w:color w:val="000000"/>
          <w:sz w:val="27"/>
          <w:szCs w:val="27"/>
          <w:lang w:val="vi-VN"/>
        </w:rPr>
      </w:pPr>
      <w:r w:rsidRPr="00AC0B14">
        <w:rPr>
          <w:rFonts w:ascii="Times New Roman" w:eastAsia="Times New Roman" w:hAnsi="Times New Roman" w:cs="Times New Roman"/>
          <w:bCs/>
          <w:i/>
          <w:iCs/>
          <w:color w:val="000000"/>
          <w:sz w:val="27"/>
          <w:szCs w:val="27"/>
        </w:rPr>
        <w:t>Chăm chỉ</w:t>
      </w:r>
      <w:r w:rsidRPr="00AC0B14">
        <w:rPr>
          <w:rFonts w:ascii="Times New Roman" w:eastAsia="Times New Roman" w:hAnsi="Times New Roman" w:cs="Times New Roman"/>
          <w:bCs/>
          <w:i/>
          <w:iCs/>
          <w:color w:val="000000"/>
          <w:sz w:val="27"/>
          <w:szCs w:val="27"/>
          <w:lang w:val="vi-VN"/>
        </w:rPr>
        <w:t>:</w:t>
      </w:r>
      <w:r w:rsidRPr="00AC0B14">
        <w:rPr>
          <w:rFonts w:ascii="Times New Roman" w:eastAsia="Times New Roman" w:hAnsi="Times New Roman" w:cs="Times New Roman"/>
          <w:bCs/>
          <w:i/>
          <w:color w:val="000000"/>
          <w:sz w:val="27"/>
          <w:szCs w:val="27"/>
          <w:lang w:val="vi-VN"/>
        </w:rPr>
        <w:t xml:space="preserve"> </w:t>
      </w:r>
      <w:r w:rsidRPr="00AC0B14">
        <w:rPr>
          <w:rFonts w:ascii="Times New Roman" w:eastAsia="Times New Roman" w:hAnsi="Times New Roman" w:cs="Times New Roman"/>
          <w:bCs/>
          <w:iCs/>
          <w:color w:val="000000"/>
          <w:sz w:val="27"/>
          <w:szCs w:val="27"/>
        </w:rPr>
        <w:t>HS chuẩn bị bài trước khi đến lớp, hăng say tìm tòi kiến thức bên ngoài để mở rộng hiểu biết và thường xuyên xem lại kiến thức bài cũ</w:t>
      </w:r>
      <w:r w:rsidRPr="00AC0B14">
        <w:rPr>
          <w:rFonts w:ascii="Times New Roman" w:eastAsia="Times New Roman" w:hAnsi="Times New Roman" w:cs="Times New Roman"/>
          <w:bCs/>
          <w:iCs/>
          <w:color w:val="000000"/>
          <w:sz w:val="27"/>
          <w:szCs w:val="27"/>
          <w:lang w:val="vi-VN"/>
        </w:rPr>
        <w:t>.</w:t>
      </w:r>
    </w:p>
    <w:p w14:paraId="5523C19B" w14:textId="77777777" w:rsidR="00A44856" w:rsidRPr="00AC0B14" w:rsidRDefault="00A44856" w:rsidP="00AC0B14">
      <w:pPr>
        <w:numPr>
          <w:ilvl w:val="0"/>
          <w:numId w:val="25"/>
        </w:numPr>
        <w:rPr>
          <w:rFonts w:ascii="Times New Roman" w:eastAsia="Times New Roman" w:hAnsi="Times New Roman" w:cs="Times New Roman"/>
          <w:bCs/>
          <w:i/>
          <w:color w:val="000000"/>
          <w:sz w:val="27"/>
          <w:szCs w:val="27"/>
          <w:lang w:val="vi-VN"/>
        </w:rPr>
      </w:pPr>
      <w:r w:rsidRPr="00AC0B14">
        <w:rPr>
          <w:rFonts w:ascii="Times New Roman" w:eastAsia="Times New Roman" w:hAnsi="Times New Roman" w:cs="Times New Roman"/>
          <w:bCs/>
          <w:i/>
          <w:iCs/>
          <w:color w:val="000000"/>
          <w:sz w:val="27"/>
          <w:szCs w:val="27"/>
          <w:lang w:val="vi-VN"/>
        </w:rPr>
        <w:lastRenderedPageBreak/>
        <w:t>Trung thực:</w:t>
      </w:r>
      <w:r w:rsidRPr="00AC0B14">
        <w:rPr>
          <w:rFonts w:ascii="Times New Roman" w:eastAsia="Times New Roman" w:hAnsi="Times New Roman" w:cs="Times New Roman"/>
          <w:bCs/>
          <w:i/>
          <w:color w:val="000000"/>
          <w:sz w:val="27"/>
          <w:szCs w:val="27"/>
          <w:lang w:val="vi-VN"/>
        </w:rPr>
        <w:t xml:space="preserve"> </w:t>
      </w:r>
      <w:r w:rsidRPr="00AC0B14">
        <w:rPr>
          <w:rFonts w:ascii="Times New Roman" w:eastAsia="Times New Roman" w:hAnsi="Times New Roman" w:cs="Times New Roman"/>
          <w:bCs/>
          <w:iCs/>
          <w:color w:val="000000"/>
          <w:sz w:val="27"/>
          <w:szCs w:val="27"/>
          <w:lang w:val="vi-VN"/>
        </w:rPr>
        <w:t>HS thật thà, ngay thẳng trong việc đánh giá và tự đánh giá; HS mạnh dạn nói lên ý tưởng, suy nghĩ của mình.</w:t>
      </w:r>
    </w:p>
    <w:p w14:paraId="57C7356B"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II. THIẾT BỊ DẠY HỌC VÀ HỌC LIỆU</w:t>
      </w:r>
    </w:p>
    <w:p w14:paraId="1059291C" w14:textId="77777777" w:rsidR="00A44856" w:rsidRPr="00AC0B14" w:rsidRDefault="00A44856"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1. Đối với giáo viên</w:t>
      </w:r>
    </w:p>
    <w:p w14:paraId="478AC57A" w14:textId="77777777" w:rsidR="00A44856" w:rsidRPr="00AC0B14" w:rsidRDefault="00A44856" w:rsidP="00AC0B14">
      <w:pPr>
        <w:numPr>
          <w:ilvl w:val="0"/>
          <w:numId w:val="2"/>
        </w:numPr>
        <w:pBdr>
          <w:top w:val="nil"/>
          <w:left w:val="nil"/>
          <w:bottom w:val="nil"/>
          <w:right w:val="nil"/>
          <w:between w:val="nil"/>
        </w:pBd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 xml:space="preserve">Giáo án, SGK, SGV, SBT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 Cánh diều.</w:t>
      </w:r>
    </w:p>
    <w:p w14:paraId="31C6BCE7" w14:textId="77777777" w:rsidR="00A44856" w:rsidRPr="00AC0B14" w:rsidRDefault="00A44856"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hAnsi="Times New Roman" w:cs="Times New Roman"/>
          <w:color w:val="000000" w:themeColor="text1"/>
          <w:sz w:val="27"/>
          <w:szCs w:val="27"/>
        </w:rPr>
        <w:t>Phiếu</w:t>
      </w:r>
      <w:r w:rsidRPr="00AC0B14">
        <w:rPr>
          <w:rFonts w:ascii="Times New Roman" w:hAnsi="Times New Roman" w:cs="Times New Roman"/>
          <w:color w:val="000000" w:themeColor="text1"/>
          <w:sz w:val="27"/>
          <w:szCs w:val="27"/>
          <w:lang w:val="vi-VN"/>
        </w:rPr>
        <w:t xml:space="preserve"> bài tập cho HS. </w:t>
      </w:r>
    </w:p>
    <w:p w14:paraId="3049ACC1" w14:textId="77777777" w:rsidR="00A44856" w:rsidRPr="00AC0B14" w:rsidRDefault="00A44856"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Máy tính, máy chiếu (nếu có).</w:t>
      </w:r>
    </w:p>
    <w:p w14:paraId="157542DB" w14:textId="77777777" w:rsidR="00A44856" w:rsidRPr="00AC0B14" w:rsidRDefault="00A44856"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Tranh ảnh liên quan đến chủ đề 4.</w:t>
      </w:r>
    </w:p>
    <w:p w14:paraId="4E927DC3" w14:textId="77777777" w:rsidR="00A44856" w:rsidRPr="00AC0B14" w:rsidRDefault="00A44856"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2. Đối với học sinh</w:t>
      </w:r>
    </w:p>
    <w:p w14:paraId="64EF7023" w14:textId="77777777" w:rsidR="00A44856" w:rsidRPr="00AC0B14" w:rsidRDefault="00A44856" w:rsidP="00AC0B14">
      <w:pPr>
        <w:numPr>
          <w:ilvl w:val="0"/>
          <w:numId w:val="2"/>
        </w:numPr>
        <w:pBdr>
          <w:top w:val="nil"/>
          <w:left w:val="nil"/>
          <w:bottom w:val="nil"/>
          <w:right w:val="nil"/>
          <w:between w:val="nil"/>
        </w:pBd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SGK</w:t>
      </w:r>
      <w:r w:rsidRPr="00AC0B14">
        <w:rPr>
          <w:rFonts w:ascii="Times New Roman" w:eastAsia="Times New Roman" w:hAnsi="Times New Roman" w:cs="Times New Roman"/>
          <w:color w:val="000000"/>
          <w:sz w:val="27"/>
          <w:szCs w:val="27"/>
          <w:lang w:val="vi-VN"/>
        </w:rPr>
        <w:t xml:space="preserve">, </w:t>
      </w:r>
      <w:r w:rsidRPr="00AC0B14">
        <w:rPr>
          <w:rFonts w:ascii="Times New Roman" w:eastAsia="Times New Roman" w:hAnsi="Times New Roman" w:cs="Times New Roman"/>
          <w:color w:val="000000"/>
          <w:sz w:val="27"/>
          <w:szCs w:val="27"/>
        </w:rPr>
        <w:t xml:space="preserve">SBT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 Cánh diều.</w:t>
      </w:r>
    </w:p>
    <w:p w14:paraId="50ADE7CC" w14:textId="77777777" w:rsidR="00A44856" w:rsidRPr="00AC0B14" w:rsidRDefault="00A44856" w:rsidP="00AC0B14">
      <w:pPr>
        <w:pStyle w:val="ListParagraph"/>
        <w:numPr>
          <w:ilvl w:val="0"/>
          <w:numId w:val="2"/>
        </w:numPr>
        <w:rPr>
          <w:rFonts w:ascii="Times New Roman" w:hAnsi="Times New Roman" w:cs="Times New Roman"/>
          <w:color w:val="000000" w:themeColor="text1"/>
          <w:sz w:val="27"/>
          <w:szCs w:val="27"/>
        </w:rPr>
      </w:pPr>
      <w:r w:rsidRPr="00AC0B14">
        <w:rPr>
          <w:rFonts w:ascii="Times New Roman" w:hAnsi="Times New Roman" w:cs="Times New Roman"/>
          <w:color w:val="000000" w:themeColor="text1"/>
          <w:sz w:val="27"/>
          <w:szCs w:val="27"/>
        </w:rPr>
        <w:t xml:space="preserve">Tìm hiểu trước thông tin phục vụ cho bài học qua SGK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w:t>
      </w:r>
      <w:r w:rsidRPr="00AC0B14">
        <w:rPr>
          <w:rFonts w:ascii="Times New Roman" w:hAnsi="Times New Roman" w:cs="Times New Roman"/>
          <w:color w:val="000000" w:themeColor="text1"/>
          <w:sz w:val="27"/>
          <w:szCs w:val="27"/>
        </w:rPr>
        <w:t xml:space="preserve">và internet. </w:t>
      </w:r>
    </w:p>
    <w:p w14:paraId="3AA26B54"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III. TIẾN TRÌNH DẠY HỌC</w:t>
      </w:r>
    </w:p>
    <w:p w14:paraId="03FC56C7"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A. HOẠT ĐỘNG KHỞI ĐỘNG</w:t>
      </w:r>
    </w:p>
    <w:p w14:paraId="0299BAEE"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 xml:space="preserve">a. Mục tiêu: </w:t>
      </w:r>
      <w:r w:rsidRPr="00AC0B14">
        <w:rPr>
          <w:rFonts w:ascii="Times New Roman" w:eastAsia="Times New Roman" w:hAnsi="Times New Roman" w:cs="Times New Roman"/>
          <w:color w:val="000000"/>
          <w:sz w:val="27"/>
          <w:szCs w:val="27"/>
        </w:rPr>
        <w:t>Khơi gợi lại những kiến thức HS đã học trong chủ đề 4.</w:t>
      </w:r>
    </w:p>
    <w:p w14:paraId="5EA4FD7F"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 xml:space="preserve">b. Nội dung: </w:t>
      </w:r>
      <w:r w:rsidRPr="00AC0B14">
        <w:rPr>
          <w:rFonts w:ascii="Times New Roman" w:eastAsia="Times New Roman" w:hAnsi="Times New Roman" w:cs="Times New Roman"/>
          <w:color w:val="000000"/>
          <w:sz w:val="27"/>
          <w:szCs w:val="27"/>
        </w:rPr>
        <w:t xml:space="preserve">HS quan sát hình ảnh GV cung cấp và thực hiện yêu cầu của GV. </w:t>
      </w:r>
    </w:p>
    <w:p w14:paraId="7A9DE473"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c. Sản phẩm:</w:t>
      </w:r>
      <w:r w:rsidRPr="00AC0B14">
        <w:rPr>
          <w:rFonts w:ascii="Times New Roman" w:eastAsia="Times New Roman" w:hAnsi="Times New Roman" w:cs="Times New Roman"/>
          <w:color w:val="000000"/>
          <w:sz w:val="27"/>
          <w:szCs w:val="27"/>
        </w:rPr>
        <w:t xml:space="preserve"> HS giải thích được vai trò của đánh bắt thủy sản xa bờ.</w:t>
      </w:r>
    </w:p>
    <w:p w14:paraId="16521587"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d. Tổ chức thực hiện</w:t>
      </w:r>
    </w:p>
    <w:p w14:paraId="6610985C"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Bước 1: GV chuyển giao nhiệm vụ học tập</w:t>
      </w:r>
    </w:p>
    <w:p w14:paraId="25B1E3BB"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GV yêu cầu HS quan sát hình sau.</w:t>
      </w:r>
    </w:p>
    <w:p w14:paraId="347A3C66" w14:textId="77777777" w:rsidR="00A44856" w:rsidRPr="00AC0B14" w:rsidRDefault="00A44856" w:rsidP="00AC0B14">
      <w:pPr>
        <w:jc w:val="center"/>
        <w:rPr>
          <w:rFonts w:ascii="Times New Roman" w:eastAsia="Times New Roman" w:hAnsi="Times New Roman" w:cs="Times New Roman"/>
          <w:color w:val="000000"/>
          <w:sz w:val="27"/>
          <w:szCs w:val="27"/>
        </w:rPr>
      </w:pPr>
      <w:r w:rsidRPr="00AC0B14">
        <w:rPr>
          <w:rFonts w:ascii="Times New Roman" w:hAnsi="Times New Roman" w:cs="Times New Roman"/>
          <w:noProof/>
          <w:sz w:val="27"/>
          <w:szCs w:val="27"/>
        </w:rPr>
        <w:drawing>
          <wp:inline distT="0" distB="0" distL="0" distR="0" wp14:anchorId="13D2B7D0" wp14:editId="15E256AB">
            <wp:extent cx="3088640" cy="1717040"/>
            <wp:effectExtent l="0" t="0" r="0" b="0"/>
            <wp:docPr id="427330142" name="Picture 11" descr="A couple of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30142" name="Picture 11" descr="A couple of boats in the wa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640" cy="1717040"/>
                    </a:xfrm>
                    <a:prstGeom prst="rect">
                      <a:avLst/>
                    </a:prstGeom>
                    <a:noFill/>
                    <a:ln>
                      <a:noFill/>
                    </a:ln>
                  </pic:spPr>
                </pic:pic>
              </a:graphicData>
            </a:graphic>
          </wp:inline>
        </w:drawing>
      </w:r>
    </w:p>
    <w:p w14:paraId="506BE920" w14:textId="77777777" w:rsidR="00A44856" w:rsidRPr="00AC0B14" w:rsidRDefault="00A44856" w:rsidP="00AC0B14">
      <w:pP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 xml:space="preserve">- GV nêu câu hỏi: </w:t>
      </w:r>
      <w:r w:rsidRPr="00AC0B14">
        <w:rPr>
          <w:rFonts w:ascii="Times New Roman" w:eastAsia="Times New Roman" w:hAnsi="Times New Roman" w:cs="Times New Roman"/>
          <w:i/>
          <w:iCs/>
          <w:color w:val="000000"/>
          <w:sz w:val="27"/>
          <w:szCs w:val="27"/>
        </w:rPr>
        <w:t>Tại sao đánh bắt thủy sản xa bờ có nhiều nguy hiểm nhưng các ngư dân vẫn lựa chọn bám biển?</w:t>
      </w:r>
    </w:p>
    <w:p w14:paraId="56DB42D2"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lastRenderedPageBreak/>
        <w:t>Bước 2: HS tiếp nhận, thực hiện nhiệm vụ học tập</w:t>
      </w:r>
    </w:p>
    <w:p w14:paraId="349F5618"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xml:space="preserve">- HS làm việc cá nhân, quan sát hình ảnh và suy nghĩ trả lời câu hỏi của GV. </w:t>
      </w:r>
    </w:p>
    <w:p w14:paraId="5FB6AE75"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xml:space="preserve">- GV hướng dẫn, hỗ trợ HS (nếu cần thiết). </w:t>
      </w:r>
    </w:p>
    <w:p w14:paraId="7E4FB33D"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Bước 3: Báo cáo kết quả hoạt động, thảo luận</w:t>
      </w:r>
    </w:p>
    <w:p w14:paraId="529C2B36"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xml:space="preserve">- GV mời 2 – 3 HS trả lời câu hỏi: </w:t>
      </w:r>
      <w:r w:rsidRPr="00AC0B14">
        <w:rPr>
          <w:rFonts w:ascii="Times New Roman" w:eastAsia="Times New Roman" w:hAnsi="Times New Roman" w:cs="Times New Roman"/>
          <w:i/>
          <w:color w:val="000000"/>
          <w:sz w:val="27"/>
          <w:szCs w:val="27"/>
        </w:rPr>
        <w:t>Hoạt động khai thác thủy sản xa bờ của ngư dân ở vùng biển thuộc chủ quyền của Việt Nam góp phần đảm bảo quốc phòng, an ninh, giữ vững độc lập, chủ quyền biển đảo của Tổ quốc.</w:t>
      </w:r>
    </w:p>
    <w:p w14:paraId="4C32A0CA"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Các HS khác lắng nghe để nhận xét câu trả lời của bạn mình.</w:t>
      </w:r>
    </w:p>
    <w:p w14:paraId="4D4F4DFB"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xml:space="preserve">- GV khuyến khích HS có thể có nhiều ý kiến khác nhau trong quá trình thực hiện bài tập. </w:t>
      </w:r>
    </w:p>
    <w:p w14:paraId="766F85E6" w14:textId="77777777" w:rsidR="00A44856" w:rsidRPr="00AC0B14" w:rsidRDefault="00A44856"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Bước 4: Đánh giá kết quả thực hiện nhiệm vụ học tập</w:t>
      </w:r>
    </w:p>
    <w:p w14:paraId="2F70C217" w14:textId="77777777" w:rsidR="00A44856" w:rsidRPr="00AC0B14" w:rsidRDefault="00A44856" w:rsidP="00AC0B14">
      <w:pPr>
        <w:rPr>
          <w:rFonts w:ascii="Times New Roman" w:eastAsia="Times New Roman" w:hAnsi="Times New Roman" w:cs="Times New Roman"/>
          <w:b/>
          <w:i/>
          <w:color w:val="000000"/>
          <w:sz w:val="27"/>
          <w:szCs w:val="27"/>
        </w:rPr>
      </w:pPr>
      <w:r w:rsidRPr="00AC0B14">
        <w:rPr>
          <w:rFonts w:ascii="Times New Roman" w:eastAsia="Times New Roman" w:hAnsi="Times New Roman" w:cs="Times New Roman"/>
          <w:color w:val="000000"/>
          <w:sz w:val="27"/>
          <w:szCs w:val="27"/>
        </w:rPr>
        <w:t xml:space="preserve">- GV nhận xét, đánh giá, dẫn dắt HS vào bài học: </w:t>
      </w:r>
      <w:r w:rsidRPr="00AC0B14">
        <w:rPr>
          <w:rFonts w:ascii="Times New Roman" w:eastAsia="Times New Roman" w:hAnsi="Times New Roman" w:cs="Times New Roman"/>
          <w:i/>
          <w:color w:val="000000"/>
          <w:sz w:val="27"/>
          <w:szCs w:val="27"/>
        </w:rPr>
        <w:t xml:space="preserve">Để hệ thống hoá kiến thức đã học và củng cố bằng những bài tập luyện tập, chúng ta cùng vào bài học ngày hôm nay </w:t>
      </w:r>
      <w:r w:rsidRPr="00AC0B14">
        <w:rPr>
          <w:rFonts w:ascii="Times New Roman" w:eastAsia="Times New Roman" w:hAnsi="Times New Roman" w:cs="Times New Roman"/>
          <w:b/>
          <w:i/>
          <w:color w:val="000000"/>
          <w:sz w:val="27"/>
          <w:szCs w:val="27"/>
        </w:rPr>
        <w:t>– Ôn tập chủ đề 4.</w:t>
      </w:r>
    </w:p>
    <w:p w14:paraId="1D531820"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 HOẠT ĐỘNG ÔN TẬP KIẾN THỨC</w:t>
      </w:r>
    </w:p>
    <w:p w14:paraId="17D14FD4" w14:textId="3CD14107" w:rsidR="00A44856" w:rsidRPr="00AC0B14" w:rsidRDefault="00A44856"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sz w:val="27"/>
          <w:szCs w:val="27"/>
        </w:rPr>
        <w:t>Hoạt động 1: Sơ đồ hóa hệ thống kiến thức chủ đề 4</w:t>
      </w:r>
    </w:p>
    <w:p w14:paraId="53F04770" w14:textId="5ACC4C11"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Sơ đồ hóa hệ thống kiến thức ở chủ đề 4 về: Vai trò, triển vọng và xu hướng phát triển của thủy sản; phương thức nuôi thủy sản; phân loại động vật thủy sản.</w:t>
      </w:r>
    </w:p>
    <w:p w14:paraId="43F18235" w14:textId="17210237" w:rsidR="00A44856" w:rsidRPr="00AC0B14" w:rsidRDefault="00A44856"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GV giao nhiệm vụ học tập; HS thảo luận nhóm, thiết kế sơ đồ tư duy hệ thống hóa kiến thức đã học ở chủ đề 4.</w:t>
      </w:r>
    </w:p>
    <w:p w14:paraId="231D0206" w14:textId="77777777"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sz w:val="27"/>
          <w:szCs w:val="27"/>
        </w:rPr>
        <w:t>Sản phẩm sơ đồ tư duy của các nhóm.</w:t>
      </w:r>
    </w:p>
    <w:p w14:paraId="2AE360B2"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455"/>
      </w:tblGrid>
      <w:tr w:rsidR="00A44856" w:rsidRPr="00AC0B14" w14:paraId="574FA13D" w14:textId="77777777" w:rsidTr="00AA55FF">
        <w:tc>
          <w:tcPr>
            <w:tcW w:w="5535" w:type="dxa"/>
            <w:vAlign w:val="center"/>
          </w:tcPr>
          <w:p w14:paraId="70014F33" w14:textId="77777777" w:rsidR="00A44856" w:rsidRPr="00AC0B14" w:rsidRDefault="00A44856" w:rsidP="00AC0B14">
            <w:pPr>
              <w:tabs>
                <w:tab w:val="left" w:pos="4069"/>
              </w:tabs>
              <w:jc w:val="center"/>
              <w:rPr>
                <w:rFonts w:ascii="Times New Roman" w:hAnsi="Times New Roman" w:cs="Times New Roman"/>
                <w:b/>
                <w:sz w:val="27"/>
                <w:szCs w:val="27"/>
              </w:rPr>
            </w:pPr>
            <w:r w:rsidRPr="00AC0B14">
              <w:rPr>
                <w:rFonts w:ascii="Times New Roman" w:hAnsi="Times New Roman" w:cs="Times New Roman"/>
                <w:b/>
                <w:sz w:val="27"/>
                <w:szCs w:val="27"/>
              </w:rPr>
              <w:t>HOẠT ĐỘNG CỦA GV VÀ HS</w:t>
            </w:r>
          </w:p>
        </w:tc>
        <w:tc>
          <w:tcPr>
            <w:tcW w:w="4455" w:type="dxa"/>
            <w:vAlign w:val="center"/>
          </w:tcPr>
          <w:p w14:paraId="7D483CC1" w14:textId="77777777" w:rsidR="00A44856" w:rsidRPr="00AC0B14" w:rsidRDefault="00A44856" w:rsidP="00AC0B14">
            <w:pPr>
              <w:jc w:val="center"/>
              <w:rPr>
                <w:rFonts w:ascii="Times New Roman" w:hAnsi="Times New Roman" w:cs="Times New Roman"/>
                <w:b/>
                <w:sz w:val="27"/>
                <w:szCs w:val="27"/>
              </w:rPr>
            </w:pPr>
            <w:r w:rsidRPr="00AC0B14">
              <w:rPr>
                <w:rFonts w:ascii="Times New Roman" w:hAnsi="Times New Roman" w:cs="Times New Roman"/>
                <w:b/>
                <w:sz w:val="27"/>
                <w:szCs w:val="27"/>
              </w:rPr>
              <w:t>DỰ KIẾN SẢN PHẨM</w:t>
            </w:r>
          </w:p>
        </w:tc>
      </w:tr>
      <w:tr w:rsidR="00A44856" w:rsidRPr="00AC0B14" w14:paraId="06062E84" w14:textId="77777777" w:rsidTr="00AA55FF">
        <w:tc>
          <w:tcPr>
            <w:tcW w:w="5535" w:type="dxa"/>
          </w:tcPr>
          <w:p w14:paraId="24E97502" w14:textId="77777777" w:rsidR="00A44856" w:rsidRPr="00AC0B14" w:rsidRDefault="00A44856" w:rsidP="00AC0B14">
            <w:pPr>
              <w:rPr>
                <w:rFonts w:ascii="Times New Roman" w:hAnsi="Times New Roman" w:cs="Times New Roman"/>
                <w:b/>
                <w:sz w:val="27"/>
                <w:szCs w:val="27"/>
              </w:rPr>
            </w:pPr>
            <w:r w:rsidRPr="00AC0B14">
              <w:rPr>
                <w:rFonts w:ascii="Times New Roman" w:hAnsi="Times New Roman" w:cs="Times New Roman"/>
                <w:b/>
                <w:sz w:val="27"/>
                <w:szCs w:val="27"/>
              </w:rPr>
              <w:t>Bước 1: GV chuyển giao nhiệm vụ học tập</w:t>
            </w:r>
          </w:p>
          <w:p w14:paraId="2B3A8B05" w14:textId="77777777"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sz w:val="27"/>
                <w:szCs w:val="27"/>
              </w:rPr>
              <w:t>- GV chia lớp thành các nhóm, mỗi nhóm khoảng 4 - 6 HS.</w:t>
            </w:r>
          </w:p>
          <w:p w14:paraId="7FF4089E" w14:textId="33D401A9"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sz w:val="27"/>
                <w:szCs w:val="27"/>
              </w:rPr>
              <w:lastRenderedPageBreak/>
              <w:t>- GV yêu cầu các nhóm HS thảo luận, thiết kế sơ đồ tư duy hệ thống hóa kiến thức chủ đề 4 trong thời gian 10 phút.</w:t>
            </w:r>
          </w:p>
          <w:p w14:paraId="4FFB9261" w14:textId="77777777" w:rsidR="00A44856" w:rsidRPr="00AC0B14" w:rsidRDefault="00A44856" w:rsidP="00AC0B14">
            <w:pPr>
              <w:rPr>
                <w:rFonts w:ascii="Times New Roman" w:hAnsi="Times New Roman" w:cs="Times New Roman"/>
                <w:b/>
                <w:sz w:val="27"/>
                <w:szCs w:val="27"/>
              </w:rPr>
            </w:pPr>
            <w:r w:rsidRPr="00AC0B14">
              <w:rPr>
                <w:rFonts w:ascii="Times New Roman" w:hAnsi="Times New Roman" w:cs="Times New Roman"/>
                <w:b/>
                <w:sz w:val="27"/>
                <w:szCs w:val="27"/>
              </w:rPr>
              <w:t>Bước 2: HS tiếp nhận, thực hiện nhiệm vụ học tập</w:t>
            </w:r>
          </w:p>
          <w:p w14:paraId="012B6C2F" w14:textId="77777777"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sz w:val="27"/>
                <w:szCs w:val="27"/>
              </w:rPr>
              <w:t>- Các nhóm HS hệ thống hóa lại kiến thức, thảo luận cách trình bày sơ đồ tư duy theo hướng dẫn của GV.</w:t>
            </w:r>
          </w:p>
          <w:p w14:paraId="79E1EB7C" w14:textId="77777777"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sz w:val="27"/>
                <w:szCs w:val="27"/>
              </w:rPr>
              <w:t>- GV quan sát, hướng dẫn, hỗ trợ HS (nếu cần thiết).</w:t>
            </w:r>
          </w:p>
          <w:p w14:paraId="6B13FEE3" w14:textId="77777777" w:rsidR="00A44856" w:rsidRPr="00AC0B14" w:rsidRDefault="00A44856" w:rsidP="00AC0B14">
            <w:pPr>
              <w:rPr>
                <w:rFonts w:ascii="Times New Roman" w:hAnsi="Times New Roman" w:cs="Times New Roman"/>
                <w:b/>
                <w:sz w:val="27"/>
                <w:szCs w:val="27"/>
              </w:rPr>
            </w:pPr>
            <w:r w:rsidRPr="00AC0B14">
              <w:rPr>
                <w:rFonts w:ascii="Times New Roman" w:hAnsi="Times New Roman" w:cs="Times New Roman"/>
                <w:b/>
                <w:sz w:val="27"/>
                <w:szCs w:val="27"/>
              </w:rPr>
              <w:t>Bước 3: Báo cáo kết quả hoạt động, thảo luận</w:t>
            </w:r>
          </w:p>
          <w:p w14:paraId="7926462B" w14:textId="77777777" w:rsidR="00A44856" w:rsidRPr="00AC0B14" w:rsidRDefault="00A44856" w:rsidP="00AC0B14">
            <w:pPr>
              <w:rPr>
                <w:rFonts w:ascii="Times New Roman" w:hAnsi="Times New Roman" w:cs="Times New Roman"/>
                <w:i/>
                <w:sz w:val="27"/>
                <w:szCs w:val="27"/>
              </w:rPr>
            </w:pPr>
            <w:r w:rsidRPr="00AC0B14">
              <w:rPr>
                <w:rFonts w:ascii="Times New Roman" w:hAnsi="Times New Roman" w:cs="Times New Roman"/>
                <w:sz w:val="27"/>
                <w:szCs w:val="27"/>
              </w:rPr>
              <w:t>- Các nhóm báo cáo sản phẩm.</w:t>
            </w:r>
          </w:p>
          <w:p w14:paraId="4C5EDBA1" w14:textId="77777777" w:rsidR="00A44856" w:rsidRPr="00AC0B14" w:rsidRDefault="00A44856" w:rsidP="00AC0B14">
            <w:pPr>
              <w:rPr>
                <w:rFonts w:ascii="Times New Roman" w:hAnsi="Times New Roman" w:cs="Times New Roman"/>
                <w:i/>
                <w:sz w:val="27"/>
                <w:szCs w:val="27"/>
              </w:rPr>
            </w:pPr>
            <w:r w:rsidRPr="00AC0B14">
              <w:rPr>
                <w:rFonts w:ascii="Times New Roman" w:hAnsi="Times New Roman" w:cs="Times New Roman"/>
                <w:sz w:val="27"/>
                <w:szCs w:val="27"/>
              </w:rPr>
              <w:t>- GV tổ chức cho các nhóm đánh giá chéo sản phẩm của nhóm khác và tự đánh giá sản phẩm của nhóm mình.</w:t>
            </w:r>
          </w:p>
          <w:p w14:paraId="6E1C7AA4" w14:textId="77777777" w:rsidR="00A44856" w:rsidRPr="00AC0B14" w:rsidRDefault="00A44856" w:rsidP="00AC0B14">
            <w:pPr>
              <w:rPr>
                <w:rFonts w:ascii="Times New Roman" w:hAnsi="Times New Roman" w:cs="Times New Roman"/>
                <w:b/>
                <w:sz w:val="27"/>
                <w:szCs w:val="27"/>
              </w:rPr>
            </w:pPr>
            <w:r w:rsidRPr="00AC0B14">
              <w:rPr>
                <w:rFonts w:ascii="Times New Roman" w:hAnsi="Times New Roman" w:cs="Times New Roman"/>
                <w:b/>
                <w:sz w:val="27"/>
                <w:szCs w:val="27"/>
              </w:rPr>
              <w:t>Bước 4: Đánh giá kết quả thực hiện nhiệm vụ học tập</w:t>
            </w:r>
          </w:p>
          <w:p w14:paraId="5599C689" w14:textId="77777777"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sz w:val="27"/>
                <w:szCs w:val="27"/>
              </w:rPr>
              <w:t>- GV nhận xét sản phẩm học tập của các nhóm, đánh giá thái độ làm việc của HS trong nhóm.</w:t>
            </w:r>
          </w:p>
          <w:p w14:paraId="07625169" w14:textId="77777777"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sz w:val="27"/>
                <w:szCs w:val="27"/>
              </w:rPr>
              <w:t>- GV chuẩn hóa kiến thức và chuyển sang hoạt động tiếp theo.</w:t>
            </w:r>
          </w:p>
        </w:tc>
        <w:tc>
          <w:tcPr>
            <w:tcW w:w="4455" w:type="dxa"/>
          </w:tcPr>
          <w:p w14:paraId="7EC927BB" w14:textId="2D24DF76" w:rsidR="00A44856" w:rsidRPr="00AC0B14" w:rsidRDefault="00A44856" w:rsidP="00AC0B14">
            <w:pPr>
              <w:rPr>
                <w:rFonts w:ascii="Times New Roman" w:hAnsi="Times New Roman" w:cs="Times New Roman"/>
                <w:sz w:val="27"/>
                <w:szCs w:val="27"/>
              </w:rPr>
            </w:pPr>
            <w:r w:rsidRPr="00AC0B14">
              <w:rPr>
                <w:rFonts w:ascii="Times New Roman" w:hAnsi="Times New Roman" w:cs="Times New Roman"/>
                <w:i/>
                <w:sz w:val="27"/>
                <w:szCs w:val="27"/>
              </w:rPr>
              <w:lastRenderedPageBreak/>
              <w:t xml:space="preserve">Gợi ý </w:t>
            </w:r>
            <w:r w:rsidR="001A796B" w:rsidRPr="00AC0B14">
              <w:rPr>
                <w:rFonts w:ascii="Times New Roman" w:hAnsi="Times New Roman" w:cs="Times New Roman"/>
                <w:i/>
                <w:sz w:val="27"/>
                <w:szCs w:val="27"/>
              </w:rPr>
              <w:t>trả lời đính kèm dưới hoạt động</w:t>
            </w:r>
          </w:p>
        </w:tc>
      </w:tr>
    </w:tbl>
    <w:p w14:paraId="1A36DCC4" w14:textId="75904D35" w:rsidR="001A796B" w:rsidRPr="00AC0B14" w:rsidRDefault="001A796B"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Gợi ý Sơ đồ tư duy:</w:t>
      </w:r>
    </w:p>
    <w:p w14:paraId="547DA0AA" w14:textId="4FE64E9B" w:rsidR="001A796B" w:rsidRPr="00AC0B14" w:rsidRDefault="001A796B"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noProof/>
          <w:sz w:val="27"/>
          <w:szCs w:val="27"/>
        </w:rPr>
        <w:lastRenderedPageBreak/>
        <w:drawing>
          <wp:inline distT="0" distB="0" distL="0" distR="0" wp14:anchorId="51627A68" wp14:editId="25EED8E2">
            <wp:extent cx="5943600" cy="2953385"/>
            <wp:effectExtent l="0" t="0" r="0" b="0"/>
            <wp:docPr id="1977170728"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70728" name="Picture 1" descr="A screenshot of a chat&#10;&#10;Description automatically generated"/>
                    <pic:cNvPicPr/>
                  </pic:nvPicPr>
                  <pic:blipFill>
                    <a:blip r:embed="rId10"/>
                    <a:stretch>
                      <a:fillRect/>
                    </a:stretch>
                  </pic:blipFill>
                  <pic:spPr>
                    <a:xfrm>
                      <a:off x="0" y="0"/>
                      <a:ext cx="5943600" cy="2953385"/>
                    </a:xfrm>
                    <a:prstGeom prst="rect">
                      <a:avLst/>
                    </a:prstGeom>
                  </pic:spPr>
                </pic:pic>
              </a:graphicData>
            </a:graphic>
          </wp:inline>
        </w:drawing>
      </w:r>
    </w:p>
    <w:p w14:paraId="2F0E30D6" w14:textId="77777777" w:rsidR="001A796B" w:rsidRPr="00AC0B14" w:rsidRDefault="001A796B" w:rsidP="00AC0B14">
      <w:pPr>
        <w:rPr>
          <w:rFonts w:ascii="Times New Roman" w:eastAsia="Times New Roman" w:hAnsi="Times New Roman" w:cs="Times New Roman"/>
          <w:b/>
          <w:i/>
          <w:sz w:val="27"/>
          <w:szCs w:val="27"/>
        </w:rPr>
      </w:pPr>
    </w:p>
    <w:p w14:paraId="363341EA" w14:textId="6404762F" w:rsidR="00A44856" w:rsidRPr="00AC0B14" w:rsidRDefault="00A44856"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Gợi ý Phiếu đánh giá sản phẩm và kĩ năng thuyết trình của HS:</w:t>
      </w:r>
    </w:p>
    <w:tbl>
      <w:tblPr>
        <w:tblW w:w="99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A44856" w:rsidRPr="00AC0B14" w14:paraId="38E134C4" w14:textId="77777777" w:rsidTr="00AA55FF">
        <w:tc>
          <w:tcPr>
            <w:tcW w:w="9975" w:type="dxa"/>
            <w:shd w:val="clear" w:color="auto" w:fill="auto"/>
            <w:tcMar>
              <w:top w:w="56" w:type="dxa"/>
              <w:left w:w="56" w:type="dxa"/>
              <w:bottom w:w="56" w:type="dxa"/>
              <w:right w:w="56" w:type="dxa"/>
            </w:tcMar>
          </w:tcPr>
          <w:p w14:paraId="67747E2E"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Lớp:...................................................</w:t>
            </w:r>
          </w:p>
          <w:p w14:paraId="7B19922F"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Nhóm đánh giá:.......................................................................................................................</w:t>
            </w:r>
          </w:p>
          <w:p w14:paraId="1F0A0F5C"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Nhóm trình bày:......................................................................................................................</w:t>
            </w:r>
          </w:p>
          <w:p w14:paraId="5FFC00AE"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 xml:space="preserve">PHIẾU ĐÁNH GIÁ SẢN PHẨM </w:t>
            </w:r>
          </w:p>
          <w:p w14:paraId="61B2FF41"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 xml:space="preserve">VÀ KĨ NĂNG THUYẾT TRÌNH SẢN PHẨM HỌC TẬP </w:t>
            </w:r>
          </w:p>
          <w:tbl>
            <w:tblPr>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5580"/>
              <w:gridCol w:w="1575"/>
              <w:gridCol w:w="1020"/>
              <w:gridCol w:w="1020"/>
            </w:tblGrid>
            <w:tr w:rsidR="00A44856" w:rsidRPr="00AC0B14" w14:paraId="5DA08DF0"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F4CCCC"/>
                  <w:tcMar>
                    <w:top w:w="0" w:type="dxa"/>
                    <w:left w:w="0" w:type="dxa"/>
                    <w:bottom w:w="0" w:type="dxa"/>
                    <w:right w:w="0" w:type="dxa"/>
                  </w:tcMar>
                  <w:vAlign w:val="center"/>
                </w:tcPr>
                <w:p w14:paraId="2AF75DF8"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TT</w:t>
                  </w:r>
                </w:p>
              </w:tc>
              <w:tc>
                <w:tcPr>
                  <w:tcW w:w="5580" w:type="dxa"/>
                  <w:tcBorders>
                    <w:top w:val="single" w:sz="8" w:space="0" w:color="CC0000"/>
                    <w:left w:val="single" w:sz="8" w:space="0" w:color="CC0000"/>
                    <w:bottom w:val="single" w:sz="8" w:space="0" w:color="CC0000"/>
                    <w:right w:val="single" w:sz="8" w:space="0" w:color="CC0000"/>
                  </w:tcBorders>
                  <w:shd w:val="clear" w:color="auto" w:fill="F4CCCC"/>
                  <w:tcMar>
                    <w:top w:w="0" w:type="dxa"/>
                    <w:left w:w="0" w:type="dxa"/>
                    <w:bottom w:w="0" w:type="dxa"/>
                    <w:right w:w="0" w:type="dxa"/>
                  </w:tcMar>
                  <w:vAlign w:val="center"/>
                </w:tcPr>
                <w:p w14:paraId="6EDCC882"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Các tiêu chí</w:t>
                  </w:r>
                </w:p>
              </w:tc>
              <w:tc>
                <w:tcPr>
                  <w:tcW w:w="1575" w:type="dxa"/>
                  <w:tcBorders>
                    <w:top w:val="single" w:sz="8" w:space="0" w:color="CC0000"/>
                    <w:left w:val="single" w:sz="8" w:space="0" w:color="CC0000"/>
                    <w:bottom w:val="single" w:sz="8" w:space="0" w:color="CC0000"/>
                    <w:right w:val="single" w:sz="8" w:space="0" w:color="CC0000"/>
                  </w:tcBorders>
                  <w:shd w:val="clear" w:color="auto" w:fill="F4CCCC"/>
                  <w:tcMar>
                    <w:top w:w="0" w:type="dxa"/>
                    <w:left w:w="0" w:type="dxa"/>
                    <w:bottom w:w="0" w:type="dxa"/>
                    <w:right w:w="0" w:type="dxa"/>
                  </w:tcMar>
                  <w:vAlign w:val="center"/>
                </w:tcPr>
                <w:p w14:paraId="27052621"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Điểm</w:t>
                  </w:r>
                </w:p>
              </w:tc>
              <w:tc>
                <w:tcPr>
                  <w:tcW w:w="1020" w:type="dxa"/>
                  <w:tcBorders>
                    <w:top w:val="single" w:sz="8" w:space="0" w:color="CC0000"/>
                    <w:left w:val="single" w:sz="8" w:space="0" w:color="CC0000"/>
                    <w:bottom w:val="single" w:sz="8" w:space="0" w:color="CC0000"/>
                    <w:right w:val="single" w:sz="8" w:space="0" w:color="CC0000"/>
                  </w:tcBorders>
                  <w:shd w:val="clear" w:color="auto" w:fill="F4CCCC"/>
                  <w:tcMar>
                    <w:top w:w="0" w:type="dxa"/>
                    <w:left w:w="0" w:type="dxa"/>
                    <w:bottom w:w="0" w:type="dxa"/>
                    <w:right w:w="0" w:type="dxa"/>
                  </w:tcMar>
                  <w:vAlign w:val="center"/>
                </w:tcPr>
                <w:p w14:paraId="0B94800E"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Có</w:t>
                  </w:r>
                </w:p>
              </w:tc>
              <w:tc>
                <w:tcPr>
                  <w:tcW w:w="1020" w:type="dxa"/>
                  <w:tcBorders>
                    <w:top w:val="single" w:sz="8" w:space="0" w:color="CC0000"/>
                    <w:left w:val="single" w:sz="8" w:space="0" w:color="CC0000"/>
                    <w:bottom w:val="single" w:sz="8" w:space="0" w:color="CC0000"/>
                    <w:right w:val="single" w:sz="8" w:space="0" w:color="CC0000"/>
                  </w:tcBorders>
                  <w:shd w:val="clear" w:color="auto" w:fill="F4CCCC"/>
                  <w:tcMar>
                    <w:top w:w="0" w:type="dxa"/>
                    <w:left w:w="0" w:type="dxa"/>
                    <w:bottom w:w="0" w:type="dxa"/>
                    <w:right w:w="0" w:type="dxa"/>
                  </w:tcMar>
                  <w:vAlign w:val="center"/>
                </w:tcPr>
                <w:p w14:paraId="5B01582D"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Không</w:t>
                  </w:r>
                </w:p>
              </w:tc>
            </w:tr>
            <w:tr w:rsidR="00A44856" w:rsidRPr="00AC0B14" w14:paraId="73BC5264"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37216FC"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AE8C9D7"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Sơ đồ tư duy rõ ràng, đúng yêu cầu.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4F942687"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1,5</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0196F8C4"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7D22403"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328AAB38"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AB1C0BA"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2</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03B5B24"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Thiết kế bắt mắt, sáng tạo.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0243710"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1,5</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861497D"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074D10D0"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2CA5F859"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0CD74AE7"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3</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A61454D"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Trình bày được ý tưởng thiết kế sơ đồ tư duy.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40AC7C74"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1,0</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42F540B"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6B80509"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5078C09F"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6352C25"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4</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0EB8205"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Trình bày đủ kiến thức đã học trong chủ đề.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5E80051"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2,0</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0060D8B4"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E662A7D"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018860AC"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4382795D"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5</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F76CA4F"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Diễn đạt trôi chảy, to, rõ.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0B3C3DA0"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1,0</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2114DF98"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8D29419"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76E95209"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67F154F0"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6</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0546CB5"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Thuyết trình dễ hiểu, súc tích.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1DB21D0"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1,0</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EACFC08"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0D4DA616"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14C409F6"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6FFD1E60"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7</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5C83337F"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Tương tác với người nghe trong khi thuyết trình.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05B7B42"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1,0</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409470F0"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9BD787D"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26D1EAC0" w14:textId="77777777" w:rsidTr="00AA55FF">
              <w:tc>
                <w:tcPr>
                  <w:tcW w:w="66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FBEDED6"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lastRenderedPageBreak/>
                    <w:t>8</w:t>
                  </w:r>
                </w:p>
              </w:tc>
              <w:tc>
                <w:tcPr>
                  <w:tcW w:w="558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87781A0"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Kết hợp sử dụng ngôn ngữ cơ thể phù hợp. </w:t>
                  </w:r>
                </w:p>
              </w:tc>
              <w:tc>
                <w:tcPr>
                  <w:tcW w:w="1575"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3BB48E59" w14:textId="77777777" w:rsidR="00A44856" w:rsidRPr="00AC0B14" w:rsidRDefault="00A44856" w:rsidP="00AC0B14">
                  <w:pPr>
                    <w:widowControl w:val="0"/>
                    <w:jc w:val="cente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1,0</w:t>
                  </w: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18C5C127" w14:textId="77777777" w:rsidR="00A44856" w:rsidRPr="00AC0B14" w:rsidRDefault="00A44856" w:rsidP="00AC0B14">
                  <w:pPr>
                    <w:widowControl w:val="0"/>
                    <w:rPr>
                      <w:rFonts w:ascii="Times New Roman" w:eastAsia="Times New Roman" w:hAnsi="Times New Roman" w:cs="Times New Roman"/>
                      <w:b/>
                      <w:sz w:val="27"/>
                      <w:szCs w:val="27"/>
                    </w:rPr>
                  </w:pPr>
                </w:p>
              </w:tc>
              <w:tc>
                <w:tcPr>
                  <w:tcW w:w="1020" w:type="dxa"/>
                  <w:tcBorders>
                    <w:top w:val="single" w:sz="8" w:space="0" w:color="CC0000"/>
                    <w:left w:val="single" w:sz="8" w:space="0" w:color="CC0000"/>
                    <w:bottom w:val="single" w:sz="8" w:space="0" w:color="CC0000"/>
                    <w:right w:val="single" w:sz="8" w:space="0" w:color="CC0000"/>
                  </w:tcBorders>
                  <w:shd w:val="clear" w:color="auto" w:fill="auto"/>
                  <w:tcMar>
                    <w:top w:w="56" w:type="dxa"/>
                    <w:left w:w="56" w:type="dxa"/>
                    <w:bottom w:w="56" w:type="dxa"/>
                    <w:right w:w="56" w:type="dxa"/>
                  </w:tcMar>
                  <w:vAlign w:val="center"/>
                </w:tcPr>
                <w:p w14:paraId="758FC051" w14:textId="77777777" w:rsidR="00A44856" w:rsidRPr="00AC0B14" w:rsidRDefault="00A44856" w:rsidP="00AC0B14">
                  <w:pPr>
                    <w:widowControl w:val="0"/>
                    <w:rPr>
                      <w:rFonts w:ascii="Times New Roman" w:eastAsia="Times New Roman" w:hAnsi="Times New Roman" w:cs="Times New Roman"/>
                      <w:b/>
                      <w:sz w:val="27"/>
                      <w:szCs w:val="27"/>
                    </w:rPr>
                  </w:pPr>
                </w:p>
              </w:tc>
            </w:tr>
            <w:tr w:rsidR="00A44856" w:rsidRPr="00AC0B14" w14:paraId="1D2D789A" w14:textId="77777777" w:rsidTr="00AA55FF">
              <w:trPr>
                <w:trHeight w:val="383"/>
              </w:trPr>
              <w:tc>
                <w:tcPr>
                  <w:tcW w:w="660" w:type="dxa"/>
                  <w:tcBorders>
                    <w:top w:val="single" w:sz="8" w:space="0" w:color="CC0000"/>
                    <w:left w:val="single" w:sz="8" w:space="0" w:color="CC0000"/>
                    <w:bottom w:val="single" w:sz="8" w:space="0" w:color="CC0000"/>
                    <w:right w:val="single" w:sz="8" w:space="0" w:color="CC0000"/>
                  </w:tcBorders>
                  <w:shd w:val="clear" w:color="auto" w:fill="F4CCCC"/>
                  <w:tcMar>
                    <w:top w:w="56" w:type="dxa"/>
                    <w:left w:w="56" w:type="dxa"/>
                    <w:bottom w:w="56" w:type="dxa"/>
                    <w:right w:w="56" w:type="dxa"/>
                  </w:tcMar>
                  <w:vAlign w:val="center"/>
                </w:tcPr>
                <w:p w14:paraId="5E277D06" w14:textId="77777777" w:rsidR="00A44856" w:rsidRPr="00AC0B14" w:rsidRDefault="00A44856" w:rsidP="00AC0B14">
                  <w:pPr>
                    <w:widowControl w:val="0"/>
                    <w:jc w:val="center"/>
                    <w:rPr>
                      <w:rFonts w:ascii="Times New Roman" w:eastAsia="Times New Roman" w:hAnsi="Times New Roman" w:cs="Times New Roman"/>
                      <w:sz w:val="27"/>
                      <w:szCs w:val="27"/>
                    </w:rPr>
                  </w:pPr>
                </w:p>
              </w:tc>
              <w:tc>
                <w:tcPr>
                  <w:tcW w:w="5580" w:type="dxa"/>
                  <w:tcBorders>
                    <w:top w:val="single" w:sz="8" w:space="0" w:color="CC0000"/>
                    <w:left w:val="single" w:sz="8" w:space="0" w:color="CC0000"/>
                    <w:bottom w:val="single" w:sz="8" w:space="0" w:color="CC0000"/>
                    <w:right w:val="single" w:sz="8" w:space="0" w:color="CC0000"/>
                  </w:tcBorders>
                  <w:shd w:val="clear" w:color="auto" w:fill="F4CCCC"/>
                  <w:tcMar>
                    <w:top w:w="56" w:type="dxa"/>
                    <w:left w:w="56" w:type="dxa"/>
                    <w:bottom w:w="56" w:type="dxa"/>
                    <w:right w:w="56" w:type="dxa"/>
                  </w:tcMar>
                  <w:vAlign w:val="center"/>
                </w:tcPr>
                <w:p w14:paraId="2BF42EA4" w14:textId="77777777" w:rsidR="00A44856" w:rsidRPr="00AC0B14" w:rsidRDefault="00A44856" w:rsidP="00AC0B14">
                  <w:pPr>
                    <w:widowControl w:val="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Tổng điểm</w:t>
                  </w:r>
                </w:p>
              </w:tc>
              <w:tc>
                <w:tcPr>
                  <w:tcW w:w="3615" w:type="dxa"/>
                  <w:gridSpan w:val="3"/>
                  <w:tcBorders>
                    <w:top w:val="single" w:sz="8" w:space="0" w:color="CC0000"/>
                    <w:left w:val="single" w:sz="8" w:space="0" w:color="CC0000"/>
                    <w:bottom w:val="single" w:sz="8" w:space="0" w:color="CC0000"/>
                    <w:right w:val="single" w:sz="8" w:space="0" w:color="CC0000"/>
                  </w:tcBorders>
                  <w:shd w:val="clear" w:color="auto" w:fill="F4CCCC"/>
                  <w:tcMar>
                    <w:top w:w="56" w:type="dxa"/>
                    <w:left w:w="56" w:type="dxa"/>
                    <w:bottom w:w="56" w:type="dxa"/>
                    <w:right w:w="56" w:type="dxa"/>
                  </w:tcMar>
                  <w:vAlign w:val="center"/>
                </w:tcPr>
                <w:p w14:paraId="51AE0CCA" w14:textId="77777777" w:rsidR="00A44856" w:rsidRPr="00AC0B14" w:rsidRDefault="00A44856" w:rsidP="00AC0B14">
                  <w:pPr>
                    <w:widowControl w:val="0"/>
                    <w:rPr>
                      <w:rFonts w:ascii="Times New Roman" w:eastAsia="Times New Roman" w:hAnsi="Times New Roman" w:cs="Times New Roman"/>
                      <w:b/>
                      <w:sz w:val="27"/>
                      <w:szCs w:val="27"/>
                    </w:rPr>
                  </w:pPr>
                </w:p>
              </w:tc>
            </w:tr>
          </w:tbl>
          <w:p w14:paraId="74786FE7"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Ghi chú dành cho góp ý, xây dựng cho nhóm bạn: …………………………………………</w:t>
            </w:r>
          </w:p>
          <w:p w14:paraId="4B69E774" w14:textId="77777777" w:rsidR="00A44856" w:rsidRPr="00AC0B14" w:rsidRDefault="00A44856" w:rsidP="00AC0B14">
            <w:pPr>
              <w:widowControl w:val="0"/>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w:t>
            </w:r>
          </w:p>
        </w:tc>
      </w:tr>
    </w:tbl>
    <w:p w14:paraId="32B22510" w14:textId="77777777" w:rsidR="00A44856" w:rsidRPr="00AC0B14" w:rsidRDefault="00A44856"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lastRenderedPageBreak/>
        <w:t>C. HOẠT ĐỘNG LUYỆN TẬP</w:t>
      </w:r>
    </w:p>
    <w:p w14:paraId="774492D4" w14:textId="71B8BCFF" w:rsidR="00A44856" w:rsidRPr="00AC0B14" w:rsidRDefault="00A44856"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color w:val="0D0D0D"/>
          <w:sz w:val="27"/>
          <w:szCs w:val="27"/>
        </w:rPr>
        <w:t xml:space="preserve">a. Mục tiêu: </w:t>
      </w:r>
      <w:r w:rsidRPr="00AC0B14">
        <w:rPr>
          <w:rFonts w:ascii="Times New Roman" w:eastAsia="Times New Roman" w:hAnsi="Times New Roman" w:cs="Times New Roman"/>
          <w:color w:val="0D0D0D"/>
          <w:sz w:val="27"/>
          <w:szCs w:val="27"/>
        </w:rPr>
        <w:t xml:space="preserve">Thông qua hoạt động, HS củng cố kiến thức đã học ở </w:t>
      </w:r>
      <w:r w:rsidR="001A796B" w:rsidRPr="00AC0B14">
        <w:rPr>
          <w:rFonts w:ascii="Times New Roman" w:eastAsia="Times New Roman" w:hAnsi="Times New Roman" w:cs="Times New Roman"/>
          <w:color w:val="0D0D0D"/>
          <w:sz w:val="27"/>
          <w:szCs w:val="27"/>
        </w:rPr>
        <w:t>chủ đề 4</w:t>
      </w:r>
      <w:r w:rsidRPr="00AC0B14">
        <w:rPr>
          <w:rFonts w:ascii="Times New Roman" w:eastAsia="Times New Roman" w:hAnsi="Times New Roman" w:cs="Times New Roman"/>
          <w:color w:val="0D0D0D"/>
          <w:sz w:val="27"/>
          <w:szCs w:val="27"/>
        </w:rPr>
        <w:t>.</w:t>
      </w:r>
    </w:p>
    <w:p w14:paraId="1CC1BBD0" w14:textId="2E319BC5"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 xml:space="preserve">b. Nội dung: </w:t>
      </w:r>
      <w:r w:rsidRPr="00AC0B14">
        <w:rPr>
          <w:rFonts w:ascii="Times New Roman" w:eastAsia="Times New Roman" w:hAnsi="Times New Roman" w:cs="Times New Roman"/>
          <w:color w:val="0D0D0D"/>
          <w:sz w:val="27"/>
          <w:szCs w:val="27"/>
        </w:rPr>
        <w:t xml:space="preserve">GV nêu nhiệm vụ học tập; HS thực hiện nhiệm vụ để củng cố kiến thức đã học ở </w:t>
      </w:r>
      <w:r w:rsidR="001A796B" w:rsidRPr="00AC0B14">
        <w:rPr>
          <w:rFonts w:ascii="Times New Roman" w:eastAsia="Times New Roman" w:hAnsi="Times New Roman" w:cs="Times New Roman"/>
          <w:color w:val="0D0D0D"/>
          <w:sz w:val="27"/>
          <w:szCs w:val="27"/>
        </w:rPr>
        <w:t>chủ đề 4</w:t>
      </w:r>
      <w:r w:rsidRPr="00AC0B14">
        <w:rPr>
          <w:rFonts w:ascii="Times New Roman" w:eastAsia="Times New Roman" w:hAnsi="Times New Roman" w:cs="Times New Roman"/>
          <w:color w:val="0D0D0D"/>
          <w:sz w:val="27"/>
          <w:szCs w:val="27"/>
        </w:rPr>
        <w:t>.</w:t>
      </w:r>
    </w:p>
    <w:p w14:paraId="4F4EEA83"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 xml:space="preserve">c. Sản phẩm: </w:t>
      </w:r>
      <w:r w:rsidRPr="00AC0B14">
        <w:rPr>
          <w:rFonts w:ascii="Times New Roman" w:eastAsia="Times New Roman" w:hAnsi="Times New Roman" w:cs="Times New Roman"/>
          <w:color w:val="0D0D0D"/>
          <w:sz w:val="27"/>
          <w:szCs w:val="27"/>
        </w:rPr>
        <w:t>Câu trả lời của HS cho câu hỏi luyện tập củng cố kiến thức.</w:t>
      </w:r>
    </w:p>
    <w:p w14:paraId="2187762A" w14:textId="77777777" w:rsidR="00A44856" w:rsidRPr="00AC0B14" w:rsidRDefault="00A44856" w:rsidP="00AC0B14">
      <w:pPr>
        <w:rPr>
          <w:rFonts w:ascii="Times New Roman" w:eastAsia="Times New Roman" w:hAnsi="Times New Roman" w:cs="Times New Roman"/>
          <w:b/>
          <w:i/>
          <w:color w:val="0D0D0D"/>
          <w:sz w:val="27"/>
          <w:szCs w:val="27"/>
        </w:rPr>
      </w:pPr>
      <w:r w:rsidRPr="00AC0B14">
        <w:rPr>
          <w:rFonts w:ascii="Times New Roman" w:eastAsia="Times New Roman" w:hAnsi="Times New Roman" w:cs="Times New Roman"/>
          <w:b/>
          <w:color w:val="0D0D0D"/>
          <w:sz w:val="27"/>
          <w:szCs w:val="27"/>
        </w:rPr>
        <w:t>d. Tổ chức thực hiện:</w:t>
      </w:r>
    </w:p>
    <w:p w14:paraId="64CCE32D" w14:textId="77777777" w:rsidR="00A44856" w:rsidRPr="00AC0B14" w:rsidRDefault="00A44856"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1: GV chuyển giao nhiệm vụ học tập</w:t>
      </w:r>
    </w:p>
    <w:p w14:paraId="23341ED9" w14:textId="4C3EE5FD"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chia lớp thành </w:t>
      </w:r>
      <w:r w:rsidR="001A796B" w:rsidRPr="00AC0B14">
        <w:rPr>
          <w:rFonts w:ascii="Times New Roman" w:eastAsia="Times New Roman" w:hAnsi="Times New Roman" w:cs="Times New Roman"/>
          <w:color w:val="0D0D0D"/>
          <w:sz w:val="27"/>
          <w:szCs w:val="27"/>
        </w:rPr>
        <w:t>3</w:t>
      </w:r>
      <w:r w:rsidRPr="00AC0B14">
        <w:rPr>
          <w:rFonts w:ascii="Times New Roman" w:eastAsia="Times New Roman" w:hAnsi="Times New Roman" w:cs="Times New Roman"/>
          <w:color w:val="0D0D0D"/>
          <w:sz w:val="27"/>
          <w:szCs w:val="27"/>
        </w:rPr>
        <w:t xml:space="preserve"> nhóm, yêu cầu thực hiện nhiệm vụ như sau:</w:t>
      </w:r>
    </w:p>
    <w:p w14:paraId="21903B15" w14:textId="7E1345E6"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i/>
          <w:color w:val="0D0D0D"/>
          <w:sz w:val="27"/>
          <w:szCs w:val="27"/>
        </w:rPr>
        <w:t xml:space="preserve">Nhóm 1: </w:t>
      </w:r>
      <w:r w:rsidR="001A796B" w:rsidRPr="00AC0B14">
        <w:rPr>
          <w:rFonts w:ascii="Times New Roman" w:eastAsia="Times New Roman" w:hAnsi="Times New Roman" w:cs="Times New Roman"/>
          <w:color w:val="0D0D0D"/>
          <w:sz w:val="27"/>
          <w:szCs w:val="27"/>
        </w:rPr>
        <w:t>Vai trò nào của thủy sản là quan trọng nhất? Vì sao?</w:t>
      </w:r>
    </w:p>
    <w:p w14:paraId="35375CB6" w14:textId="76758025"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i/>
          <w:color w:val="0D0D0D"/>
          <w:sz w:val="27"/>
          <w:szCs w:val="27"/>
        </w:rPr>
        <w:t>Nhóm 2:</w:t>
      </w:r>
      <w:r w:rsidRPr="00AC0B14">
        <w:rPr>
          <w:rFonts w:ascii="Times New Roman" w:eastAsia="Times New Roman" w:hAnsi="Times New Roman" w:cs="Times New Roman"/>
          <w:i/>
          <w:color w:val="0D0D0D"/>
          <w:sz w:val="27"/>
          <w:szCs w:val="27"/>
        </w:rPr>
        <w:t xml:space="preserve"> </w:t>
      </w:r>
      <w:r w:rsidR="001A796B" w:rsidRPr="00AC0B14">
        <w:rPr>
          <w:rFonts w:ascii="Times New Roman" w:eastAsia="Times New Roman" w:hAnsi="Times New Roman" w:cs="Times New Roman"/>
          <w:color w:val="0D0D0D"/>
          <w:sz w:val="27"/>
          <w:szCs w:val="27"/>
        </w:rPr>
        <w:t>Hãy phân tích xu hướng phát triển thủy sản ở Việt Nam và trên thế giới</w:t>
      </w:r>
      <w:r w:rsidRPr="00AC0B14">
        <w:rPr>
          <w:rFonts w:ascii="Times New Roman" w:eastAsia="Times New Roman" w:hAnsi="Times New Roman" w:cs="Times New Roman"/>
          <w:color w:val="0D0D0D"/>
          <w:sz w:val="27"/>
          <w:szCs w:val="27"/>
        </w:rPr>
        <w:t>.</w:t>
      </w:r>
    </w:p>
    <w:p w14:paraId="3740D902" w14:textId="32683879"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i/>
          <w:color w:val="0D0D0D"/>
          <w:sz w:val="27"/>
          <w:szCs w:val="27"/>
        </w:rPr>
        <w:t xml:space="preserve">Nhóm 3: </w:t>
      </w:r>
      <w:r w:rsidR="001A796B" w:rsidRPr="00AC0B14">
        <w:rPr>
          <w:rFonts w:ascii="Times New Roman" w:eastAsia="Times New Roman" w:hAnsi="Times New Roman" w:cs="Times New Roman"/>
          <w:color w:val="0D0D0D"/>
          <w:sz w:val="27"/>
          <w:szCs w:val="27"/>
        </w:rPr>
        <w:t>Hãy kể tên và nêu đặc điểm của những ng</w:t>
      </w:r>
      <w:r w:rsidR="00E50EF3">
        <w:rPr>
          <w:rFonts w:ascii="Times New Roman" w:eastAsia="Times New Roman" w:hAnsi="Times New Roman" w:cs="Times New Roman"/>
          <w:color w:val="0D0D0D"/>
          <w:sz w:val="27"/>
          <w:szCs w:val="27"/>
        </w:rPr>
        <w:t>à</w:t>
      </w:r>
      <w:r w:rsidR="001A796B" w:rsidRPr="00AC0B14">
        <w:rPr>
          <w:rFonts w:ascii="Times New Roman" w:eastAsia="Times New Roman" w:hAnsi="Times New Roman" w:cs="Times New Roman"/>
          <w:color w:val="0D0D0D"/>
          <w:sz w:val="27"/>
          <w:szCs w:val="27"/>
        </w:rPr>
        <w:t>nh nghề thủy sản có ở địa phương em</w:t>
      </w:r>
      <w:r w:rsidRPr="00AC0B14">
        <w:rPr>
          <w:rFonts w:ascii="Times New Roman" w:eastAsia="Times New Roman" w:hAnsi="Times New Roman" w:cs="Times New Roman"/>
          <w:color w:val="0D0D0D"/>
          <w:sz w:val="27"/>
          <w:szCs w:val="27"/>
        </w:rPr>
        <w:t>.</w:t>
      </w:r>
    </w:p>
    <w:p w14:paraId="4DD1E3E3"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Bước 2: HS tiếp nhận, thực hiện nhiệm vụ học tập</w:t>
      </w:r>
    </w:p>
    <w:p w14:paraId="08206438" w14:textId="77777777" w:rsidR="00A44856" w:rsidRPr="00AC0B14" w:rsidRDefault="00A44856"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color w:val="0D0D0D"/>
          <w:sz w:val="27"/>
          <w:szCs w:val="27"/>
        </w:rPr>
        <w:t>- HS thảo luận nhóm thực hiện nhiệm vụ theo hướng dẫn của GV.</w:t>
      </w:r>
    </w:p>
    <w:p w14:paraId="5DB16945"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quan sát, hướng dẫn, hỗ trợ HS (nếu cần thiết). </w:t>
      </w:r>
    </w:p>
    <w:p w14:paraId="7A206D5B" w14:textId="77777777" w:rsidR="00A44856" w:rsidRPr="00AC0B14" w:rsidRDefault="00A44856"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3: Báo cáo kết quả hoạt động, thảo luận</w:t>
      </w:r>
    </w:p>
    <w:p w14:paraId="49102E79"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mời đại diện một số nhóm trình bày kết quả thảo luận.</w:t>
      </w:r>
    </w:p>
    <w:p w14:paraId="634FB39D" w14:textId="261CE41D" w:rsidR="00A44856" w:rsidRPr="00AC0B14" w:rsidRDefault="00A44856" w:rsidP="00AC0B14">
      <w:pPr>
        <w:rPr>
          <w:rFonts w:ascii="Times New Roman" w:eastAsia="Times New Roman" w:hAnsi="Times New Roman" w:cs="Times New Roman"/>
          <w:b/>
          <w:i/>
          <w:color w:val="0D0D0D"/>
          <w:sz w:val="27"/>
          <w:szCs w:val="27"/>
        </w:rPr>
      </w:pPr>
      <w:r w:rsidRPr="00AC0B14">
        <w:rPr>
          <w:rFonts w:ascii="Times New Roman" w:eastAsia="Times New Roman" w:hAnsi="Times New Roman" w:cs="Times New Roman"/>
          <w:b/>
          <w:i/>
          <w:color w:val="0D0D0D"/>
          <w:sz w:val="27"/>
          <w:szCs w:val="27"/>
        </w:rPr>
        <w:t xml:space="preserve">1. </w:t>
      </w:r>
      <w:r w:rsidR="001A796B" w:rsidRPr="00AC0B14">
        <w:rPr>
          <w:rFonts w:ascii="Times New Roman" w:eastAsia="Times New Roman" w:hAnsi="Times New Roman" w:cs="Times New Roman"/>
          <w:i/>
          <w:color w:val="0D0D0D"/>
          <w:sz w:val="27"/>
          <w:szCs w:val="27"/>
        </w:rPr>
        <w:t>Vai trò cung cấp thực phẩm cho tiêu dùng trong nước và xuất khẩu là quan trọng nhất. Hầu hết sản lượng thủy sản sản xuất được đều phục vụ cho tiêu dùng trong nước và xuất khẩu. Xuất khẩu thủy sản mang về cho đất nước nguồn ngoại tệ lớn</w:t>
      </w:r>
      <w:r w:rsidRPr="00AC0B14">
        <w:rPr>
          <w:rFonts w:ascii="Times New Roman" w:eastAsia="Times New Roman" w:hAnsi="Times New Roman" w:cs="Times New Roman"/>
          <w:i/>
          <w:color w:val="0D0D0D"/>
          <w:sz w:val="27"/>
          <w:szCs w:val="27"/>
        </w:rPr>
        <w:t>.</w:t>
      </w:r>
    </w:p>
    <w:p w14:paraId="0A9E1D62" w14:textId="77777777" w:rsidR="001A796B" w:rsidRPr="00E50EF3" w:rsidRDefault="00A44856" w:rsidP="00AC0B14">
      <w:pPr>
        <w:rPr>
          <w:rFonts w:ascii="Times New Roman" w:hAnsi="Times New Roman" w:cs="Times New Roman"/>
          <w:bCs/>
          <w:i/>
          <w:color w:val="0D0D0D"/>
          <w:sz w:val="27"/>
          <w:szCs w:val="27"/>
        </w:rPr>
      </w:pPr>
      <w:r w:rsidRPr="00AC0B14">
        <w:rPr>
          <w:rFonts w:ascii="Times New Roman" w:eastAsia="Times New Roman" w:hAnsi="Times New Roman" w:cs="Times New Roman"/>
          <w:b/>
          <w:i/>
          <w:color w:val="0D0D0D"/>
          <w:sz w:val="27"/>
          <w:szCs w:val="27"/>
        </w:rPr>
        <w:t xml:space="preserve">2. </w:t>
      </w:r>
      <w:r w:rsidR="001A796B" w:rsidRPr="00E50EF3">
        <w:rPr>
          <w:rFonts w:ascii="Times New Roman" w:hAnsi="Times New Roman" w:cs="Times New Roman"/>
          <w:bCs/>
          <w:i/>
          <w:color w:val="0D0D0D"/>
          <w:sz w:val="27"/>
          <w:szCs w:val="27"/>
        </w:rPr>
        <w:t>Phân tích xu hướng phát triển thủy sản ở Việt Nam và trên thế giới:</w:t>
      </w:r>
    </w:p>
    <w:p w14:paraId="6ED9EC26" w14:textId="1E2E9541"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lastRenderedPageBreak/>
        <w:t>+ Phát triển bền vững gắn với bảo vệ và phát triển nguồn lợi thuỷ sản. Mở rộng và nâng cao hiệu quả hoạt động của các khu bảo tồn biển. Bảo tồn các loài thuỷ sản hoang dã quý, hiếm.</w:t>
      </w:r>
    </w:p>
    <w:p w14:paraId="39456CCF" w14:textId="50887648"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t>+ Giảm áp lực khai thác thuỷ sản, tăng sản lượng nuôi trồng thuỷ sản.</w:t>
      </w:r>
    </w:p>
    <w:p w14:paraId="48A9A810" w14:textId="0B432EFE"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t>+ Tuân thủ các quy tắc ứng xử nghề cá có trách nhiệm (CoC), chống khai thác thuỷ sản bất hợp pháp, không báo cáo, không theo quy định (IUU)</w:t>
      </w:r>
    </w:p>
    <w:p w14:paraId="2FA15849" w14:textId="4977FE74"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t>+ Mở rộng đối tượng nuôi trồng thuỷ sản có giá trị, khuyến khích phát triển nuôi trồng vi tảo, rong biển.</w:t>
      </w:r>
    </w:p>
    <w:p w14:paraId="5BC4C6A1" w14:textId="5BCC2B6D"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t>+Phát triển các công nghệ nuôi thuỷ sản thông m</w:t>
      </w:r>
      <w:r w:rsidR="00E50EF3">
        <w:rPr>
          <w:rFonts w:ascii="Times New Roman" w:eastAsia="Times New Roman" w:hAnsi="Times New Roman" w:cs="Times New Roman"/>
          <w:bCs/>
          <w:i/>
          <w:color w:val="0D0D0D"/>
          <w:sz w:val="27"/>
          <w:szCs w:val="27"/>
        </w:rPr>
        <w:t>i</w:t>
      </w:r>
      <w:r w:rsidRPr="00AC0B14">
        <w:rPr>
          <w:rFonts w:ascii="Times New Roman" w:eastAsia="Times New Roman" w:hAnsi="Times New Roman" w:cs="Times New Roman"/>
          <w:bCs/>
          <w:i/>
          <w:color w:val="0D0D0D"/>
          <w:sz w:val="27"/>
          <w:szCs w:val="27"/>
        </w:rPr>
        <w:t>nh, nuôi thuỷ sản an toàn thực phẩm, thân thiện với môi trường, thích ứng biến đổi khí hậu.</w:t>
      </w:r>
    </w:p>
    <w:p w14:paraId="2704EDB9" w14:textId="3FAFE5A7"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t>+ Phát triển các sản phẩm thuỷ sản được chứng nhận thực hành nuôi tốt như VietGAP, GlobalGAP,...</w:t>
      </w:r>
    </w:p>
    <w:p w14:paraId="0320A6E1" w14:textId="4C351D98" w:rsidR="001A796B" w:rsidRPr="00AC0B14" w:rsidRDefault="001A796B" w:rsidP="00AC0B14">
      <w:pPr>
        <w:rPr>
          <w:rFonts w:ascii="Times New Roman" w:eastAsia="Times New Roman" w:hAnsi="Times New Roman" w:cs="Times New Roman"/>
          <w:bCs/>
          <w:i/>
          <w:color w:val="0D0D0D"/>
          <w:sz w:val="27"/>
          <w:szCs w:val="27"/>
        </w:rPr>
      </w:pPr>
      <w:r w:rsidRPr="00AC0B14">
        <w:rPr>
          <w:rFonts w:ascii="Times New Roman" w:eastAsia="Times New Roman" w:hAnsi="Times New Roman" w:cs="Times New Roman"/>
          <w:bCs/>
          <w:i/>
          <w:color w:val="0D0D0D"/>
          <w:sz w:val="27"/>
          <w:szCs w:val="27"/>
        </w:rPr>
        <w:t>+ Tổ chức sản xuất thuỷ sản tuần hoàn theo chuỗi giá trị sản phẩm.</w:t>
      </w:r>
    </w:p>
    <w:p w14:paraId="5F8A783F" w14:textId="77777777" w:rsidR="00892081" w:rsidRPr="00AC0B14" w:rsidRDefault="00A44856"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color w:val="0D0D0D"/>
          <w:sz w:val="27"/>
          <w:szCs w:val="27"/>
        </w:rPr>
        <w:t>3.</w:t>
      </w:r>
      <w:r w:rsidRPr="00AC0B14">
        <w:rPr>
          <w:rFonts w:ascii="Times New Roman" w:eastAsia="Times New Roman" w:hAnsi="Times New Roman" w:cs="Times New Roman"/>
          <w:b/>
          <w:i/>
          <w:sz w:val="27"/>
          <w:szCs w:val="27"/>
        </w:rPr>
        <w:t xml:space="preserve"> </w:t>
      </w:r>
    </w:p>
    <w:tbl>
      <w:tblPr>
        <w:tblStyle w:val="TableGrid"/>
        <w:tblW w:w="0" w:type="auto"/>
        <w:tblLook w:val="04A0" w:firstRow="1" w:lastRow="0" w:firstColumn="1" w:lastColumn="0" w:noHBand="0" w:noVBand="1"/>
      </w:tblPr>
      <w:tblGrid>
        <w:gridCol w:w="2410"/>
        <w:gridCol w:w="1985"/>
        <w:gridCol w:w="4955"/>
      </w:tblGrid>
      <w:tr w:rsidR="00892081" w:rsidRPr="00AC0B14" w14:paraId="212EC78D" w14:textId="77777777" w:rsidTr="00892081">
        <w:tc>
          <w:tcPr>
            <w:tcW w:w="2410" w:type="dxa"/>
            <w:tcBorders>
              <w:top w:val="nil"/>
              <w:left w:val="nil"/>
            </w:tcBorders>
          </w:tcPr>
          <w:p w14:paraId="7BABFE23" w14:textId="77777777" w:rsidR="00892081" w:rsidRPr="00AC0B14" w:rsidRDefault="00892081" w:rsidP="00AC0B14">
            <w:pPr>
              <w:spacing w:line="360" w:lineRule="auto"/>
              <w:rPr>
                <w:rFonts w:eastAsia="Times New Roman" w:cs="Times New Roman"/>
                <w:b/>
                <w:i/>
                <w:sz w:val="27"/>
                <w:szCs w:val="27"/>
              </w:rPr>
            </w:pPr>
          </w:p>
        </w:tc>
        <w:tc>
          <w:tcPr>
            <w:tcW w:w="1985" w:type="dxa"/>
          </w:tcPr>
          <w:p w14:paraId="104183F2" w14:textId="764C0EE0" w:rsidR="00892081" w:rsidRPr="00AC0B14" w:rsidRDefault="00892081" w:rsidP="00AC0B14">
            <w:pPr>
              <w:spacing w:line="360" w:lineRule="auto"/>
              <w:jc w:val="center"/>
              <w:rPr>
                <w:rFonts w:eastAsia="Times New Roman" w:cs="Times New Roman"/>
                <w:b/>
                <w:i/>
                <w:sz w:val="27"/>
                <w:szCs w:val="27"/>
              </w:rPr>
            </w:pPr>
            <w:r w:rsidRPr="00AC0B14">
              <w:rPr>
                <w:rFonts w:eastAsia="Times New Roman" w:cs="Times New Roman"/>
                <w:b/>
                <w:i/>
                <w:sz w:val="27"/>
                <w:szCs w:val="27"/>
              </w:rPr>
              <w:t>Tên</w:t>
            </w:r>
          </w:p>
        </w:tc>
        <w:tc>
          <w:tcPr>
            <w:tcW w:w="4955" w:type="dxa"/>
          </w:tcPr>
          <w:p w14:paraId="3C6F9EE0" w14:textId="109CE631" w:rsidR="00892081" w:rsidRPr="00AC0B14" w:rsidRDefault="00892081" w:rsidP="00AC0B14">
            <w:pPr>
              <w:spacing w:line="360" w:lineRule="auto"/>
              <w:jc w:val="center"/>
              <w:rPr>
                <w:rFonts w:eastAsia="Times New Roman" w:cs="Times New Roman"/>
                <w:b/>
                <w:i/>
                <w:sz w:val="27"/>
                <w:szCs w:val="27"/>
              </w:rPr>
            </w:pPr>
            <w:r w:rsidRPr="00AC0B14">
              <w:rPr>
                <w:rFonts w:eastAsia="Times New Roman" w:cs="Times New Roman"/>
                <w:b/>
                <w:i/>
                <w:sz w:val="27"/>
                <w:szCs w:val="27"/>
              </w:rPr>
              <w:t>Đặc điểm</w:t>
            </w:r>
          </w:p>
        </w:tc>
      </w:tr>
      <w:tr w:rsidR="00892081" w:rsidRPr="00AC0B14" w14:paraId="210DB700" w14:textId="77777777" w:rsidTr="00892081">
        <w:trPr>
          <w:trHeight w:val="654"/>
        </w:trPr>
        <w:tc>
          <w:tcPr>
            <w:tcW w:w="2410" w:type="dxa"/>
            <w:vMerge w:val="restart"/>
          </w:tcPr>
          <w:p w14:paraId="1AAA2D57" w14:textId="7D19C681" w:rsidR="00892081" w:rsidRPr="00AC0B14" w:rsidRDefault="00892081" w:rsidP="00AC0B14">
            <w:pPr>
              <w:spacing w:line="360" w:lineRule="auto"/>
              <w:rPr>
                <w:rFonts w:eastAsia="Times New Roman" w:cs="Times New Roman"/>
                <w:b/>
                <w:i/>
                <w:sz w:val="27"/>
                <w:szCs w:val="27"/>
              </w:rPr>
            </w:pPr>
            <w:r w:rsidRPr="00AC0B14">
              <w:rPr>
                <w:rFonts w:eastAsia="Times New Roman" w:cs="Times New Roman"/>
                <w:b/>
                <w:i/>
                <w:sz w:val="27"/>
                <w:szCs w:val="27"/>
              </w:rPr>
              <w:t>Nuôi trồng thủy sản</w:t>
            </w:r>
          </w:p>
        </w:tc>
        <w:tc>
          <w:tcPr>
            <w:tcW w:w="1985" w:type="dxa"/>
            <w:vAlign w:val="center"/>
          </w:tcPr>
          <w:p w14:paraId="0D9A102A" w14:textId="12221D6A" w:rsidR="00892081" w:rsidRPr="00AC0B14" w:rsidRDefault="00892081" w:rsidP="00AC0B14">
            <w:pPr>
              <w:spacing w:line="360" w:lineRule="auto"/>
              <w:jc w:val="center"/>
              <w:rPr>
                <w:rFonts w:eastAsia="Times New Roman" w:cs="Times New Roman"/>
                <w:bCs/>
                <w:i/>
                <w:sz w:val="27"/>
                <w:szCs w:val="27"/>
              </w:rPr>
            </w:pPr>
            <w:r w:rsidRPr="00AC0B14">
              <w:rPr>
                <w:rFonts w:eastAsia="Times New Roman" w:cs="Times New Roman"/>
                <w:bCs/>
                <w:i/>
                <w:sz w:val="27"/>
                <w:szCs w:val="27"/>
              </w:rPr>
              <w:t>Nuôi tôm sú</w:t>
            </w:r>
          </w:p>
        </w:tc>
        <w:tc>
          <w:tcPr>
            <w:tcW w:w="4955" w:type="dxa"/>
            <w:vMerge w:val="restart"/>
          </w:tcPr>
          <w:p w14:paraId="0969BA16" w14:textId="77777777"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 Phát triển mạnh mẽ, ứng dụng nhiều kỹ thuật tiên tiến.</w:t>
            </w:r>
          </w:p>
          <w:p w14:paraId="38149CB5" w14:textId="77777777"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 Sản lượng cao, đóng góp lớn cho kinh tế địa phương.</w:t>
            </w:r>
          </w:p>
          <w:p w14:paraId="6A6ADF84" w14:textId="6C92420D"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 Gặp nhiều rủi ro do dịch bệnh, biến đổi khí hậu.</w:t>
            </w:r>
          </w:p>
        </w:tc>
      </w:tr>
      <w:tr w:rsidR="00892081" w:rsidRPr="00AC0B14" w14:paraId="6B51F42B" w14:textId="77777777" w:rsidTr="00892081">
        <w:trPr>
          <w:trHeight w:val="550"/>
        </w:trPr>
        <w:tc>
          <w:tcPr>
            <w:tcW w:w="2410" w:type="dxa"/>
            <w:vMerge/>
          </w:tcPr>
          <w:p w14:paraId="263251FE" w14:textId="77777777" w:rsidR="00892081" w:rsidRPr="00AC0B14" w:rsidRDefault="00892081" w:rsidP="00AC0B14">
            <w:pPr>
              <w:spacing w:line="360" w:lineRule="auto"/>
              <w:rPr>
                <w:rFonts w:eastAsia="Times New Roman" w:cs="Times New Roman"/>
                <w:b/>
                <w:i/>
                <w:sz w:val="27"/>
                <w:szCs w:val="27"/>
              </w:rPr>
            </w:pPr>
          </w:p>
        </w:tc>
        <w:tc>
          <w:tcPr>
            <w:tcW w:w="1985" w:type="dxa"/>
            <w:vAlign w:val="center"/>
          </w:tcPr>
          <w:p w14:paraId="738052B0" w14:textId="57577D4D" w:rsidR="00892081" w:rsidRPr="00AC0B14" w:rsidRDefault="00892081" w:rsidP="00AC0B14">
            <w:pPr>
              <w:spacing w:line="360" w:lineRule="auto"/>
              <w:jc w:val="center"/>
              <w:rPr>
                <w:rFonts w:eastAsia="Times New Roman" w:cs="Times New Roman"/>
                <w:bCs/>
                <w:i/>
                <w:sz w:val="27"/>
                <w:szCs w:val="27"/>
              </w:rPr>
            </w:pPr>
            <w:r w:rsidRPr="00AC0B14">
              <w:rPr>
                <w:rFonts w:eastAsia="Times New Roman" w:cs="Times New Roman"/>
                <w:bCs/>
                <w:i/>
                <w:sz w:val="27"/>
                <w:szCs w:val="27"/>
              </w:rPr>
              <w:t>Nuôi cua</w:t>
            </w:r>
          </w:p>
        </w:tc>
        <w:tc>
          <w:tcPr>
            <w:tcW w:w="4955" w:type="dxa"/>
            <w:vMerge/>
          </w:tcPr>
          <w:p w14:paraId="1CF12CD7" w14:textId="77777777" w:rsidR="00892081" w:rsidRPr="00AC0B14" w:rsidRDefault="00892081" w:rsidP="00AC0B14">
            <w:pPr>
              <w:spacing w:line="360" w:lineRule="auto"/>
              <w:rPr>
                <w:rFonts w:eastAsia="Times New Roman" w:cs="Times New Roman"/>
                <w:b/>
                <w:i/>
                <w:sz w:val="27"/>
                <w:szCs w:val="27"/>
              </w:rPr>
            </w:pPr>
          </w:p>
        </w:tc>
      </w:tr>
      <w:tr w:rsidR="00892081" w:rsidRPr="00AC0B14" w14:paraId="1D997C1E" w14:textId="77777777" w:rsidTr="00892081">
        <w:tc>
          <w:tcPr>
            <w:tcW w:w="2410" w:type="dxa"/>
            <w:vMerge/>
          </w:tcPr>
          <w:p w14:paraId="4210FB13" w14:textId="77777777" w:rsidR="00892081" w:rsidRPr="00AC0B14" w:rsidRDefault="00892081" w:rsidP="00AC0B14">
            <w:pPr>
              <w:spacing w:line="360" w:lineRule="auto"/>
              <w:rPr>
                <w:rFonts w:eastAsia="Times New Roman" w:cs="Times New Roman"/>
                <w:b/>
                <w:i/>
                <w:sz w:val="27"/>
                <w:szCs w:val="27"/>
              </w:rPr>
            </w:pPr>
          </w:p>
        </w:tc>
        <w:tc>
          <w:tcPr>
            <w:tcW w:w="1985" w:type="dxa"/>
            <w:vAlign w:val="center"/>
          </w:tcPr>
          <w:p w14:paraId="207CDFA5" w14:textId="2E00355E" w:rsidR="00892081" w:rsidRPr="00AC0B14" w:rsidRDefault="00892081" w:rsidP="00AC0B14">
            <w:pPr>
              <w:spacing w:line="360" w:lineRule="auto"/>
              <w:jc w:val="center"/>
              <w:rPr>
                <w:rFonts w:eastAsia="Times New Roman" w:cs="Times New Roman"/>
                <w:bCs/>
                <w:i/>
                <w:sz w:val="27"/>
                <w:szCs w:val="27"/>
              </w:rPr>
            </w:pPr>
            <w:r w:rsidRPr="00AC0B14">
              <w:rPr>
                <w:rFonts w:eastAsia="Times New Roman" w:cs="Times New Roman"/>
                <w:bCs/>
                <w:i/>
                <w:sz w:val="27"/>
                <w:szCs w:val="27"/>
              </w:rPr>
              <w:t>Nuôi cá</w:t>
            </w:r>
          </w:p>
        </w:tc>
        <w:tc>
          <w:tcPr>
            <w:tcW w:w="4955" w:type="dxa"/>
            <w:vMerge/>
          </w:tcPr>
          <w:p w14:paraId="719C8B50" w14:textId="77777777" w:rsidR="00892081" w:rsidRPr="00AC0B14" w:rsidRDefault="00892081" w:rsidP="00AC0B14">
            <w:pPr>
              <w:spacing w:line="360" w:lineRule="auto"/>
              <w:rPr>
                <w:rFonts w:eastAsia="Times New Roman" w:cs="Times New Roman"/>
                <w:b/>
                <w:i/>
                <w:sz w:val="27"/>
                <w:szCs w:val="27"/>
              </w:rPr>
            </w:pPr>
          </w:p>
        </w:tc>
      </w:tr>
      <w:tr w:rsidR="00892081" w:rsidRPr="00AC0B14" w14:paraId="0C2CBFAF" w14:textId="77777777" w:rsidTr="00892081">
        <w:tc>
          <w:tcPr>
            <w:tcW w:w="2410" w:type="dxa"/>
            <w:vMerge w:val="restart"/>
          </w:tcPr>
          <w:p w14:paraId="243B4EB6" w14:textId="6D1BEEDF" w:rsidR="00892081" w:rsidRPr="00AC0B14" w:rsidRDefault="00892081" w:rsidP="00AC0B14">
            <w:pPr>
              <w:spacing w:line="360" w:lineRule="auto"/>
              <w:rPr>
                <w:rFonts w:eastAsia="Times New Roman" w:cs="Times New Roman"/>
                <w:b/>
                <w:i/>
                <w:sz w:val="27"/>
                <w:szCs w:val="27"/>
              </w:rPr>
            </w:pPr>
            <w:r w:rsidRPr="00AC0B14">
              <w:rPr>
                <w:rFonts w:eastAsia="Times New Roman" w:cs="Times New Roman"/>
                <w:b/>
                <w:i/>
                <w:sz w:val="27"/>
                <w:szCs w:val="27"/>
              </w:rPr>
              <w:t>Khai thác thủy sản</w:t>
            </w:r>
          </w:p>
        </w:tc>
        <w:tc>
          <w:tcPr>
            <w:tcW w:w="1985" w:type="dxa"/>
          </w:tcPr>
          <w:p w14:paraId="12475E5B" w14:textId="645684D4"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Khai thác hải sản ven bờ</w:t>
            </w:r>
          </w:p>
        </w:tc>
        <w:tc>
          <w:tcPr>
            <w:tcW w:w="4955" w:type="dxa"/>
            <w:vMerge w:val="restart"/>
          </w:tcPr>
          <w:p w14:paraId="2D1F86BB" w14:textId="77777777"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 Tận dụng lợi thế về vị trí địa lý, nguồn lợi hải sản phong phú.</w:t>
            </w:r>
          </w:p>
          <w:p w14:paraId="56FB926A" w14:textId="1B5DBDEE"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 Cung cấp nguồn thực phẩm dồi dào cho thị trường trong và ngoài nước.</w:t>
            </w:r>
          </w:p>
        </w:tc>
      </w:tr>
      <w:tr w:rsidR="00892081" w:rsidRPr="00AC0B14" w14:paraId="16652C85" w14:textId="77777777" w:rsidTr="00892081">
        <w:trPr>
          <w:trHeight w:val="320"/>
        </w:trPr>
        <w:tc>
          <w:tcPr>
            <w:tcW w:w="2410" w:type="dxa"/>
            <w:vMerge/>
            <w:tcBorders>
              <w:bottom w:val="single" w:sz="4" w:space="0" w:color="auto"/>
            </w:tcBorders>
          </w:tcPr>
          <w:p w14:paraId="2BC24184" w14:textId="77777777" w:rsidR="00892081" w:rsidRPr="00AC0B14" w:rsidRDefault="00892081" w:rsidP="00AC0B14">
            <w:pPr>
              <w:spacing w:line="360" w:lineRule="auto"/>
              <w:rPr>
                <w:rFonts w:eastAsia="Times New Roman" w:cs="Times New Roman"/>
                <w:b/>
                <w:i/>
                <w:sz w:val="27"/>
                <w:szCs w:val="27"/>
              </w:rPr>
            </w:pPr>
          </w:p>
        </w:tc>
        <w:tc>
          <w:tcPr>
            <w:tcW w:w="1985" w:type="dxa"/>
            <w:tcBorders>
              <w:bottom w:val="single" w:sz="4" w:space="0" w:color="auto"/>
            </w:tcBorders>
          </w:tcPr>
          <w:p w14:paraId="56582D7C" w14:textId="6E74E1E7" w:rsidR="00892081" w:rsidRPr="00AC0B14" w:rsidRDefault="00892081" w:rsidP="00AC0B14">
            <w:pPr>
              <w:spacing w:line="360" w:lineRule="auto"/>
              <w:rPr>
                <w:rFonts w:eastAsia="Times New Roman" w:cs="Times New Roman"/>
                <w:bCs/>
                <w:i/>
                <w:sz w:val="27"/>
                <w:szCs w:val="27"/>
              </w:rPr>
            </w:pPr>
            <w:r w:rsidRPr="00AC0B14">
              <w:rPr>
                <w:rFonts w:eastAsia="Times New Roman" w:cs="Times New Roman"/>
                <w:bCs/>
                <w:i/>
                <w:sz w:val="27"/>
                <w:szCs w:val="27"/>
              </w:rPr>
              <w:t>Khai thác hải sản xa bờ</w:t>
            </w:r>
          </w:p>
        </w:tc>
        <w:tc>
          <w:tcPr>
            <w:tcW w:w="4955" w:type="dxa"/>
            <w:vMerge/>
            <w:tcBorders>
              <w:bottom w:val="single" w:sz="4" w:space="0" w:color="auto"/>
            </w:tcBorders>
          </w:tcPr>
          <w:p w14:paraId="0FD5C14C" w14:textId="77777777" w:rsidR="00892081" w:rsidRPr="00AC0B14" w:rsidRDefault="00892081" w:rsidP="00AC0B14">
            <w:pPr>
              <w:spacing w:line="360" w:lineRule="auto"/>
              <w:rPr>
                <w:rFonts w:eastAsia="Times New Roman" w:cs="Times New Roman"/>
                <w:b/>
                <w:i/>
                <w:sz w:val="27"/>
                <w:szCs w:val="27"/>
              </w:rPr>
            </w:pPr>
          </w:p>
        </w:tc>
      </w:tr>
    </w:tbl>
    <w:p w14:paraId="65A0B2DC"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yêu cầu các HS khác quan sát, nhận xét và bổ sung.</w:t>
      </w:r>
    </w:p>
    <w:p w14:paraId="60FA9B87" w14:textId="77777777" w:rsidR="00A44856" w:rsidRPr="00AC0B14" w:rsidRDefault="00A44856"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4: Đánh giá kết quả thực hiện nhiệm vụ học tập</w:t>
      </w:r>
    </w:p>
    <w:p w14:paraId="092D82AE"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nhận xét, đánh giá sản phẩm của nhóm HS.</w:t>
      </w:r>
    </w:p>
    <w:p w14:paraId="31FB119F" w14:textId="77777777" w:rsidR="00A44856" w:rsidRPr="00AC0B14" w:rsidRDefault="00A44856"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lastRenderedPageBreak/>
        <w:t>- GV chuyển sang hoạt động tiếp theo.</w:t>
      </w:r>
    </w:p>
    <w:p w14:paraId="07DFD463"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HOẠT ĐỘNG VẬN DỤNG</w:t>
      </w:r>
    </w:p>
    <w:p w14:paraId="30E3825A" w14:textId="5A832CCD"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color w:val="0D0D0D"/>
          <w:sz w:val="27"/>
          <w:szCs w:val="27"/>
        </w:rPr>
        <w:t xml:space="preserve">Thông qua hoạt động, HS vận dụng được kiến thức, kĩ năng đã học để </w:t>
      </w:r>
      <w:r w:rsidR="00892081" w:rsidRPr="00AC0B14">
        <w:rPr>
          <w:rFonts w:ascii="Times New Roman" w:eastAsia="Times New Roman" w:hAnsi="Times New Roman" w:cs="Times New Roman"/>
          <w:color w:val="0D0D0D"/>
          <w:sz w:val="27"/>
          <w:szCs w:val="27"/>
        </w:rPr>
        <w:t>phân loại thủy sản và nêu đặc điểm của một số phương thức nuôi trồng thủy sản phổ biến</w:t>
      </w:r>
      <w:r w:rsidRPr="00AC0B14">
        <w:rPr>
          <w:rFonts w:ascii="Times New Roman" w:eastAsia="Times New Roman" w:hAnsi="Times New Roman" w:cs="Times New Roman"/>
          <w:color w:val="0D0D0D"/>
          <w:sz w:val="27"/>
          <w:szCs w:val="27"/>
        </w:rPr>
        <w:t>.</w:t>
      </w:r>
    </w:p>
    <w:p w14:paraId="230C8CDD" w14:textId="77777777"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GV nêu nhiệm vụ; HS vận dụng kiến thức, kĩ năng để hoàn thành nhiệm vụ theo hướng dẫn của GV.</w:t>
      </w:r>
    </w:p>
    <w:p w14:paraId="3384CFC8" w14:textId="379DC6FE"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sz w:val="27"/>
          <w:szCs w:val="27"/>
        </w:rPr>
        <w:t xml:space="preserve">Câu trả lời của HS </w:t>
      </w:r>
      <w:r w:rsidR="00892081" w:rsidRPr="00AC0B14">
        <w:rPr>
          <w:rFonts w:ascii="Times New Roman" w:eastAsia="Times New Roman" w:hAnsi="Times New Roman" w:cs="Times New Roman"/>
          <w:sz w:val="27"/>
          <w:szCs w:val="27"/>
        </w:rPr>
        <w:t xml:space="preserve">về cách </w:t>
      </w:r>
      <w:r w:rsidR="00892081" w:rsidRPr="00AC0B14">
        <w:rPr>
          <w:rFonts w:ascii="Times New Roman" w:eastAsia="Times New Roman" w:hAnsi="Times New Roman" w:cs="Times New Roman"/>
          <w:color w:val="0D0D0D"/>
          <w:sz w:val="27"/>
          <w:szCs w:val="27"/>
        </w:rPr>
        <w:t>phân loại thủy sản và nêu đặc điểm của một số phương thức nuôi trồng thủy sản phổ biến</w:t>
      </w:r>
      <w:r w:rsidRPr="00AC0B14">
        <w:rPr>
          <w:rFonts w:ascii="Times New Roman" w:eastAsia="Times New Roman" w:hAnsi="Times New Roman" w:cs="Times New Roman"/>
          <w:sz w:val="27"/>
          <w:szCs w:val="27"/>
        </w:rPr>
        <w:t>.</w:t>
      </w:r>
    </w:p>
    <w:p w14:paraId="0923E8CD"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p w14:paraId="41A6BC57"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34943477" w14:textId="60E1B47B"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GV </w:t>
      </w:r>
      <w:r w:rsidR="00892081" w:rsidRPr="00AC0B14">
        <w:rPr>
          <w:rFonts w:ascii="Times New Roman" w:eastAsia="Times New Roman" w:hAnsi="Times New Roman" w:cs="Times New Roman"/>
          <w:sz w:val="27"/>
          <w:szCs w:val="27"/>
        </w:rPr>
        <w:t>yêu cầu HS nhớ lại kiến thức đã học, trả lời từ câu 4 – câu 6 SGK trang 54:</w:t>
      </w:r>
    </w:p>
    <w:p w14:paraId="1CFCF7AD" w14:textId="72D22E67" w:rsidR="00892081" w:rsidRPr="00AC0B14" w:rsidRDefault="00892081"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b/>
          <w:bCs/>
          <w:i/>
          <w:iCs/>
          <w:sz w:val="27"/>
          <w:szCs w:val="27"/>
        </w:rPr>
        <w:t>Câu 4.</w:t>
      </w:r>
      <w:r w:rsidRPr="00AC0B14">
        <w:rPr>
          <w:rFonts w:ascii="Times New Roman" w:eastAsia="Times New Roman" w:hAnsi="Times New Roman" w:cs="Times New Roman"/>
          <w:i/>
          <w:iCs/>
          <w:sz w:val="27"/>
          <w:szCs w:val="27"/>
        </w:rPr>
        <w:t xml:space="preserve"> Dựa theo đặc điểm cấu tạo, hãy sắp xếp các loài sau theo mẫu Bảng 1: cá mè, tôm càng xanh, cua biển, vẹm xanh, rong mứt, trai ngọc, ốc hương, cá vược, cá trôi, ếch, rong sụn, rùa biển, cá sấu, rong câu chỉ vàng, tôm hùm.</w:t>
      </w:r>
    </w:p>
    <w:p w14:paraId="52BE0D32" w14:textId="1E382020" w:rsidR="00892081" w:rsidRPr="00AC0B14" w:rsidRDefault="00892081" w:rsidP="00AC0B14">
      <w:pPr>
        <w:jc w:val="cente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Bảng 1. Phân loại một số loài thủy sản dựa vào đặc điểm cấu tạo</w:t>
      </w:r>
    </w:p>
    <w:tbl>
      <w:tblPr>
        <w:tblStyle w:val="TableGrid"/>
        <w:tblW w:w="0" w:type="auto"/>
        <w:jc w:val="center"/>
        <w:tblLook w:val="04A0" w:firstRow="1" w:lastRow="0" w:firstColumn="1" w:lastColumn="0" w:noHBand="0" w:noVBand="1"/>
      </w:tblPr>
      <w:tblGrid>
        <w:gridCol w:w="1413"/>
        <w:gridCol w:w="1843"/>
        <w:gridCol w:w="2126"/>
        <w:gridCol w:w="1984"/>
        <w:gridCol w:w="1984"/>
      </w:tblGrid>
      <w:tr w:rsidR="00892081" w:rsidRPr="00AC0B14" w14:paraId="4C20D84C" w14:textId="77777777" w:rsidTr="00FE6799">
        <w:trPr>
          <w:jc w:val="center"/>
        </w:trPr>
        <w:tc>
          <w:tcPr>
            <w:tcW w:w="1413" w:type="dxa"/>
          </w:tcPr>
          <w:p w14:paraId="540DB7EA" w14:textId="17FF289A" w:rsidR="00892081" w:rsidRPr="00AC0B14" w:rsidRDefault="00892081"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cá</w:t>
            </w:r>
          </w:p>
        </w:tc>
        <w:tc>
          <w:tcPr>
            <w:tcW w:w="1843" w:type="dxa"/>
          </w:tcPr>
          <w:p w14:paraId="2D55682C" w14:textId="2DDA1B0E" w:rsidR="00892081" w:rsidRPr="00AC0B14" w:rsidRDefault="00892081"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giáp xác</w:t>
            </w:r>
          </w:p>
        </w:tc>
        <w:tc>
          <w:tcPr>
            <w:tcW w:w="2126" w:type="dxa"/>
          </w:tcPr>
          <w:p w14:paraId="408A237F" w14:textId="611788A8" w:rsidR="00892081" w:rsidRPr="00AC0B14" w:rsidRDefault="00892081"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nhuyễn thể</w:t>
            </w:r>
          </w:p>
        </w:tc>
        <w:tc>
          <w:tcPr>
            <w:tcW w:w="1984" w:type="dxa"/>
          </w:tcPr>
          <w:p w14:paraId="0E808BDE" w14:textId="3F1E1504" w:rsidR="00892081" w:rsidRPr="00AC0B14" w:rsidRDefault="00892081"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bò sát, lưỡng cư</w:t>
            </w:r>
          </w:p>
        </w:tc>
        <w:tc>
          <w:tcPr>
            <w:tcW w:w="1984" w:type="dxa"/>
          </w:tcPr>
          <w:p w14:paraId="7482771F" w14:textId="61C4F9B2" w:rsidR="00892081" w:rsidRPr="00AC0B14" w:rsidRDefault="00892081"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rong biển</w:t>
            </w:r>
          </w:p>
        </w:tc>
      </w:tr>
      <w:tr w:rsidR="00892081" w:rsidRPr="00AC0B14" w14:paraId="6C3358D7" w14:textId="77777777" w:rsidTr="00FE6799">
        <w:trPr>
          <w:jc w:val="center"/>
        </w:trPr>
        <w:tc>
          <w:tcPr>
            <w:tcW w:w="1413" w:type="dxa"/>
          </w:tcPr>
          <w:p w14:paraId="2316B527" w14:textId="6B977C22"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843" w:type="dxa"/>
          </w:tcPr>
          <w:p w14:paraId="39304EF8" w14:textId="00F3535C"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126" w:type="dxa"/>
          </w:tcPr>
          <w:p w14:paraId="0D52439C" w14:textId="11D1B416"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984" w:type="dxa"/>
          </w:tcPr>
          <w:p w14:paraId="27F85E09" w14:textId="34F6644B"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984" w:type="dxa"/>
          </w:tcPr>
          <w:p w14:paraId="7E3C591B" w14:textId="6B726E58"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r w:rsidR="00892081" w:rsidRPr="00AC0B14" w14:paraId="75D07DE2" w14:textId="77777777" w:rsidTr="00FE6799">
        <w:trPr>
          <w:jc w:val="center"/>
        </w:trPr>
        <w:tc>
          <w:tcPr>
            <w:tcW w:w="1413" w:type="dxa"/>
          </w:tcPr>
          <w:p w14:paraId="08E43003" w14:textId="2000070A"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843" w:type="dxa"/>
          </w:tcPr>
          <w:p w14:paraId="351298F7" w14:textId="3C1ADD6E"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126" w:type="dxa"/>
          </w:tcPr>
          <w:p w14:paraId="25830636" w14:textId="6DAD93C8"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984" w:type="dxa"/>
          </w:tcPr>
          <w:p w14:paraId="2E920E39" w14:textId="370B6328"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984" w:type="dxa"/>
          </w:tcPr>
          <w:p w14:paraId="34387AEC" w14:textId="4AE7C6FA"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r w:rsidR="00892081" w:rsidRPr="00AC0B14" w14:paraId="46F37E3E" w14:textId="77777777" w:rsidTr="00FE6799">
        <w:trPr>
          <w:jc w:val="center"/>
        </w:trPr>
        <w:tc>
          <w:tcPr>
            <w:tcW w:w="1413" w:type="dxa"/>
          </w:tcPr>
          <w:p w14:paraId="5A7A323F" w14:textId="38C94FAB"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843" w:type="dxa"/>
          </w:tcPr>
          <w:p w14:paraId="1CE69180" w14:textId="1E022DB6"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126" w:type="dxa"/>
          </w:tcPr>
          <w:p w14:paraId="5468A395" w14:textId="54A069BF"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984" w:type="dxa"/>
          </w:tcPr>
          <w:p w14:paraId="4D585AED" w14:textId="29059AEE"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984" w:type="dxa"/>
          </w:tcPr>
          <w:p w14:paraId="51A52118" w14:textId="57156E6E" w:rsidR="00892081"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bl>
    <w:p w14:paraId="13B79175" w14:textId="67787BFD" w:rsidR="00892081" w:rsidRPr="00AC0B14" w:rsidRDefault="00FE6799"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bCs/>
          <w:i/>
          <w:color w:val="0D0D0D"/>
          <w:sz w:val="27"/>
          <w:szCs w:val="27"/>
        </w:rPr>
        <w:t>Câu 5.</w:t>
      </w:r>
      <w:r w:rsidRPr="00AC0B14">
        <w:rPr>
          <w:rFonts w:ascii="Times New Roman" w:eastAsia="Times New Roman" w:hAnsi="Times New Roman" w:cs="Times New Roman"/>
          <w:i/>
          <w:color w:val="0D0D0D"/>
          <w:sz w:val="27"/>
          <w:szCs w:val="27"/>
        </w:rPr>
        <w:t xml:space="preserve"> Dựa theo đặc điểm môi trường sống, hãy sắp xếp các loài sau theo mẫu Bảng 2: cá rô phi, tôm càng xanh, cá tầm, ốc hương, cá song, cá hồi vân, tôm hùm.</w:t>
      </w:r>
    </w:p>
    <w:p w14:paraId="7B6CBBFD" w14:textId="3A24A72B" w:rsidR="00FE6799" w:rsidRPr="00AC0B14" w:rsidRDefault="00FE6799" w:rsidP="00AC0B14">
      <w:pPr>
        <w:jc w:val="cente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Bảng 2. Phân loại một số loài thủy sản dựa vào đặc điểm môi trường sống</w:t>
      </w:r>
    </w:p>
    <w:tbl>
      <w:tblPr>
        <w:tblStyle w:val="TableGrid"/>
        <w:tblW w:w="0" w:type="auto"/>
        <w:tblLook w:val="04A0" w:firstRow="1" w:lastRow="0" w:firstColumn="1" w:lastColumn="0" w:noHBand="0" w:noVBand="1"/>
      </w:tblPr>
      <w:tblGrid>
        <w:gridCol w:w="2337"/>
        <w:gridCol w:w="2337"/>
        <w:gridCol w:w="2338"/>
        <w:gridCol w:w="2338"/>
      </w:tblGrid>
      <w:tr w:rsidR="00FE6799" w:rsidRPr="00AC0B14" w14:paraId="287C1FEC" w14:textId="77777777" w:rsidTr="00FE6799">
        <w:tc>
          <w:tcPr>
            <w:tcW w:w="2337" w:type="dxa"/>
          </w:tcPr>
          <w:p w14:paraId="280690CE" w14:textId="48B5F0F6"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lạnh</w:t>
            </w:r>
          </w:p>
        </w:tc>
        <w:tc>
          <w:tcPr>
            <w:tcW w:w="2337" w:type="dxa"/>
          </w:tcPr>
          <w:p w14:paraId="1EEDF160" w14:textId="2FAA9C03"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ấm</w:t>
            </w:r>
          </w:p>
        </w:tc>
        <w:tc>
          <w:tcPr>
            <w:tcW w:w="2338" w:type="dxa"/>
          </w:tcPr>
          <w:p w14:paraId="2951AEBE" w14:textId="099108ED"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ngọt</w:t>
            </w:r>
          </w:p>
        </w:tc>
        <w:tc>
          <w:tcPr>
            <w:tcW w:w="2338" w:type="dxa"/>
          </w:tcPr>
          <w:p w14:paraId="3DA971B6" w14:textId="58511E79"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mặn, lợ</w:t>
            </w:r>
          </w:p>
        </w:tc>
      </w:tr>
      <w:tr w:rsidR="00FE6799" w:rsidRPr="00AC0B14" w14:paraId="175A062E" w14:textId="77777777" w:rsidTr="00FE6799">
        <w:tc>
          <w:tcPr>
            <w:tcW w:w="2337" w:type="dxa"/>
          </w:tcPr>
          <w:p w14:paraId="3CE15B2E" w14:textId="3B0AFD85"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7" w:type="dxa"/>
          </w:tcPr>
          <w:p w14:paraId="2C73C143" w14:textId="6CB58252"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8" w:type="dxa"/>
          </w:tcPr>
          <w:p w14:paraId="6FCA011A" w14:textId="3E2B72B0"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8" w:type="dxa"/>
          </w:tcPr>
          <w:p w14:paraId="33993383" w14:textId="23DBA162"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r w:rsidR="00FE6799" w:rsidRPr="00AC0B14" w14:paraId="3C7C780E" w14:textId="77777777" w:rsidTr="00FE6799">
        <w:tc>
          <w:tcPr>
            <w:tcW w:w="2337" w:type="dxa"/>
          </w:tcPr>
          <w:p w14:paraId="73ABC12A" w14:textId="6D3AEF9B"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lastRenderedPageBreak/>
              <w:t>?</w:t>
            </w:r>
          </w:p>
        </w:tc>
        <w:tc>
          <w:tcPr>
            <w:tcW w:w="2337" w:type="dxa"/>
          </w:tcPr>
          <w:p w14:paraId="1F1E59C7" w14:textId="0A556E31"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8" w:type="dxa"/>
          </w:tcPr>
          <w:p w14:paraId="6A66E1F6" w14:textId="4B92148E"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8" w:type="dxa"/>
          </w:tcPr>
          <w:p w14:paraId="07F77CD4" w14:textId="3BCADF1B"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r w:rsidR="00FE6799" w:rsidRPr="00AC0B14" w14:paraId="6743C32F" w14:textId="77777777" w:rsidTr="00FE6799">
        <w:tc>
          <w:tcPr>
            <w:tcW w:w="2337" w:type="dxa"/>
          </w:tcPr>
          <w:p w14:paraId="0E167CEB" w14:textId="090700C7"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7" w:type="dxa"/>
          </w:tcPr>
          <w:p w14:paraId="0FC2EFF5" w14:textId="0A70FE95"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8" w:type="dxa"/>
          </w:tcPr>
          <w:p w14:paraId="447C4067" w14:textId="2BE3571F"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338" w:type="dxa"/>
          </w:tcPr>
          <w:p w14:paraId="6DBF844F" w14:textId="70DDD29E"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bl>
    <w:p w14:paraId="1E0FB623" w14:textId="3BE55E1A" w:rsidR="00FE6799" w:rsidRPr="00AC0B14" w:rsidRDefault="00FE6799"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bCs/>
          <w:i/>
          <w:color w:val="0D0D0D"/>
          <w:sz w:val="27"/>
          <w:szCs w:val="27"/>
        </w:rPr>
        <w:t>Câu 6.</w:t>
      </w:r>
      <w:r w:rsidRPr="00AC0B14">
        <w:rPr>
          <w:rFonts w:ascii="Times New Roman" w:eastAsia="Times New Roman" w:hAnsi="Times New Roman" w:cs="Times New Roman"/>
          <w:i/>
          <w:color w:val="0D0D0D"/>
          <w:sz w:val="27"/>
          <w:szCs w:val="27"/>
        </w:rPr>
        <w:t xml:space="preserve"> Nêu đặc điểm của một số phương thức nuôi trồng thủy sản phổ biến theo mẫu Bảng 3.</w:t>
      </w:r>
    </w:p>
    <w:p w14:paraId="6B2F3CC2" w14:textId="2D145302" w:rsidR="00FE6799" w:rsidRPr="00AC0B14" w:rsidRDefault="00FE6799" w:rsidP="00AC0B14">
      <w:pPr>
        <w:jc w:val="cente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Bảng 3. Đặc điểm của một số phương thức nuôi trồng thủy sản.</w:t>
      </w:r>
    </w:p>
    <w:tbl>
      <w:tblPr>
        <w:tblStyle w:val="TableGrid"/>
        <w:tblW w:w="0" w:type="auto"/>
        <w:tblLook w:val="04A0" w:firstRow="1" w:lastRow="0" w:firstColumn="1" w:lastColumn="0" w:noHBand="0" w:noVBand="1"/>
      </w:tblPr>
      <w:tblGrid>
        <w:gridCol w:w="3114"/>
        <w:gridCol w:w="1984"/>
        <w:gridCol w:w="1418"/>
        <w:gridCol w:w="2834"/>
      </w:tblGrid>
      <w:tr w:rsidR="00FE6799" w:rsidRPr="00AC0B14" w14:paraId="12B0B993" w14:textId="77777777" w:rsidTr="00FE6799">
        <w:tc>
          <w:tcPr>
            <w:tcW w:w="3114" w:type="dxa"/>
          </w:tcPr>
          <w:p w14:paraId="38AE8172" w14:textId="21195BD9"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Phương thức nuôi</w:t>
            </w:r>
          </w:p>
        </w:tc>
        <w:tc>
          <w:tcPr>
            <w:tcW w:w="1984" w:type="dxa"/>
          </w:tcPr>
          <w:p w14:paraId="19A8B1E2" w14:textId="681D822C"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Nguồn giống</w:t>
            </w:r>
          </w:p>
        </w:tc>
        <w:tc>
          <w:tcPr>
            <w:tcW w:w="1418" w:type="dxa"/>
          </w:tcPr>
          <w:p w14:paraId="77BCD8CE" w14:textId="478B0D09"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Thức ăn</w:t>
            </w:r>
          </w:p>
        </w:tc>
        <w:tc>
          <w:tcPr>
            <w:tcW w:w="2834" w:type="dxa"/>
          </w:tcPr>
          <w:p w14:paraId="22D64F66" w14:textId="072FA1C8"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Mức độ trang bị kĩ thuật</w:t>
            </w:r>
          </w:p>
        </w:tc>
      </w:tr>
      <w:tr w:rsidR="00FE6799" w:rsidRPr="00AC0B14" w14:paraId="27CD5B60" w14:textId="77777777" w:rsidTr="00FE6799">
        <w:tc>
          <w:tcPr>
            <w:tcW w:w="3114" w:type="dxa"/>
          </w:tcPr>
          <w:p w14:paraId="20CBF4C0" w14:textId="3B1217EF"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Nuôi trồng thủy sản quảng canh</w:t>
            </w:r>
          </w:p>
        </w:tc>
        <w:tc>
          <w:tcPr>
            <w:tcW w:w="1984" w:type="dxa"/>
          </w:tcPr>
          <w:p w14:paraId="4B793401" w14:textId="14779152"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418" w:type="dxa"/>
          </w:tcPr>
          <w:p w14:paraId="03CCE46E" w14:textId="44FE7986"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834" w:type="dxa"/>
          </w:tcPr>
          <w:p w14:paraId="6664102C" w14:textId="0347E294"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r w:rsidR="00FE6799" w:rsidRPr="00AC0B14" w14:paraId="3359F872" w14:textId="77777777" w:rsidTr="00FE6799">
        <w:tc>
          <w:tcPr>
            <w:tcW w:w="3114" w:type="dxa"/>
          </w:tcPr>
          <w:p w14:paraId="0C37413A" w14:textId="7A6F0F6F"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Nuôi trồng thủy sản bán thâm canh</w:t>
            </w:r>
          </w:p>
        </w:tc>
        <w:tc>
          <w:tcPr>
            <w:tcW w:w="1984" w:type="dxa"/>
          </w:tcPr>
          <w:p w14:paraId="3ECE0F42" w14:textId="4A0EB9D9"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418" w:type="dxa"/>
          </w:tcPr>
          <w:p w14:paraId="022C31DE" w14:textId="7188D91A"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834" w:type="dxa"/>
          </w:tcPr>
          <w:p w14:paraId="7481D1C9" w14:textId="77CBE8E1"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r w:rsidR="00FE6799" w:rsidRPr="00AC0B14" w14:paraId="19DE68C2" w14:textId="77777777" w:rsidTr="00FE6799">
        <w:tc>
          <w:tcPr>
            <w:tcW w:w="3114" w:type="dxa"/>
          </w:tcPr>
          <w:p w14:paraId="1D9CF187" w14:textId="2EAF41AF"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Nuôi trồng thủy sản thâm canh</w:t>
            </w:r>
          </w:p>
        </w:tc>
        <w:tc>
          <w:tcPr>
            <w:tcW w:w="1984" w:type="dxa"/>
          </w:tcPr>
          <w:p w14:paraId="28EA7FCB" w14:textId="31FCA97A"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1418" w:type="dxa"/>
          </w:tcPr>
          <w:p w14:paraId="4735479E" w14:textId="29FDA8F7"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c>
          <w:tcPr>
            <w:tcW w:w="2834" w:type="dxa"/>
          </w:tcPr>
          <w:p w14:paraId="62094D11" w14:textId="64B20AE1" w:rsidR="00FE6799" w:rsidRPr="00AC0B14" w:rsidRDefault="00FE6799" w:rsidP="00AC0B14">
            <w:pPr>
              <w:spacing w:line="360" w:lineRule="auto"/>
              <w:jc w:val="center"/>
              <w:rPr>
                <w:rFonts w:eastAsia="Times New Roman" w:cs="Times New Roman"/>
                <w:i/>
                <w:color w:val="0D0D0D"/>
                <w:sz w:val="27"/>
                <w:szCs w:val="27"/>
              </w:rPr>
            </w:pPr>
            <w:r w:rsidRPr="00AC0B14">
              <w:rPr>
                <w:rFonts w:eastAsia="Times New Roman" w:cs="Times New Roman"/>
                <w:i/>
                <w:color w:val="0D0D0D"/>
                <w:sz w:val="27"/>
                <w:szCs w:val="27"/>
              </w:rPr>
              <w:t>?</w:t>
            </w:r>
          </w:p>
        </w:tc>
      </w:tr>
    </w:tbl>
    <w:p w14:paraId="34AD916C" w14:textId="77777777"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Bước 2: HS tiếp nhận, thực hiện nhiệm vụ học tập</w:t>
      </w:r>
    </w:p>
    <w:p w14:paraId="01B0AE0F" w14:textId="0EDA7EA3"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HS vận dụng kiến thức, kĩ năng đã học, kết hợp với hiểu biết về bản thân để thực hiện nhiệm vụ.</w:t>
      </w:r>
    </w:p>
    <w:p w14:paraId="72123669"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3FBE467E" w14:textId="011BC26D"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w:t>
      </w:r>
      <w:r w:rsidR="00892081" w:rsidRPr="00AC0B14">
        <w:rPr>
          <w:rFonts w:ascii="Times New Roman" w:eastAsia="Times New Roman" w:hAnsi="Times New Roman" w:cs="Times New Roman"/>
          <w:sz w:val="27"/>
          <w:szCs w:val="27"/>
        </w:rPr>
        <w:t>GV mời đại diện 2 – 3 HS xung phong trả lời:</w:t>
      </w:r>
    </w:p>
    <w:p w14:paraId="631158BB" w14:textId="58CDD738" w:rsidR="00FE6799" w:rsidRPr="00AC0B14" w:rsidRDefault="00FE679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b/>
          <w:bCs/>
          <w:i/>
          <w:iCs/>
          <w:sz w:val="27"/>
          <w:szCs w:val="27"/>
        </w:rPr>
        <w:t>Câu 4.</w:t>
      </w:r>
      <w:r w:rsidRPr="00AC0B14">
        <w:rPr>
          <w:rFonts w:ascii="Times New Roman" w:eastAsia="Times New Roman" w:hAnsi="Times New Roman" w:cs="Times New Roman"/>
          <w:i/>
          <w:iCs/>
          <w:sz w:val="27"/>
          <w:szCs w:val="27"/>
        </w:rPr>
        <w:t xml:space="preserve"> </w:t>
      </w:r>
    </w:p>
    <w:p w14:paraId="2B85F525" w14:textId="77777777" w:rsidR="00FE6799" w:rsidRPr="00AC0B14" w:rsidRDefault="00FE6799" w:rsidP="00AC0B14">
      <w:pPr>
        <w:jc w:val="cente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Bảng 1. Phân loại một số loài thủy sản dựa vào đặc điểm cấu tạo</w:t>
      </w:r>
    </w:p>
    <w:tbl>
      <w:tblPr>
        <w:tblStyle w:val="TableGrid"/>
        <w:tblW w:w="0" w:type="auto"/>
        <w:tblLook w:val="04A0" w:firstRow="1" w:lastRow="0" w:firstColumn="1" w:lastColumn="0" w:noHBand="0" w:noVBand="1"/>
      </w:tblPr>
      <w:tblGrid>
        <w:gridCol w:w="1413"/>
        <w:gridCol w:w="1843"/>
        <w:gridCol w:w="2126"/>
        <w:gridCol w:w="1984"/>
        <w:gridCol w:w="1984"/>
      </w:tblGrid>
      <w:tr w:rsidR="00FE6799" w:rsidRPr="00AC0B14" w14:paraId="04DD1701" w14:textId="77777777" w:rsidTr="00AA55FF">
        <w:tc>
          <w:tcPr>
            <w:tcW w:w="1413" w:type="dxa"/>
          </w:tcPr>
          <w:p w14:paraId="4D1A65E8"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cá</w:t>
            </w:r>
          </w:p>
        </w:tc>
        <w:tc>
          <w:tcPr>
            <w:tcW w:w="1843" w:type="dxa"/>
          </w:tcPr>
          <w:p w14:paraId="08C44A7A"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giáp xác</w:t>
            </w:r>
          </w:p>
        </w:tc>
        <w:tc>
          <w:tcPr>
            <w:tcW w:w="2126" w:type="dxa"/>
          </w:tcPr>
          <w:p w14:paraId="6D69F1F3"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nhuyễn thể</w:t>
            </w:r>
          </w:p>
        </w:tc>
        <w:tc>
          <w:tcPr>
            <w:tcW w:w="1984" w:type="dxa"/>
          </w:tcPr>
          <w:p w14:paraId="1473E9FF"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bò sát, lưỡng cư</w:t>
            </w:r>
          </w:p>
        </w:tc>
        <w:tc>
          <w:tcPr>
            <w:tcW w:w="1984" w:type="dxa"/>
          </w:tcPr>
          <w:p w14:paraId="3DE492B6"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rong biển</w:t>
            </w:r>
          </w:p>
        </w:tc>
      </w:tr>
      <w:tr w:rsidR="00FE6799" w:rsidRPr="00AC0B14" w14:paraId="3C4A4A18" w14:textId="77777777" w:rsidTr="00AA55FF">
        <w:tc>
          <w:tcPr>
            <w:tcW w:w="1413" w:type="dxa"/>
          </w:tcPr>
          <w:p w14:paraId="30C82E65" w14:textId="213E8B9B"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mè</w:t>
            </w:r>
          </w:p>
        </w:tc>
        <w:tc>
          <w:tcPr>
            <w:tcW w:w="1843" w:type="dxa"/>
          </w:tcPr>
          <w:p w14:paraId="0AA8B8E7" w14:textId="6FFFBF47"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Tôm càng xanh</w:t>
            </w:r>
          </w:p>
        </w:tc>
        <w:tc>
          <w:tcPr>
            <w:tcW w:w="2126" w:type="dxa"/>
          </w:tcPr>
          <w:p w14:paraId="05CA3217" w14:textId="2EC26537"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Vẹm xanh</w:t>
            </w:r>
          </w:p>
        </w:tc>
        <w:tc>
          <w:tcPr>
            <w:tcW w:w="1984" w:type="dxa"/>
          </w:tcPr>
          <w:p w14:paraId="38F04A5D" w14:textId="57442975"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Rùa biển</w:t>
            </w:r>
          </w:p>
        </w:tc>
        <w:tc>
          <w:tcPr>
            <w:tcW w:w="1984" w:type="dxa"/>
          </w:tcPr>
          <w:p w14:paraId="7561997D" w14:textId="5A72E834"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Rong mứt</w:t>
            </w:r>
          </w:p>
        </w:tc>
      </w:tr>
      <w:tr w:rsidR="00FE6799" w:rsidRPr="00AC0B14" w14:paraId="1A182A24" w14:textId="77777777" w:rsidTr="00AA55FF">
        <w:tc>
          <w:tcPr>
            <w:tcW w:w="1413" w:type="dxa"/>
          </w:tcPr>
          <w:p w14:paraId="090953F6" w14:textId="365E8D2E"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vược</w:t>
            </w:r>
          </w:p>
        </w:tc>
        <w:tc>
          <w:tcPr>
            <w:tcW w:w="1843" w:type="dxa"/>
          </w:tcPr>
          <w:p w14:paraId="45E6C4A8" w14:textId="17B45D8D"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Cua biển</w:t>
            </w:r>
          </w:p>
        </w:tc>
        <w:tc>
          <w:tcPr>
            <w:tcW w:w="2126" w:type="dxa"/>
          </w:tcPr>
          <w:p w14:paraId="41133507" w14:textId="4DD30193"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Trai ngọc</w:t>
            </w:r>
          </w:p>
        </w:tc>
        <w:tc>
          <w:tcPr>
            <w:tcW w:w="1984" w:type="dxa"/>
          </w:tcPr>
          <w:p w14:paraId="18E618C6" w14:textId="63192B4C"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sấu</w:t>
            </w:r>
          </w:p>
        </w:tc>
        <w:tc>
          <w:tcPr>
            <w:tcW w:w="1984" w:type="dxa"/>
          </w:tcPr>
          <w:p w14:paraId="4E51257E" w14:textId="0FB79E8A"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Rong sụn</w:t>
            </w:r>
          </w:p>
        </w:tc>
      </w:tr>
      <w:tr w:rsidR="00FE6799" w:rsidRPr="00AC0B14" w14:paraId="4858EE39" w14:textId="77777777" w:rsidTr="00AA55FF">
        <w:tc>
          <w:tcPr>
            <w:tcW w:w="1413" w:type="dxa"/>
          </w:tcPr>
          <w:p w14:paraId="2C1578FA" w14:textId="50331265"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trôi</w:t>
            </w:r>
          </w:p>
        </w:tc>
        <w:tc>
          <w:tcPr>
            <w:tcW w:w="1843" w:type="dxa"/>
          </w:tcPr>
          <w:p w14:paraId="4ECED6C0" w14:textId="5CCAAA4F"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Tôm hùm</w:t>
            </w:r>
          </w:p>
        </w:tc>
        <w:tc>
          <w:tcPr>
            <w:tcW w:w="2126" w:type="dxa"/>
          </w:tcPr>
          <w:p w14:paraId="70116BF9" w14:textId="08A11962"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Ốc hương</w:t>
            </w:r>
          </w:p>
        </w:tc>
        <w:tc>
          <w:tcPr>
            <w:tcW w:w="1984" w:type="dxa"/>
          </w:tcPr>
          <w:p w14:paraId="676822B2" w14:textId="0DF969D6"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Ếch</w:t>
            </w:r>
          </w:p>
        </w:tc>
        <w:tc>
          <w:tcPr>
            <w:tcW w:w="1984" w:type="dxa"/>
          </w:tcPr>
          <w:p w14:paraId="2107EE98" w14:textId="30512D85"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Rong câu chỉ vàng</w:t>
            </w:r>
          </w:p>
        </w:tc>
      </w:tr>
    </w:tbl>
    <w:p w14:paraId="16B7D29B" w14:textId="354C0D4D" w:rsidR="00FE6799" w:rsidRPr="00AC0B14" w:rsidRDefault="00FE6799"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bCs/>
          <w:i/>
          <w:color w:val="0D0D0D"/>
          <w:sz w:val="27"/>
          <w:szCs w:val="27"/>
        </w:rPr>
        <w:lastRenderedPageBreak/>
        <w:t>Câu 5.</w:t>
      </w:r>
      <w:r w:rsidRPr="00AC0B14">
        <w:rPr>
          <w:rFonts w:ascii="Times New Roman" w:eastAsia="Times New Roman" w:hAnsi="Times New Roman" w:cs="Times New Roman"/>
          <w:i/>
          <w:color w:val="0D0D0D"/>
          <w:sz w:val="27"/>
          <w:szCs w:val="27"/>
        </w:rPr>
        <w:t xml:space="preserve"> </w:t>
      </w:r>
    </w:p>
    <w:p w14:paraId="25174C3E" w14:textId="77777777" w:rsidR="00FE6799" w:rsidRPr="00AC0B14" w:rsidRDefault="00FE6799" w:rsidP="00AC0B14">
      <w:pPr>
        <w:jc w:val="cente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Bảng 2. Phân loại một số loài thủy sản dựa vào đặc điểm môi trường sống</w:t>
      </w:r>
    </w:p>
    <w:tbl>
      <w:tblPr>
        <w:tblStyle w:val="TableGrid"/>
        <w:tblW w:w="0" w:type="auto"/>
        <w:tblLook w:val="04A0" w:firstRow="1" w:lastRow="0" w:firstColumn="1" w:lastColumn="0" w:noHBand="0" w:noVBand="1"/>
      </w:tblPr>
      <w:tblGrid>
        <w:gridCol w:w="2337"/>
        <w:gridCol w:w="2337"/>
        <w:gridCol w:w="2338"/>
        <w:gridCol w:w="2338"/>
      </w:tblGrid>
      <w:tr w:rsidR="00FE6799" w:rsidRPr="00AC0B14" w14:paraId="697D8F8B" w14:textId="77777777" w:rsidTr="00AA55FF">
        <w:tc>
          <w:tcPr>
            <w:tcW w:w="2337" w:type="dxa"/>
          </w:tcPr>
          <w:p w14:paraId="09D4A864"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lạnh</w:t>
            </w:r>
          </w:p>
        </w:tc>
        <w:tc>
          <w:tcPr>
            <w:tcW w:w="2337" w:type="dxa"/>
          </w:tcPr>
          <w:p w14:paraId="3E4CAAD7"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ấm</w:t>
            </w:r>
          </w:p>
        </w:tc>
        <w:tc>
          <w:tcPr>
            <w:tcW w:w="2338" w:type="dxa"/>
          </w:tcPr>
          <w:p w14:paraId="1E42E1E2"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ngọt</w:t>
            </w:r>
          </w:p>
        </w:tc>
        <w:tc>
          <w:tcPr>
            <w:tcW w:w="2338" w:type="dxa"/>
          </w:tcPr>
          <w:p w14:paraId="06E06489"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Nhóm nước mặn, lợ</w:t>
            </w:r>
          </w:p>
        </w:tc>
      </w:tr>
      <w:tr w:rsidR="00FE6799" w:rsidRPr="00AC0B14" w14:paraId="3936E1F5" w14:textId="77777777" w:rsidTr="00AA55FF">
        <w:tc>
          <w:tcPr>
            <w:tcW w:w="2337" w:type="dxa"/>
          </w:tcPr>
          <w:p w14:paraId="10F8B50B" w14:textId="2518DB5E"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tầm</w:t>
            </w:r>
          </w:p>
        </w:tc>
        <w:tc>
          <w:tcPr>
            <w:tcW w:w="2337" w:type="dxa"/>
          </w:tcPr>
          <w:p w14:paraId="30462FE7" w14:textId="11EA3630"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rô phi</w:t>
            </w:r>
          </w:p>
        </w:tc>
        <w:tc>
          <w:tcPr>
            <w:tcW w:w="2338" w:type="dxa"/>
          </w:tcPr>
          <w:p w14:paraId="0FA880A5" w14:textId="0BC6762A"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tầm</w:t>
            </w:r>
          </w:p>
        </w:tc>
        <w:tc>
          <w:tcPr>
            <w:tcW w:w="2338" w:type="dxa"/>
          </w:tcPr>
          <w:p w14:paraId="4E5BF79B" w14:textId="71BCC856"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Ốc hương</w:t>
            </w:r>
          </w:p>
        </w:tc>
      </w:tr>
      <w:tr w:rsidR="00FE6799" w:rsidRPr="00AC0B14" w14:paraId="03513CB4" w14:textId="77777777" w:rsidTr="00AA55FF">
        <w:tc>
          <w:tcPr>
            <w:tcW w:w="2337" w:type="dxa"/>
          </w:tcPr>
          <w:p w14:paraId="09873605" w14:textId="442C8E05"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hồi vân</w:t>
            </w:r>
          </w:p>
        </w:tc>
        <w:tc>
          <w:tcPr>
            <w:tcW w:w="2337" w:type="dxa"/>
          </w:tcPr>
          <w:p w14:paraId="23301245" w14:textId="7CDA527B"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Tôm càng xanh</w:t>
            </w:r>
          </w:p>
        </w:tc>
        <w:tc>
          <w:tcPr>
            <w:tcW w:w="2338" w:type="dxa"/>
          </w:tcPr>
          <w:p w14:paraId="06399A3E" w14:textId="675D6245"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hồi vân</w:t>
            </w:r>
          </w:p>
        </w:tc>
        <w:tc>
          <w:tcPr>
            <w:tcW w:w="2338" w:type="dxa"/>
          </w:tcPr>
          <w:p w14:paraId="6ADEE056" w14:textId="7427D9C7"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song</w:t>
            </w:r>
          </w:p>
        </w:tc>
      </w:tr>
      <w:tr w:rsidR="00FE6799" w:rsidRPr="00AC0B14" w14:paraId="37B96BC4" w14:textId="77777777" w:rsidTr="00AA55FF">
        <w:tc>
          <w:tcPr>
            <w:tcW w:w="2337" w:type="dxa"/>
          </w:tcPr>
          <w:p w14:paraId="5E9289CC" w14:textId="7C511EDE" w:rsidR="00FE6799" w:rsidRPr="00AC0B14" w:rsidRDefault="00FE6799" w:rsidP="00AC0B14">
            <w:pPr>
              <w:spacing w:line="360" w:lineRule="auto"/>
              <w:rPr>
                <w:rFonts w:eastAsia="Times New Roman" w:cs="Times New Roman"/>
                <w:i/>
                <w:color w:val="0D0D0D"/>
                <w:sz w:val="27"/>
                <w:szCs w:val="27"/>
              </w:rPr>
            </w:pPr>
          </w:p>
        </w:tc>
        <w:tc>
          <w:tcPr>
            <w:tcW w:w="2337" w:type="dxa"/>
          </w:tcPr>
          <w:p w14:paraId="36BD5119" w14:textId="08065B3F"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Ốc hương</w:t>
            </w:r>
          </w:p>
        </w:tc>
        <w:tc>
          <w:tcPr>
            <w:tcW w:w="2338" w:type="dxa"/>
          </w:tcPr>
          <w:p w14:paraId="17DCEB79" w14:textId="79B333B1"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rô phi</w:t>
            </w:r>
          </w:p>
        </w:tc>
        <w:tc>
          <w:tcPr>
            <w:tcW w:w="2338" w:type="dxa"/>
          </w:tcPr>
          <w:p w14:paraId="11424E10" w14:textId="02283A44"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Tôm hùm</w:t>
            </w:r>
          </w:p>
        </w:tc>
      </w:tr>
      <w:tr w:rsidR="00FE6799" w:rsidRPr="00AC0B14" w14:paraId="534F45E6" w14:textId="77777777" w:rsidTr="00AA55FF">
        <w:tc>
          <w:tcPr>
            <w:tcW w:w="2337" w:type="dxa"/>
          </w:tcPr>
          <w:p w14:paraId="3F36A4F0" w14:textId="77777777" w:rsidR="00FE6799" w:rsidRPr="00AC0B14" w:rsidRDefault="00FE6799" w:rsidP="00AC0B14">
            <w:pPr>
              <w:spacing w:line="360" w:lineRule="auto"/>
              <w:rPr>
                <w:rFonts w:eastAsia="Times New Roman" w:cs="Times New Roman"/>
                <w:i/>
                <w:color w:val="0D0D0D"/>
                <w:sz w:val="27"/>
                <w:szCs w:val="27"/>
              </w:rPr>
            </w:pPr>
          </w:p>
        </w:tc>
        <w:tc>
          <w:tcPr>
            <w:tcW w:w="2337" w:type="dxa"/>
          </w:tcPr>
          <w:p w14:paraId="2E62743D" w14:textId="3F572C42"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Cá song</w:t>
            </w:r>
          </w:p>
        </w:tc>
        <w:tc>
          <w:tcPr>
            <w:tcW w:w="2338" w:type="dxa"/>
          </w:tcPr>
          <w:p w14:paraId="121214F7" w14:textId="2A7AADBD"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Tôm càng xanh</w:t>
            </w:r>
          </w:p>
        </w:tc>
        <w:tc>
          <w:tcPr>
            <w:tcW w:w="2338" w:type="dxa"/>
          </w:tcPr>
          <w:p w14:paraId="5ABB022C" w14:textId="77777777" w:rsidR="00FE6799" w:rsidRPr="00AC0B14" w:rsidRDefault="00FE6799" w:rsidP="00AC0B14">
            <w:pPr>
              <w:spacing w:line="360" w:lineRule="auto"/>
              <w:rPr>
                <w:rFonts w:eastAsia="Times New Roman" w:cs="Times New Roman"/>
                <w:i/>
                <w:color w:val="0D0D0D"/>
                <w:sz w:val="27"/>
                <w:szCs w:val="27"/>
              </w:rPr>
            </w:pPr>
          </w:p>
        </w:tc>
      </w:tr>
      <w:tr w:rsidR="00FE6799" w:rsidRPr="00AC0B14" w14:paraId="79782B89" w14:textId="77777777" w:rsidTr="00AA55FF">
        <w:tc>
          <w:tcPr>
            <w:tcW w:w="2337" w:type="dxa"/>
          </w:tcPr>
          <w:p w14:paraId="173261A0" w14:textId="77777777" w:rsidR="00FE6799" w:rsidRPr="00AC0B14" w:rsidRDefault="00FE6799" w:rsidP="00AC0B14">
            <w:pPr>
              <w:spacing w:line="360" w:lineRule="auto"/>
              <w:rPr>
                <w:rFonts w:eastAsia="Times New Roman" w:cs="Times New Roman"/>
                <w:i/>
                <w:color w:val="0D0D0D"/>
                <w:sz w:val="27"/>
                <w:szCs w:val="27"/>
              </w:rPr>
            </w:pPr>
          </w:p>
        </w:tc>
        <w:tc>
          <w:tcPr>
            <w:tcW w:w="2337" w:type="dxa"/>
          </w:tcPr>
          <w:p w14:paraId="02D803B5" w14:textId="2B7A7153"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Tôm hùm</w:t>
            </w:r>
          </w:p>
        </w:tc>
        <w:tc>
          <w:tcPr>
            <w:tcW w:w="2338" w:type="dxa"/>
          </w:tcPr>
          <w:p w14:paraId="3412DC4B" w14:textId="77777777" w:rsidR="00FE6799" w:rsidRPr="00AC0B14" w:rsidRDefault="00FE6799" w:rsidP="00AC0B14">
            <w:pPr>
              <w:spacing w:line="360" w:lineRule="auto"/>
              <w:rPr>
                <w:rFonts w:eastAsia="Times New Roman" w:cs="Times New Roman"/>
                <w:i/>
                <w:color w:val="0D0D0D"/>
                <w:sz w:val="27"/>
                <w:szCs w:val="27"/>
              </w:rPr>
            </w:pPr>
          </w:p>
        </w:tc>
        <w:tc>
          <w:tcPr>
            <w:tcW w:w="2338" w:type="dxa"/>
          </w:tcPr>
          <w:p w14:paraId="529A0329" w14:textId="77777777" w:rsidR="00FE6799" w:rsidRPr="00AC0B14" w:rsidRDefault="00FE6799" w:rsidP="00AC0B14">
            <w:pPr>
              <w:spacing w:line="360" w:lineRule="auto"/>
              <w:rPr>
                <w:rFonts w:eastAsia="Times New Roman" w:cs="Times New Roman"/>
                <w:i/>
                <w:color w:val="0D0D0D"/>
                <w:sz w:val="27"/>
                <w:szCs w:val="27"/>
              </w:rPr>
            </w:pPr>
          </w:p>
        </w:tc>
      </w:tr>
    </w:tbl>
    <w:p w14:paraId="5F6821A2" w14:textId="5C4FFA60" w:rsidR="00FE6799" w:rsidRPr="00AC0B14" w:rsidRDefault="00FE6799"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bCs/>
          <w:i/>
          <w:color w:val="0D0D0D"/>
          <w:sz w:val="27"/>
          <w:szCs w:val="27"/>
        </w:rPr>
        <w:t>Câu 6.</w:t>
      </w:r>
      <w:r w:rsidRPr="00AC0B14">
        <w:rPr>
          <w:rFonts w:ascii="Times New Roman" w:eastAsia="Times New Roman" w:hAnsi="Times New Roman" w:cs="Times New Roman"/>
          <w:i/>
          <w:color w:val="0D0D0D"/>
          <w:sz w:val="27"/>
          <w:szCs w:val="27"/>
        </w:rPr>
        <w:t xml:space="preserve"> </w:t>
      </w:r>
    </w:p>
    <w:p w14:paraId="38DF1F1D" w14:textId="77777777" w:rsidR="00FE6799" w:rsidRPr="00AC0B14" w:rsidRDefault="00FE6799" w:rsidP="00AC0B14">
      <w:pPr>
        <w:jc w:val="cente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Bảng 3. Đặc điểm của một số phương thức nuôi trồng thủy sản.</w:t>
      </w:r>
    </w:p>
    <w:tbl>
      <w:tblPr>
        <w:tblStyle w:val="TableGrid"/>
        <w:tblW w:w="0" w:type="auto"/>
        <w:tblLook w:val="04A0" w:firstRow="1" w:lastRow="0" w:firstColumn="1" w:lastColumn="0" w:noHBand="0" w:noVBand="1"/>
      </w:tblPr>
      <w:tblGrid>
        <w:gridCol w:w="3114"/>
        <w:gridCol w:w="2268"/>
        <w:gridCol w:w="1984"/>
        <w:gridCol w:w="1984"/>
      </w:tblGrid>
      <w:tr w:rsidR="00FE6799" w:rsidRPr="00AC0B14" w14:paraId="5C9D708E" w14:textId="77777777" w:rsidTr="00E36468">
        <w:tc>
          <w:tcPr>
            <w:tcW w:w="3114" w:type="dxa"/>
          </w:tcPr>
          <w:p w14:paraId="62B97E83"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Phương thức nuôi</w:t>
            </w:r>
          </w:p>
        </w:tc>
        <w:tc>
          <w:tcPr>
            <w:tcW w:w="2268" w:type="dxa"/>
          </w:tcPr>
          <w:p w14:paraId="013765C6"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Nguồn giống</w:t>
            </w:r>
          </w:p>
        </w:tc>
        <w:tc>
          <w:tcPr>
            <w:tcW w:w="1984" w:type="dxa"/>
          </w:tcPr>
          <w:p w14:paraId="45480BE9"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Thức ăn</w:t>
            </w:r>
          </w:p>
        </w:tc>
        <w:tc>
          <w:tcPr>
            <w:tcW w:w="1984" w:type="dxa"/>
          </w:tcPr>
          <w:p w14:paraId="77FDBF36" w14:textId="77777777" w:rsidR="00FE6799" w:rsidRPr="00AC0B14" w:rsidRDefault="00FE6799" w:rsidP="00AC0B14">
            <w:pPr>
              <w:spacing w:line="360" w:lineRule="auto"/>
              <w:jc w:val="center"/>
              <w:rPr>
                <w:rFonts w:eastAsia="Times New Roman" w:cs="Times New Roman"/>
                <w:b/>
                <w:bCs/>
                <w:i/>
                <w:color w:val="0D0D0D"/>
                <w:sz w:val="27"/>
                <w:szCs w:val="27"/>
              </w:rPr>
            </w:pPr>
            <w:r w:rsidRPr="00AC0B14">
              <w:rPr>
                <w:rFonts w:eastAsia="Times New Roman" w:cs="Times New Roman"/>
                <w:b/>
                <w:bCs/>
                <w:i/>
                <w:color w:val="0D0D0D"/>
                <w:sz w:val="27"/>
                <w:szCs w:val="27"/>
              </w:rPr>
              <w:t>Mức độ trang bị kĩ thuật</w:t>
            </w:r>
          </w:p>
        </w:tc>
      </w:tr>
      <w:tr w:rsidR="00FE6799" w:rsidRPr="00AC0B14" w14:paraId="5C9CC1F9" w14:textId="77777777" w:rsidTr="00E36468">
        <w:tc>
          <w:tcPr>
            <w:tcW w:w="3114" w:type="dxa"/>
          </w:tcPr>
          <w:p w14:paraId="1EF3CDD5" w14:textId="77777777"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Nuôi trồng thủy sản quảng canh</w:t>
            </w:r>
          </w:p>
        </w:tc>
        <w:tc>
          <w:tcPr>
            <w:tcW w:w="2268" w:type="dxa"/>
          </w:tcPr>
          <w:p w14:paraId="0A2C1A7B" w14:textId="6B4057BF"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Thả giống mật độ thấp</w:t>
            </w:r>
          </w:p>
        </w:tc>
        <w:tc>
          <w:tcPr>
            <w:tcW w:w="1984" w:type="dxa"/>
          </w:tcPr>
          <w:p w14:paraId="590099B4" w14:textId="3594FDE2"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Thức ăn tự nhiên</w:t>
            </w:r>
          </w:p>
        </w:tc>
        <w:tc>
          <w:tcPr>
            <w:tcW w:w="1984" w:type="dxa"/>
          </w:tcPr>
          <w:p w14:paraId="07157100" w14:textId="0D3D549E"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Không có</w:t>
            </w:r>
          </w:p>
        </w:tc>
      </w:tr>
      <w:tr w:rsidR="00FE6799" w:rsidRPr="00AC0B14" w14:paraId="2CBCF815" w14:textId="77777777" w:rsidTr="00E36468">
        <w:tc>
          <w:tcPr>
            <w:tcW w:w="3114" w:type="dxa"/>
          </w:tcPr>
          <w:p w14:paraId="04CA5769" w14:textId="77777777"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Nuôi trồng thủy sản bán thâm canh</w:t>
            </w:r>
          </w:p>
        </w:tc>
        <w:tc>
          <w:tcPr>
            <w:tcW w:w="2268" w:type="dxa"/>
          </w:tcPr>
          <w:p w14:paraId="61880479" w14:textId="21C23376"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Thả giống mật độ không cao</w:t>
            </w:r>
          </w:p>
        </w:tc>
        <w:tc>
          <w:tcPr>
            <w:tcW w:w="1984" w:type="dxa"/>
          </w:tcPr>
          <w:p w14:paraId="3A20920A" w14:textId="45B718AD"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Thức ăn tự nhiên và thức ăn thủy sản</w:t>
            </w:r>
          </w:p>
        </w:tc>
        <w:tc>
          <w:tcPr>
            <w:tcW w:w="1984" w:type="dxa"/>
          </w:tcPr>
          <w:p w14:paraId="0E8F5BAF" w14:textId="47621EAC"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Thấp</w:t>
            </w:r>
          </w:p>
        </w:tc>
      </w:tr>
      <w:tr w:rsidR="00FE6799" w:rsidRPr="00AC0B14" w14:paraId="3217DEDF" w14:textId="77777777" w:rsidTr="00E36468">
        <w:tc>
          <w:tcPr>
            <w:tcW w:w="3114" w:type="dxa"/>
          </w:tcPr>
          <w:p w14:paraId="6885F73F" w14:textId="77777777" w:rsidR="00FE6799" w:rsidRPr="00AC0B14" w:rsidRDefault="00FE6799"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Nuôi trồng thủy sản thâm canh</w:t>
            </w:r>
          </w:p>
        </w:tc>
        <w:tc>
          <w:tcPr>
            <w:tcW w:w="2268" w:type="dxa"/>
          </w:tcPr>
          <w:p w14:paraId="766B1FDF" w14:textId="4075A30E"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Thả giống mật độ cao</w:t>
            </w:r>
          </w:p>
        </w:tc>
        <w:tc>
          <w:tcPr>
            <w:tcW w:w="1984" w:type="dxa"/>
          </w:tcPr>
          <w:p w14:paraId="06B2B51C" w14:textId="5C881CE2"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Thức ăn thủy sản</w:t>
            </w:r>
          </w:p>
        </w:tc>
        <w:tc>
          <w:tcPr>
            <w:tcW w:w="1984" w:type="dxa"/>
          </w:tcPr>
          <w:p w14:paraId="10DAB9D5" w14:textId="6DDA9D4B" w:rsidR="00FE6799" w:rsidRPr="00AC0B14" w:rsidRDefault="00E36468" w:rsidP="00AC0B14">
            <w:pPr>
              <w:spacing w:line="360" w:lineRule="auto"/>
              <w:rPr>
                <w:rFonts w:eastAsia="Times New Roman" w:cs="Times New Roman"/>
                <w:i/>
                <w:color w:val="0D0D0D"/>
                <w:sz w:val="27"/>
                <w:szCs w:val="27"/>
              </w:rPr>
            </w:pPr>
            <w:r w:rsidRPr="00AC0B14">
              <w:rPr>
                <w:rFonts w:eastAsia="Times New Roman" w:cs="Times New Roman"/>
                <w:i/>
                <w:color w:val="0D0D0D"/>
                <w:sz w:val="27"/>
                <w:szCs w:val="27"/>
              </w:rPr>
              <w:t xml:space="preserve">Cao </w:t>
            </w:r>
          </w:p>
        </w:tc>
      </w:tr>
    </w:tbl>
    <w:p w14:paraId="5D14574D" w14:textId="5B26DC8E" w:rsidR="00892081" w:rsidRPr="00AC0B14" w:rsidRDefault="00FE6799"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Các HS khác lắng nghe, nhận xét, nêu ý kiến bổ sung (nếu có).</w:t>
      </w:r>
    </w:p>
    <w:p w14:paraId="01A3335B"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6CF5ECE4" w14:textId="77777777" w:rsidR="00A44856" w:rsidRPr="00AC0B1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GV chuẩn kiến thức, nhận xét, đánh giá, kết thúc tiết học.</w:t>
      </w:r>
    </w:p>
    <w:p w14:paraId="318DE7EF" w14:textId="77777777" w:rsidR="00A44856" w:rsidRPr="00AC0B14" w:rsidRDefault="00A44856"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HƯỚNG DẪN VỀ NHÀ</w:t>
      </w:r>
    </w:p>
    <w:p w14:paraId="2C0779A4" w14:textId="3E6FB0B2" w:rsidR="00A44856" w:rsidRPr="00AC0B14" w:rsidRDefault="00A44856"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Củng cố kiến thức đã học ở </w:t>
      </w:r>
      <w:r w:rsidR="00E36468" w:rsidRPr="00AC0B14">
        <w:rPr>
          <w:rFonts w:ascii="Times New Roman" w:eastAsia="Times New Roman" w:hAnsi="Times New Roman" w:cs="Times New Roman"/>
          <w:sz w:val="27"/>
          <w:szCs w:val="27"/>
        </w:rPr>
        <w:t>chủ đề 4</w:t>
      </w:r>
      <w:r w:rsidRPr="00AC0B14">
        <w:rPr>
          <w:rFonts w:ascii="Times New Roman" w:eastAsia="Times New Roman" w:hAnsi="Times New Roman" w:cs="Times New Roman"/>
          <w:sz w:val="27"/>
          <w:szCs w:val="27"/>
        </w:rPr>
        <w:t xml:space="preserve"> và hoàn thành bài tập về nhà.</w:t>
      </w:r>
    </w:p>
    <w:p w14:paraId="27C63137" w14:textId="5143978F" w:rsidR="00A44856" w:rsidRPr="00803634" w:rsidRDefault="00A44856"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Đọc và tìm hiểu trước nội dung </w:t>
      </w:r>
      <w:r w:rsidRPr="00AC0B14">
        <w:rPr>
          <w:rFonts w:ascii="Times New Roman" w:eastAsia="Times New Roman" w:hAnsi="Times New Roman" w:cs="Times New Roman"/>
          <w:i/>
          <w:sz w:val="27"/>
          <w:szCs w:val="27"/>
        </w:rPr>
        <w:t xml:space="preserve">Bài </w:t>
      </w:r>
      <w:r w:rsidR="00E36468" w:rsidRPr="00AC0B14">
        <w:rPr>
          <w:rFonts w:ascii="Times New Roman" w:eastAsia="Times New Roman" w:hAnsi="Times New Roman" w:cs="Times New Roman"/>
          <w:i/>
          <w:sz w:val="27"/>
          <w:szCs w:val="27"/>
        </w:rPr>
        <w:t>11</w:t>
      </w:r>
      <w:r w:rsidRPr="00AC0B14">
        <w:rPr>
          <w:rFonts w:ascii="Times New Roman" w:eastAsia="Times New Roman" w:hAnsi="Times New Roman" w:cs="Times New Roman"/>
          <w:i/>
          <w:sz w:val="27"/>
          <w:szCs w:val="27"/>
        </w:rPr>
        <w:t xml:space="preserve"> – </w:t>
      </w:r>
      <w:r w:rsidR="00E36468" w:rsidRPr="00AC0B14">
        <w:rPr>
          <w:rFonts w:ascii="Times New Roman" w:eastAsia="Times New Roman" w:hAnsi="Times New Roman" w:cs="Times New Roman"/>
          <w:i/>
          <w:sz w:val="27"/>
          <w:szCs w:val="27"/>
        </w:rPr>
        <w:t>Một số chỉ tiêu cơ bản của môi trường nuôi thủy sản</w:t>
      </w:r>
      <w:r w:rsidRPr="00AC0B14">
        <w:rPr>
          <w:rFonts w:ascii="Times New Roman" w:eastAsia="Times New Roman" w:hAnsi="Times New Roman" w:cs="Times New Roman"/>
          <w:i/>
          <w:sz w:val="27"/>
          <w:szCs w:val="27"/>
        </w:rPr>
        <w:t>.</w:t>
      </w:r>
    </w:p>
    <w:sectPr w:rsidR="00A44856" w:rsidRPr="0080363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C180" w14:textId="77777777" w:rsidR="00B631E9" w:rsidRDefault="00B631E9">
      <w:pPr>
        <w:spacing w:line="240" w:lineRule="auto"/>
      </w:pPr>
      <w:r>
        <w:separator/>
      </w:r>
    </w:p>
  </w:endnote>
  <w:endnote w:type="continuationSeparator" w:id="0">
    <w:p w14:paraId="51C671A3" w14:textId="77777777" w:rsidR="00B631E9" w:rsidRDefault="00B6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D2F9" w14:textId="77777777" w:rsidR="00074B33" w:rsidRPr="0083316D" w:rsidRDefault="00074B33">
    <w:pPr>
      <w:pBdr>
        <w:top w:val="nil"/>
        <w:left w:val="nil"/>
        <w:bottom w:val="nil"/>
        <w:right w:val="nil"/>
        <w:between w:val="nil"/>
      </w:pBdr>
      <w:tabs>
        <w:tab w:val="center" w:pos="4680"/>
        <w:tab w:val="right" w:pos="9360"/>
      </w:tabs>
      <w:spacing w:line="240" w:lineRule="auto"/>
      <w:jc w:val="right"/>
      <w:rPr>
        <w:rFonts w:ascii="Times New Roman" w:hAnsi="Times New Roman" w:cs="Times New Roman"/>
        <w:color w:val="000000"/>
        <w:sz w:val="27"/>
        <w:szCs w:val="27"/>
      </w:rPr>
    </w:pPr>
    <w:r w:rsidRPr="0083316D">
      <w:rPr>
        <w:rFonts w:ascii="Times New Roman" w:hAnsi="Times New Roman" w:cs="Times New Roman"/>
        <w:color w:val="000000"/>
        <w:sz w:val="27"/>
        <w:szCs w:val="27"/>
      </w:rPr>
      <w:fldChar w:fldCharType="begin"/>
    </w:r>
    <w:r w:rsidRPr="0083316D">
      <w:rPr>
        <w:rFonts w:ascii="Times New Roman" w:hAnsi="Times New Roman" w:cs="Times New Roman"/>
        <w:color w:val="000000"/>
        <w:sz w:val="27"/>
        <w:szCs w:val="27"/>
      </w:rPr>
      <w:instrText>PAGE</w:instrText>
    </w:r>
    <w:r w:rsidRPr="0083316D">
      <w:rPr>
        <w:rFonts w:ascii="Times New Roman" w:hAnsi="Times New Roman" w:cs="Times New Roman"/>
        <w:color w:val="000000"/>
        <w:sz w:val="27"/>
        <w:szCs w:val="27"/>
      </w:rPr>
      <w:fldChar w:fldCharType="separate"/>
    </w:r>
    <w:r w:rsidRPr="0083316D">
      <w:rPr>
        <w:rFonts w:ascii="Times New Roman" w:hAnsi="Times New Roman" w:cs="Times New Roman"/>
        <w:noProof/>
        <w:color w:val="000000"/>
        <w:sz w:val="27"/>
        <w:szCs w:val="27"/>
      </w:rPr>
      <w:t>1</w:t>
    </w:r>
    <w:r w:rsidRPr="0083316D">
      <w:rPr>
        <w:rFonts w:ascii="Times New Roman" w:hAnsi="Times New Roman" w:cs="Times New Roman"/>
        <w:color w:val="000000"/>
        <w:sz w:val="27"/>
        <w:szCs w:val="27"/>
      </w:rPr>
      <w:fldChar w:fldCharType="end"/>
    </w:r>
  </w:p>
  <w:p w14:paraId="32F05521" w14:textId="77777777" w:rsidR="00074B33" w:rsidRDefault="00074B3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DEBD" w14:textId="77777777" w:rsidR="00B631E9" w:rsidRDefault="00B631E9">
      <w:pPr>
        <w:spacing w:line="240" w:lineRule="auto"/>
      </w:pPr>
      <w:r>
        <w:separator/>
      </w:r>
    </w:p>
  </w:footnote>
  <w:footnote w:type="continuationSeparator" w:id="0">
    <w:p w14:paraId="516FDB5B" w14:textId="77777777" w:rsidR="00B631E9" w:rsidRDefault="00B6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7135"/>
    <w:multiLevelType w:val="hybridMultilevel"/>
    <w:tmpl w:val="9A72B1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B1C13"/>
    <w:multiLevelType w:val="hybridMultilevel"/>
    <w:tmpl w:val="631475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7FA82"/>
    <w:multiLevelType w:val="hybridMultilevel"/>
    <w:tmpl w:val="C7B05104"/>
    <w:lvl w:ilvl="0" w:tplc="83829ADC">
      <w:start w:val="1"/>
      <w:numFmt w:val="bullet"/>
      <w:lvlText w:val=""/>
      <w:lvlJc w:val="left"/>
      <w:pPr>
        <w:ind w:left="720" w:hanging="360"/>
      </w:pPr>
      <w:rPr>
        <w:rFonts w:ascii="Symbol" w:hAnsi="Symbol" w:hint="default"/>
      </w:rPr>
    </w:lvl>
    <w:lvl w:ilvl="1" w:tplc="5142B464">
      <w:start w:val="1"/>
      <w:numFmt w:val="bullet"/>
      <w:lvlText w:val="o"/>
      <w:lvlJc w:val="left"/>
      <w:pPr>
        <w:ind w:left="1440" w:hanging="360"/>
      </w:pPr>
      <w:rPr>
        <w:rFonts w:ascii="Courier New" w:hAnsi="Courier New" w:hint="default"/>
      </w:rPr>
    </w:lvl>
    <w:lvl w:ilvl="2" w:tplc="09322042">
      <w:start w:val="1"/>
      <w:numFmt w:val="bullet"/>
      <w:lvlText w:val=""/>
      <w:lvlJc w:val="left"/>
      <w:pPr>
        <w:ind w:left="2160" w:hanging="360"/>
      </w:pPr>
      <w:rPr>
        <w:rFonts w:ascii="Wingdings" w:hAnsi="Wingdings" w:hint="default"/>
      </w:rPr>
    </w:lvl>
    <w:lvl w:ilvl="3" w:tplc="F2CC4386">
      <w:start w:val="1"/>
      <w:numFmt w:val="bullet"/>
      <w:lvlText w:val=""/>
      <w:lvlJc w:val="left"/>
      <w:pPr>
        <w:ind w:left="2880" w:hanging="360"/>
      </w:pPr>
      <w:rPr>
        <w:rFonts w:ascii="Symbol" w:hAnsi="Symbol" w:hint="default"/>
      </w:rPr>
    </w:lvl>
    <w:lvl w:ilvl="4" w:tplc="0122E18C">
      <w:start w:val="1"/>
      <w:numFmt w:val="bullet"/>
      <w:lvlText w:val="o"/>
      <w:lvlJc w:val="left"/>
      <w:pPr>
        <w:ind w:left="3600" w:hanging="360"/>
      </w:pPr>
      <w:rPr>
        <w:rFonts w:ascii="Courier New" w:hAnsi="Courier New" w:hint="default"/>
      </w:rPr>
    </w:lvl>
    <w:lvl w:ilvl="5" w:tplc="7DA6EFB4">
      <w:start w:val="1"/>
      <w:numFmt w:val="bullet"/>
      <w:lvlText w:val=""/>
      <w:lvlJc w:val="left"/>
      <w:pPr>
        <w:ind w:left="4320" w:hanging="360"/>
      </w:pPr>
      <w:rPr>
        <w:rFonts w:ascii="Wingdings" w:hAnsi="Wingdings" w:hint="default"/>
      </w:rPr>
    </w:lvl>
    <w:lvl w:ilvl="6" w:tplc="7F3ED1A2">
      <w:start w:val="1"/>
      <w:numFmt w:val="bullet"/>
      <w:lvlText w:val=""/>
      <w:lvlJc w:val="left"/>
      <w:pPr>
        <w:ind w:left="5040" w:hanging="360"/>
      </w:pPr>
      <w:rPr>
        <w:rFonts w:ascii="Symbol" w:hAnsi="Symbol" w:hint="default"/>
      </w:rPr>
    </w:lvl>
    <w:lvl w:ilvl="7" w:tplc="F0F0B890">
      <w:start w:val="1"/>
      <w:numFmt w:val="bullet"/>
      <w:lvlText w:val="o"/>
      <w:lvlJc w:val="left"/>
      <w:pPr>
        <w:ind w:left="5760" w:hanging="360"/>
      </w:pPr>
      <w:rPr>
        <w:rFonts w:ascii="Courier New" w:hAnsi="Courier New" w:hint="default"/>
      </w:rPr>
    </w:lvl>
    <w:lvl w:ilvl="8" w:tplc="10B2B8D2">
      <w:start w:val="1"/>
      <w:numFmt w:val="bullet"/>
      <w:lvlText w:val=""/>
      <w:lvlJc w:val="left"/>
      <w:pPr>
        <w:ind w:left="6480" w:hanging="360"/>
      </w:pPr>
      <w:rPr>
        <w:rFonts w:ascii="Wingdings" w:hAnsi="Wingdings" w:hint="default"/>
      </w:rPr>
    </w:lvl>
  </w:abstractNum>
  <w:abstractNum w:abstractNumId="3" w15:restartNumberingAfterBreak="0">
    <w:nsid w:val="05CD31D6"/>
    <w:multiLevelType w:val="hybridMultilevel"/>
    <w:tmpl w:val="452898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0DF9F"/>
    <w:multiLevelType w:val="hybridMultilevel"/>
    <w:tmpl w:val="7FC06A40"/>
    <w:lvl w:ilvl="0" w:tplc="9ECA3768">
      <w:start w:val="10"/>
      <w:numFmt w:val="bullet"/>
      <w:lvlText w:val="-"/>
      <w:lvlJc w:val="left"/>
      <w:pPr>
        <w:ind w:left="720" w:hanging="360"/>
      </w:pPr>
      <w:rPr>
        <w:rFonts w:ascii="Times New Roman" w:hAnsi="Times New Roman" w:hint="default"/>
      </w:rPr>
    </w:lvl>
    <w:lvl w:ilvl="1" w:tplc="0128B2A6">
      <w:start w:val="1"/>
      <w:numFmt w:val="bullet"/>
      <w:lvlText w:val="o"/>
      <w:lvlJc w:val="left"/>
      <w:pPr>
        <w:ind w:left="1440" w:hanging="360"/>
      </w:pPr>
      <w:rPr>
        <w:rFonts w:ascii="Courier New" w:hAnsi="Courier New" w:hint="default"/>
      </w:rPr>
    </w:lvl>
    <w:lvl w:ilvl="2" w:tplc="2D6CE318">
      <w:start w:val="1"/>
      <w:numFmt w:val="bullet"/>
      <w:lvlText w:val=""/>
      <w:lvlJc w:val="left"/>
      <w:pPr>
        <w:ind w:left="2160" w:hanging="360"/>
      </w:pPr>
      <w:rPr>
        <w:rFonts w:ascii="Wingdings" w:hAnsi="Wingdings" w:hint="default"/>
      </w:rPr>
    </w:lvl>
    <w:lvl w:ilvl="3" w:tplc="CF4A035A">
      <w:start w:val="1"/>
      <w:numFmt w:val="bullet"/>
      <w:lvlText w:val=""/>
      <w:lvlJc w:val="left"/>
      <w:pPr>
        <w:ind w:left="2880" w:hanging="360"/>
      </w:pPr>
      <w:rPr>
        <w:rFonts w:ascii="Symbol" w:hAnsi="Symbol" w:hint="default"/>
      </w:rPr>
    </w:lvl>
    <w:lvl w:ilvl="4" w:tplc="FD2AD19E">
      <w:start w:val="1"/>
      <w:numFmt w:val="bullet"/>
      <w:lvlText w:val="o"/>
      <w:lvlJc w:val="left"/>
      <w:pPr>
        <w:ind w:left="3600" w:hanging="360"/>
      </w:pPr>
      <w:rPr>
        <w:rFonts w:ascii="Courier New" w:hAnsi="Courier New" w:hint="default"/>
      </w:rPr>
    </w:lvl>
    <w:lvl w:ilvl="5" w:tplc="1CE4C6C8">
      <w:start w:val="1"/>
      <w:numFmt w:val="bullet"/>
      <w:lvlText w:val=""/>
      <w:lvlJc w:val="left"/>
      <w:pPr>
        <w:ind w:left="4320" w:hanging="360"/>
      </w:pPr>
      <w:rPr>
        <w:rFonts w:ascii="Wingdings" w:hAnsi="Wingdings" w:hint="default"/>
      </w:rPr>
    </w:lvl>
    <w:lvl w:ilvl="6" w:tplc="6BB6A55A">
      <w:start w:val="1"/>
      <w:numFmt w:val="bullet"/>
      <w:lvlText w:val=""/>
      <w:lvlJc w:val="left"/>
      <w:pPr>
        <w:ind w:left="5040" w:hanging="360"/>
      </w:pPr>
      <w:rPr>
        <w:rFonts w:ascii="Symbol" w:hAnsi="Symbol" w:hint="default"/>
      </w:rPr>
    </w:lvl>
    <w:lvl w:ilvl="7" w:tplc="067E5CBE">
      <w:start w:val="1"/>
      <w:numFmt w:val="bullet"/>
      <w:lvlText w:val="o"/>
      <w:lvlJc w:val="left"/>
      <w:pPr>
        <w:ind w:left="5760" w:hanging="360"/>
      </w:pPr>
      <w:rPr>
        <w:rFonts w:ascii="Courier New" w:hAnsi="Courier New" w:hint="default"/>
      </w:rPr>
    </w:lvl>
    <w:lvl w:ilvl="8" w:tplc="491E9732">
      <w:start w:val="1"/>
      <w:numFmt w:val="bullet"/>
      <w:lvlText w:val=""/>
      <w:lvlJc w:val="left"/>
      <w:pPr>
        <w:ind w:left="6480" w:hanging="360"/>
      </w:pPr>
      <w:rPr>
        <w:rFonts w:ascii="Wingdings" w:hAnsi="Wingdings" w:hint="default"/>
      </w:rPr>
    </w:lvl>
  </w:abstractNum>
  <w:abstractNum w:abstractNumId="5" w15:restartNumberingAfterBreak="0">
    <w:nsid w:val="07DB04AA"/>
    <w:multiLevelType w:val="hybridMultilevel"/>
    <w:tmpl w:val="3D7ADF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AB798B"/>
    <w:multiLevelType w:val="multilevel"/>
    <w:tmpl w:val="229C261A"/>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78C160"/>
    <w:multiLevelType w:val="multilevel"/>
    <w:tmpl w:val="04DE0A88"/>
    <w:lvl w:ilvl="0">
      <w:start w:val="1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B4E8E"/>
    <w:multiLevelType w:val="hybridMultilevel"/>
    <w:tmpl w:val="DBCE0A8E"/>
    <w:lvl w:ilvl="0" w:tplc="4B3E1264">
      <w:start w:val="1"/>
      <w:numFmt w:val="decimal"/>
      <w:lvlText w:val="(%1)"/>
      <w:lvlJc w:val="left"/>
      <w:pPr>
        <w:ind w:left="744" w:hanging="38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F5458C"/>
    <w:multiLevelType w:val="hybridMultilevel"/>
    <w:tmpl w:val="83503702"/>
    <w:lvl w:ilvl="0" w:tplc="34669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31343"/>
    <w:multiLevelType w:val="hybridMultilevel"/>
    <w:tmpl w:val="4C8AD8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3CE21"/>
    <w:multiLevelType w:val="hybridMultilevel"/>
    <w:tmpl w:val="7CB2284E"/>
    <w:lvl w:ilvl="0" w:tplc="A05A3556">
      <w:start w:val="10"/>
      <w:numFmt w:val="bullet"/>
      <w:lvlText w:val="-"/>
      <w:lvlJc w:val="left"/>
      <w:pPr>
        <w:ind w:left="720" w:hanging="360"/>
      </w:pPr>
      <w:rPr>
        <w:rFonts w:ascii="Times New Roman" w:hAnsi="Times New Roman" w:hint="default"/>
      </w:rPr>
    </w:lvl>
    <w:lvl w:ilvl="1" w:tplc="78087178">
      <w:start w:val="1"/>
      <w:numFmt w:val="bullet"/>
      <w:lvlText w:val="o"/>
      <w:lvlJc w:val="left"/>
      <w:pPr>
        <w:ind w:left="1440" w:hanging="360"/>
      </w:pPr>
      <w:rPr>
        <w:rFonts w:ascii="Courier New" w:hAnsi="Courier New" w:hint="default"/>
      </w:rPr>
    </w:lvl>
    <w:lvl w:ilvl="2" w:tplc="AC129A52">
      <w:start w:val="1"/>
      <w:numFmt w:val="bullet"/>
      <w:lvlText w:val=""/>
      <w:lvlJc w:val="left"/>
      <w:pPr>
        <w:ind w:left="2160" w:hanging="360"/>
      </w:pPr>
      <w:rPr>
        <w:rFonts w:ascii="Wingdings" w:hAnsi="Wingdings" w:hint="default"/>
      </w:rPr>
    </w:lvl>
    <w:lvl w:ilvl="3" w:tplc="D9226E5E">
      <w:start w:val="1"/>
      <w:numFmt w:val="bullet"/>
      <w:lvlText w:val=""/>
      <w:lvlJc w:val="left"/>
      <w:pPr>
        <w:ind w:left="2880" w:hanging="360"/>
      </w:pPr>
      <w:rPr>
        <w:rFonts w:ascii="Symbol" w:hAnsi="Symbol" w:hint="default"/>
      </w:rPr>
    </w:lvl>
    <w:lvl w:ilvl="4" w:tplc="6A7C9156">
      <w:start w:val="1"/>
      <w:numFmt w:val="bullet"/>
      <w:lvlText w:val="o"/>
      <w:lvlJc w:val="left"/>
      <w:pPr>
        <w:ind w:left="3600" w:hanging="360"/>
      </w:pPr>
      <w:rPr>
        <w:rFonts w:ascii="Courier New" w:hAnsi="Courier New" w:hint="default"/>
      </w:rPr>
    </w:lvl>
    <w:lvl w:ilvl="5" w:tplc="35D0C87E">
      <w:start w:val="1"/>
      <w:numFmt w:val="bullet"/>
      <w:lvlText w:val=""/>
      <w:lvlJc w:val="left"/>
      <w:pPr>
        <w:ind w:left="4320" w:hanging="360"/>
      </w:pPr>
      <w:rPr>
        <w:rFonts w:ascii="Wingdings" w:hAnsi="Wingdings" w:hint="default"/>
      </w:rPr>
    </w:lvl>
    <w:lvl w:ilvl="6" w:tplc="20968D6C">
      <w:start w:val="1"/>
      <w:numFmt w:val="bullet"/>
      <w:lvlText w:val=""/>
      <w:lvlJc w:val="left"/>
      <w:pPr>
        <w:ind w:left="5040" w:hanging="360"/>
      </w:pPr>
      <w:rPr>
        <w:rFonts w:ascii="Symbol" w:hAnsi="Symbol" w:hint="default"/>
      </w:rPr>
    </w:lvl>
    <w:lvl w:ilvl="7" w:tplc="E340D15A">
      <w:start w:val="1"/>
      <w:numFmt w:val="bullet"/>
      <w:lvlText w:val="o"/>
      <w:lvlJc w:val="left"/>
      <w:pPr>
        <w:ind w:left="5760" w:hanging="360"/>
      </w:pPr>
      <w:rPr>
        <w:rFonts w:ascii="Courier New" w:hAnsi="Courier New" w:hint="default"/>
      </w:rPr>
    </w:lvl>
    <w:lvl w:ilvl="8" w:tplc="E79E36C6">
      <w:start w:val="1"/>
      <w:numFmt w:val="bullet"/>
      <w:lvlText w:val=""/>
      <w:lvlJc w:val="left"/>
      <w:pPr>
        <w:ind w:left="6480" w:hanging="360"/>
      </w:pPr>
      <w:rPr>
        <w:rFonts w:ascii="Wingdings" w:hAnsi="Wingdings" w:hint="default"/>
      </w:rPr>
    </w:lvl>
  </w:abstractNum>
  <w:abstractNum w:abstractNumId="12" w15:restartNumberingAfterBreak="0">
    <w:nsid w:val="1C593A2B"/>
    <w:multiLevelType w:val="hybridMultilevel"/>
    <w:tmpl w:val="8F5E71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AB0742"/>
    <w:multiLevelType w:val="hybridMultilevel"/>
    <w:tmpl w:val="CE0A0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C801BD"/>
    <w:multiLevelType w:val="hybridMultilevel"/>
    <w:tmpl w:val="01AA3334"/>
    <w:lvl w:ilvl="0" w:tplc="CE3C4AEE">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D206D"/>
    <w:multiLevelType w:val="hybridMultilevel"/>
    <w:tmpl w:val="7E32D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5C3A0E"/>
    <w:multiLevelType w:val="multilevel"/>
    <w:tmpl w:val="ED40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BB35DB"/>
    <w:multiLevelType w:val="hybridMultilevel"/>
    <w:tmpl w:val="7E2834CA"/>
    <w:lvl w:ilvl="0" w:tplc="346696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16205A8"/>
    <w:multiLevelType w:val="multilevel"/>
    <w:tmpl w:val="B8F8BBDE"/>
    <w:lvl w:ilvl="0">
      <w:start w:val="1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531083"/>
    <w:multiLevelType w:val="hybridMultilevel"/>
    <w:tmpl w:val="11C4F9F0"/>
    <w:lvl w:ilvl="0" w:tplc="ADAC285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55123"/>
    <w:multiLevelType w:val="hybridMultilevel"/>
    <w:tmpl w:val="2F346A0A"/>
    <w:lvl w:ilvl="0" w:tplc="58E25948">
      <w:start w:val="10"/>
      <w:numFmt w:val="bullet"/>
      <w:lvlText w:val="-"/>
      <w:lvlJc w:val="left"/>
      <w:pPr>
        <w:ind w:left="720" w:hanging="360"/>
      </w:pPr>
      <w:rPr>
        <w:rFonts w:ascii="Times New Roman" w:hAnsi="Times New Roman" w:hint="default"/>
      </w:rPr>
    </w:lvl>
    <w:lvl w:ilvl="1" w:tplc="708C46EC">
      <w:start w:val="1"/>
      <w:numFmt w:val="bullet"/>
      <w:lvlText w:val="o"/>
      <w:lvlJc w:val="left"/>
      <w:pPr>
        <w:ind w:left="1440" w:hanging="360"/>
      </w:pPr>
      <w:rPr>
        <w:rFonts w:ascii="Courier New" w:hAnsi="Courier New" w:hint="default"/>
      </w:rPr>
    </w:lvl>
    <w:lvl w:ilvl="2" w:tplc="51D0FC98">
      <w:start w:val="1"/>
      <w:numFmt w:val="bullet"/>
      <w:lvlText w:val=""/>
      <w:lvlJc w:val="left"/>
      <w:pPr>
        <w:ind w:left="2160" w:hanging="360"/>
      </w:pPr>
      <w:rPr>
        <w:rFonts w:ascii="Wingdings" w:hAnsi="Wingdings" w:hint="default"/>
      </w:rPr>
    </w:lvl>
    <w:lvl w:ilvl="3" w:tplc="1E307E72">
      <w:start w:val="1"/>
      <w:numFmt w:val="bullet"/>
      <w:lvlText w:val=""/>
      <w:lvlJc w:val="left"/>
      <w:pPr>
        <w:ind w:left="2880" w:hanging="360"/>
      </w:pPr>
      <w:rPr>
        <w:rFonts w:ascii="Symbol" w:hAnsi="Symbol" w:hint="default"/>
      </w:rPr>
    </w:lvl>
    <w:lvl w:ilvl="4" w:tplc="4EB25F92">
      <w:start w:val="1"/>
      <w:numFmt w:val="bullet"/>
      <w:lvlText w:val="o"/>
      <w:lvlJc w:val="left"/>
      <w:pPr>
        <w:ind w:left="3600" w:hanging="360"/>
      </w:pPr>
      <w:rPr>
        <w:rFonts w:ascii="Courier New" w:hAnsi="Courier New" w:hint="default"/>
      </w:rPr>
    </w:lvl>
    <w:lvl w:ilvl="5" w:tplc="EE2E0052">
      <w:start w:val="1"/>
      <w:numFmt w:val="bullet"/>
      <w:lvlText w:val=""/>
      <w:lvlJc w:val="left"/>
      <w:pPr>
        <w:ind w:left="4320" w:hanging="360"/>
      </w:pPr>
      <w:rPr>
        <w:rFonts w:ascii="Wingdings" w:hAnsi="Wingdings" w:hint="default"/>
      </w:rPr>
    </w:lvl>
    <w:lvl w:ilvl="6" w:tplc="C8980C9E">
      <w:start w:val="1"/>
      <w:numFmt w:val="bullet"/>
      <w:lvlText w:val=""/>
      <w:lvlJc w:val="left"/>
      <w:pPr>
        <w:ind w:left="5040" w:hanging="360"/>
      </w:pPr>
      <w:rPr>
        <w:rFonts w:ascii="Symbol" w:hAnsi="Symbol" w:hint="default"/>
      </w:rPr>
    </w:lvl>
    <w:lvl w:ilvl="7" w:tplc="4D0E8B9E">
      <w:start w:val="1"/>
      <w:numFmt w:val="bullet"/>
      <w:lvlText w:val="o"/>
      <w:lvlJc w:val="left"/>
      <w:pPr>
        <w:ind w:left="5760" w:hanging="360"/>
      </w:pPr>
      <w:rPr>
        <w:rFonts w:ascii="Courier New" w:hAnsi="Courier New" w:hint="default"/>
      </w:rPr>
    </w:lvl>
    <w:lvl w:ilvl="8" w:tplc="C1F085C4">
      <w:start w:val="1"/>
      <w:numFmt w:val="bullet"/>
      <w:lvlText w:val=""/>
      <w:lvlJc w:val="left"/>
      <w:pPr>
        <w:ind w:left="6480" w:hanging="360"/>
      </w:pPr>
      <w:rPr>
        <w:rFonts w:ascii="Wingdings" w:hAnsi="Wingdings" w:hint="default"/>
      </w:rPr>
    </w:lvl>
  </w:abstractNum>
  <w:abstractNum w:abstractNumId="24"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A6347"/>
    <w:multiLevelType w:val="hybridMultilevel"/>
    <w:tmpl w:val="DE4A7D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5D6475"/>
    <w:multiLevelType w:val="hybridMultilevel"/>
    <w:tmpl w:val="2AE28BB6"/>
    <w:lvl w:ilvl="0" w:tplc="4F84D760">
      <w:start w:val="1"/>
      <w:numFmt w:val="bullet"/>
      <w:lvlText w:val=""/>
      <w:lvlJc w:val="left"/>
      <w:pPr>
        <w:ind w:left="720" w:hanging="360"/>
      </w:pPr>
      <w:rPr>
        <w:rFonts w:ascii="Symbol" w:hAnsi="Symbol" w:hint="default"/>
      </w:rPr>
    </w:lvl>
    <w:lvl w:ilvl="1" w:tplc="27EAB50E">
      <w:start w:val="1"/>
      <w:numFmt w:val="bullet"/>
      <w:lvlText w:val="o"/>
      <w:lvlJc w:val="left"/>
      <w:pPr>
        <w:ind w:left="1440" w:hanging="360"/>
      </w:pPr>
      <w:rPr>
        <w:rFonts w:ascii="Courier New" w:hAnsi="Courier New" w:hint="default"/>
      </w:rPr>
    </w:lvl>
    <w:lvl w:ilvl="2" w:tplc="76BA2D62">
      <w:start w:val="1"/>
      <w:numFmt w:val="bullet"/>
      <w:lvlText w:val=""/>
      <w:lvlJc w:val="left"/>
      <w:pPr>
        <w:ind w:left="2160" w:hanging="360"/>
      </w:pPr>
      <w:rPr>
        <w:rFonts w:ascii="Wingdings" w:hAnsi="Wingdings" w:hint="default"/>
      </w:rPr>
    </w:lvl>
    <w:lvl w:ilvl="3" w:tplc="785248EE">
      <w:start w:val="1"/>
      <w:numFmt w:val="bullet"/>
      <w:lvlText w:val=""/>
      <w:lvlJc w:val="left"/>
      <w:pPr>
        <w:ind w:left="2880" w:hanging="360"/>
      </w:pPr>
      <w:rPr>
        <w:rFonts w:ascii="Symbol" w:hAnsi="Symbol" w:hint="default"/>
      </w:rPr>
    </w:lvl>
    <w:lvl w:ilvl="4" w:tplc="6242DC28">
      <w:start w:val="1"/>
      <w:numFmt w:val="bullet"/>
      <w:lvlText w:val="o"/>
      <w:lvlJc w:val="left"/>
      <w:pPr>
        <w:ind w:left="3600" w:hanging="360"/>
      </w:pPr>
      <w:rPr>
        <w:rFonts w:ascii="Courier New" w:hAnsi="Courier New" w:hint="default"/>
      </w:rPr>
    </w:lvl>
    <w:lvl w:ilvl="5" w:tplc="7B76DDE4">
      <w:start w:val="1"/>
      <w:numFmt w:val="bullet"/>
      <w:lvlText w:val=""/>
      <w:lvlJc w:val="left"/>
      <w:pPr>
        <w:ind w:left="4320" w:hanging="360"/>
      </w:pPr>
      <w:rPr>
        <w:rFonts w:ascii="Wingdings" w:hAnsi="Wingdings" w:hint="default"/>
      </w:rPr>
    </w:lvl>
    <w:lvl w:ilvl="6" w:tplc="EF3A152E">
      <w:start w:val="1"/>
      <w:numFmt w:val="bullet"/>
      <w:lvlText w:val=""/>
      <w:lvlJc w:val="left"/>
      <w:pPr>
        <w:ind w:left="5040" w:hanging="360"/>
      </w:pPr>
      <w:rPr>
        <w:rFonts w:ascii="Symbol" w:hAnsi="Symbol" w:hint="default"/>
      </w:rPr>
    </w:lvl>
    <w:lvl w:ilvl="7" w:tplc="C4742FEA">
      <w:start w:val="1"/>
      <w:numFmt w:val="bullet"/>
      <w:lvlText w:val="o"/>
      <w:lvlJc w:val="left"/>
      <w:pPr>
        <w:ind w:left="5760" w:hanging="360"/>
      </w:pPr>
      <w:rPr>
        <w:rFonts w:ascii="Courier New" w:hAnsi="Courier New" w:hint="default"/>
      </w:rPr>
    </w:lvl>
    <w:lvl w:ilvl="8" w:tplc="A0AC61CC">
      <w:start w:val="1"/>
      <w:numFmt w:val="bullet"/>
      <w:lvlText w:val=""/>
      <w:lvlJc w:val="left"/>
      <w:pPr>
        <w:ind w:left="6480" w:hanging="360"/>
      </w:pPr>
      <w:rPr>
        <w:rFonts w:ascii="Wingdings" w:hAnsi="Wingdings" w:hint="default"/>
      </w:rPr>
    </w:lvl>
  </w:abstractNum>
  <w:abstractNum w:abstractNumId="27"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2B03AC"/>
    <w:multiLevelType w:val="multilevel"/>
    <w:tmpl w:val="012EB3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9D791D"/>
    <w:multiLevelType w:val="multilevel"/>
    <w:tmpl w:val="294CCE30"/>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9A3485D"/>
    <w:multiLevelType w:val="multilevel"/>
    <w:tmpl w:val="C73248F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7173D4"/>
    <w:multiLevelType w:val="hybridMultilevel"/>
    <w:tmpl w:val="5D68B1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A06DA7"/>
    <w:multiLevelType w:val="hybridMultilevel"/>
    <w:tmpl w:val="291208D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E20B95"/>
    <w:multiLevelType w:val="multilevel"/>
    <w:tmpl w:val="57A49F4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1D848F4"/>
    <w:multiLevelType w:val="multilevel"/>
    <w:tmpl w:val="DD4E910E"/>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416704"/>
    <w:multiLevelType w:val="hybridMultilevel"/>
    <w:tmpl w:val="A0A8ED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E1AC0"/>
    <w:multiLevelType w:val="hybridMultilevel"/>
    <w:tmpl w:val="C176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97436"/>
    <w:multiLevelType w:val="multilevel"/>
    <w:tmpl w:val="D2AA681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D40482"/>
    <w:multiLevelType w:val="multilevel"/>
    <w:tmpl w:val="23721A1A"/>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8463446">
    <w:abstractNumId w:val="27"/>
  </w:num>
  <w:num w:numId="2" w16cid:durableId="2125997909">
    <w:abstractNumId w:val="33"/>
  </w:num>
  <w:num w:numId="3" w16cid:durableId="2019501986">
    <w:abstractNumId w:val="24"/>
  </w:num>
  <w:num w:numId="4" w16cid:durableId="1412004979">
    <w:abstractNumId w:val="15"/>
  </w:num>
  <w:num w:numId="5" w16cid:durableId="586502173">
    <w:abstractNumId w:val="39"/>
  </w:num>
  <w:num w:numId="6" w16cid:durableId="522671833">
    <w:abstractNumId w:val="13"/>
  </w:num>
  <w:num w:numId="7" w16cid:durableId="519584731">
    <w:abstractNumId w:val="32"/>
  </w:num>
  <w:num w:numId="8" w16cid:durableId="1949044248">
    <w:abstractNumId w:val="17"/>
  </w:num>
  <w:num w:numId="9" w16cid:durableId="702901078">
    <w:abstractNumId w:val="7"/>
  </w:num>
  <w:num w:numId="10" w16cid:durableId="784542277">
    <w:abstractNumId w:val="4"/>
  </w:num>
  <w:num w:numId="11" w16cid:durableId="1038121743">
    <w:abstractNumId w:val="11"/>
  </w:num>
  <w:num w:numId="12" w16cid:durableId="2079673353">
    <w:abstractNumId w:val="23"/>
  </w:num>
  <w:num w:numId="13" w16cid:durableId="23677076">
    <w:abstractNumId w:val="20"/>
  </w:num>
  <w:num w:numId="14" w16cid:durableId="979962672">
    <w:abstractNumId w:val="2"/>
  </w:num>
  <w:num w:numId="15" w16cid:durableId="2074740909">
    <w:abstractNumId w:val="26"/>
  </w:num>
  <w:num w:numId="16" w16cid:durableId="1741319212">
    <w:abstractNumId w:val="36"/>
  </w:num>
  <w:num w:numId="17" w16cid:durableId="1209495150">
    <w:abstractNumId w:val="22"/>
  </w:num>
  <w:num w:numId="18" w16cid:durableId="1899511951">
    <w:abstractNumId w:val="8"/>
  </w:num>
  <w:num w:numId="19" w16cid:durableId="1265071191">
    <w:abstractNumId w:val="28"/>
  </w:num>
  <w:num w:numId="20" w16cid:durableId="1857647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8958732">
    <w:abstractNumId w:val="14"/>
  </w:num>
  <w:num w:numId="22" w16cid:durableId="1811508081">
    <w:abstractNumId w:val="9"/>
  </w:num>
  <w:num w:numId="23" w16cid:durableId="451824463">
    <w:abstractNumId w:val="40"/>
  </w:num>
  <w:num w:numId="24" w16cid:durableId="946814486">
    <w:abstractNumId w:val="30"/>
  </w:num>
  <w:num w:numId="25" w16cid:durableId="866412575">
    <w:abstractNumId w:val="6"/>
  </w:num>
  <w:num w:numId="26" w16cid:durableId="1000816250">
    <w:abstractNumId w:val="35"/>
  </w:num>
  <w:num w:numId="27" w16cid:durableId="652681451">
    <w:abstractNumId w:val="29"/>
  </w:num>
  <w:num w:numId="28" w16cid:durableId="1294672148">
    <w:abstractNumId w:val="16"/>
  </w:num>
  <w:num w:numId="29" w16cid:durableId="1162308301">
    <w:abstractNumId w:val="3"/>
  </w:num>
  <w:num w:numId="30" w16cid:durableId="1801075225">
    <w:abstractNumId w:val="0"/>
  </w:num>
  <w:num w:numId="31" w16cid:durableId="373967346">
    <w:abstractNumId w:val="1"/>
  </w:num>
  <w:num w:numId="32" w16cid:durableId="175779425">
    <w:abstractNumId w:val="38"/>
  </w:num>
  <w:num w:numId="33" w16cid:durableId="1052073841">
    <w:abstractNumId w:val="19"/>
  </w:num>
  <w:num w:numId="34" w16cid:durableId="1791363892">
    <w:abstractNumId w:val="37"/>
  </w:num>
  <w:num w:numId="35" w16cid:durableId="393889499">
    <w:abstractNumId w:val="5"/>
  </w:num>
  <w:num w:numId="36" w16cid:durableId="1734743118">
    <w:abstractNumId w:val="10"/>
  </w:num>
  <w:num w:numId="37" w16cid:durableId="367461924">
    <w:abstractNumId w:val="31"/>
  </w:num>
  <w:num w:numId="38" w16cid:durableId="1577475756">
    <w:abstractNumId w:val="21"/>
  </w:num>
  <w:num w:numId="39" w16cid:durableId="1446386239">
    <w:abstractNumId w:val="12"/>
  </w:num>
  <w:num w:numId="40" w16cid:durableId="1037392105">
    <w:abstractNumId w:val="25"/>
  </w:num>
  <w:num w:numId="41" w16cid:durableId="31688087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5D70"/>
    <w:rsid w:val="000106A2"/>
    <w:rsid w:val="000123AA"/>
    <w:rsid w:val="000138F8"/>
    <w:rsid w:val="000200C3"/>
    <w:rsid w:val="00034CB3"/>
    <w:rsid w:val="00041BF2"/>
    <w:rsid w:val="00045E26"/>
    <w:rsid w:val="000475EB"/>
    <w:rsid w:val="00061B3F"/>
    <w:rsid w:val="0006352C"/>
    <w:rsid w:val="000639B5"/>
    <w:rsid w:val="00064E40"/>
    <w:rsid w:val="00074B33"/>
    <w:rsid w:val="000771B5"/>
    <w:rsid w:val="00077272"/>
    <w:rsid w:val="00080F92"/>
    <w:rsid w:val="0008678C"/>
    <w:rsid w:val="00091AAD"/>
    <w:rsid w:val="00093E19"/>
    <w:rsid w:val="000958FC"/>
    <w:rsid w:val="000A16F6"/>
    <w:rsid w:val="000A2283"/>
    <w:rsid w:val="000B5D52"/>
    <w:rsid w:val="000C52EC"/>
    <w:rsid w:val="000D2D9B"/>
    <w:rsid w:val="000D3F8B"/>
    <w:rsid w:val="000D6B11"/>
    <w:rsid w:val="000E1802"/>
    <w:rsid w:val="000E763A"/>
    <w:rsid w:val="000F3F8B"/>
    <w:rsid w:val="000F4BB8"/>
    <w:rsid w:val="001071C9"/>
    <w:rsid w:val="00110A2E"/>
    <w:rsid w:val="00120999"/>
    <w:rsid w:val="001217BE"/>
    <w:rsid w:val="001217E8"/>
    <w:rsid w:val="00122AB1"/>
    <w:rsid w:val="001264E6"/>
    <w:rsid w:val="00127813"/>
    <w:rsid w:val="00132D99"/>
    <w:rsid w:val="00134CB2"/>
    <w:rsid w:val="00135DBF"/>
    <w:rsid w:val="00136FCD"/>
    <w:rsid w:val="00137ECD"/>
    <w:rsid w:val="00143FFD"/>
    <w:rsid w:val="00146311"/>
    <w:rsid w:val="00150C76"/>
    <w:rsid w:val="001543CA"/>
    <w:rsid w:val="0015540A"/>
    <w:rsid w:val="00162769"/>
    <w:rsid w:val="001754F2"/>
    <w:rsid w:val="00176E57"/>
    <w:rsid w:val="00180AF6"/>
    <w:rsid w:val="001821EE"/>
    <w:rsid w:val="00183EB4"/>
    <w:rsid w:val="00184257"/>
    <w:rsid w:val="001911C2"/>
    <w:rsid w:val="001917F8"/>
    <w:rsid w:val="001A1694"/>
    <w:rsid w:val="001A796B"/>
    <w:rsid w:val="001B3B8B"/>
    <w:rsid w:val="001B66CA"/>
    <w:rsid w:val="001B7BC8"/>
    <w:rsid w:val="001C0577"/>
    <w:rsid w:val="001C0984"/>
    <w:rsid w:val="001C31F4"/>
    <w:rsid w:val="001C54EB"/>
    <w:rsid w:val="001C691F"/>
    <w:rsid w:val="001D50AA"/>
    <w:rsid w:val="001D7140"/>
    <w:rsid w:val="001E2A91"/>
    <w:rsid w:val="001E7D67"/>
    <w:rsid w:val="001F0B3D"/>
    <w:rsid w:val="001F3849"/>
    <w:rsid w:val="0021012C"/>
    <w:rsid w:val="00212C37"/>
    <w:rsid w:val="002141E7"/>
    <w:rsid w:val="00214D62"/>
    <w:rsid w:val="00215088"/>
    <w:rsid w:val="00224223"/>
    <w:rsid w:val="002354E1"/>
    <w:rsid w:val="002360DA"/>
    <w:rsid w:val="0024194E"/>
    <w:rsid w:val="0024336C"/>
    <w:rsid w:val="002433AE"/>
    <w:rsid w:val="002675BE"/>
    <w:rsid w:val="0027185D"/>
    <w:rsid w:val="0027415C"/>
    <w:rsid w:val="00277D54"/>
    <w:rsid w:val="00277FB8"/>
    <w:rsid w:val="00284805"/>
    <w:rsid w:val="002900AD"/>
    <w:rsid w:val="0029537E"/>
    <w:rsid w:val="002A0C90"/>
    <w:rsid w:val="002A2769"/>
    <w:rsid w:val="002A2DF4"/>
    <w:rsid w:val="002B2A31"/>
    <w:rsid w:val="002B43DF"/>
    <w:rsid w:val="002B619F"/>
    <w:rsid w:val="002D130A"/>
    <w:rsid w:val="002D4BDF"/>
    <w:rsid w:val="002D5A22"/>
    <w:rsid w:val="002E54F7"/>
    <w:rsid w:val="002E6A63"/>
    <w:rsid w:val="002E7E5C"/>
    <w:rsid w:val="002F037C"/>
    <w:rsid w:val="002F1930"/>
    <w:rsid w:val="002F7767"/>
    <w:rsid w:val="0030250F"/>
    <w:rsid w:val="0031060F"/>
    <w:rsid w:val="0031157E"/>
    <w:rsid w:val="00313DB4"/>
    <w:rsid w:val="0031592E"/>
    <w:rsid w:val="00322096"/>
    <w:rsid w:val="00326DBF"/>
    <w:rsid w:val="00330439"/>
    <w:rsid w:val="00342F79"/>
    <w:rsid w:val="0034321C"/>
    <w:rsid w:val="003508D4"/>
    <w:rsid w:val="00356BD7"/>
    <w:rsid w:val="00357A67"/>
    <w:rsid w:val="003619F6"/>
    <w:rsid w:val="00363FD5"/>
    <w:rsid w:val="003752DB"/>
    <w:rsid w:val="00375677"/>
    <w:rsid w:val="0039030E"/>
    <w:rsid w:val="003927D9"/>
    <w:rsid w:val="003A1D03"/>
    <w:rsid w:val="003A2273"/>
    <w:rsid w:val="003A2F59"/>
    <w:rsid w:val="003B3ADD"/>
    <w:rsid w:val="003B3C54"/>
    <w:rsid w:val="003B4EA8"/>
    <w:rsid w:val="003B664B"/>
    <w:rsid w:val="003C1129"/>
    <w:rsid w:val="003C6B39"/>
    <w:rsid w:val="003E10EF"/>
    <w:rsid w:val="003E2BE5"/>
    <w:rsid w:val="003E478D"/>
    <w:rsid w:val="00403A60"/>
    <w:rsid w:val="00406455"/>
    <w:rsid w:val="00406D70"/>
    <w:rsid w:val="00417A8A"/>
    <w:rsid w:val="004211E1"/>
    <w:rsid w:val="004231D3"/>
    <w:rsid w:val="00425E85"/>
    <w:rsid w:val="00431BD2"/>
    <w:rsid w:val="00440559"/>
    <w:rsid w:val="00443CA6"/>
    <w:rsid w:val="00444C7A"/>
    <w:rsid w:val="00452346"/>
    <w:rsid w:val="004532EC"/>
    <w:rsid w:val="00455A41"/>
    <w:rsid w:val="00455E19"/>
    <w:rsid w:val="0046159F"/>
    <w:rsid w:val="00461F1E"/>
    <w:rsid w:val="00463F6A"/>
    <w:rsid w:val="00477680"/>
    <w:rsid w:val="00480F4D"/>
    <w:rsid w:val="00485C9F"/>
    <w:rsid w:val="00486787"/>
    <w:rsid w:val="004872F9"/>
    <w:rsid w:val="004908A8"/>
    <w:rsid w:val="0049362F"/>
    <w:rsid w:val="0049446B"/>
    <w:rsid w:val="00495834"/>
    <w:rsid w:val="00495A9B"/>
    <w:rsid w:val="004A1CBB"/>
    <w:rsid w:val="004A3455"/>
    <w:rsid w:val="004A4581"/>
    <w:rsid w:val="004B561C"/>
    <w:rsid w:val="004B60EC"/>
    <w:rsid w:val="004B7729"/>
    <w:rsid w:val="004C0C3D"/>
    <w:rsid w:val="004C2CE5"/>
    <w:rsid w:val="004C6306"/>
    <w:rsid w:val="004C6525"/>
    <w:rsid w:val="004D11A9"/>
    <w:rsid w:val="004E1445"/>
    <w:rsid w:val="004E5066"/>
    <w:rsid w:val="004E68E8"/>
    <w:rsid w:val="004E79CA"/>
    <w:rsid w:val="004F0080"/>
    <w:rsid w:val="004F0FBA"/>
    <w:rsid w:val="004F2036"/>
    <w:rsid w:val="004F254F"/>
    <w:rsid w:val="004F38BD"/>
    <w:rsid w:val="004F4FB3"/>
    <w:rsid w:val="00500F72"/>
    <w:rsid w:val="005015AF"/>
    <w:rsid w:val="005018C8"/>
    <w:rsid w:val="00503820"/>
    <w:rsid w:val="005119CE"/>
    <w:rsid w:val="00525269"/>
    <w:rsid w:val="00525DE0"/>
    <w:rsid w:val="005273C2"/>
    <w:rsid w:val="005319A6"/>
    <w:rsid w:val="00532CDF"/>
    <w:rsid w:val="00534A66"/>
    <w:rsid w:val="0054007C"/>
    <w:rsid w:val="00546E5E"/>
    <w:rsid w:val="00547461"/>
    <w:rsid w:val="00556431"/>
    <w:rsid w:val="00574053"/>
    <w:rsid w:val="00576C14"/>
    <w:rsid w:val="0057772E"/>
    <w:rsid w:val="00587EAB"/>
    <w:rsid w:val="00590F37"/>
    <w:rsid w:val="00591F6C"/>
    <w:rsid w:val="005941BF"/>
    <w:rsid w:val="005943FF"/>
    <w:rsid w:val="005A47E1"/>
    <w:rsid w:val="005A5CC5"/>
    <w:rsid w:val="005A7E02"/>
    <w:rsid w:val="005B2858"/>
    <w:rsid w:val="005B760F"/>
    <w:rsid w:val="005C0F82"/>
    <w:rsid w:val="005C1C6E"/>
    <w:rsid w:val="005C56D1"/>
    <w:rsid w:val="005C6FC8"/>
    <w:rsid w:val="005D02AC"/>
    <w:rsid w:val="005D1D34"/>
    <w:rsid w:val="005D6C17"/>
    <w:rsid w:val="005E17BB"/>
    <w:rsid w:val="005E3A9F"/>
    <w:rsid w:val="005E7967"/>
    <w:rsid w:val="005F1E5C"/>
    <w:rsid w:val="005F4FBF"/>
    <w:rsid w:val="005F562A"/>
    <w:rsid w:val="00602417"/>
    <w:rsid w:val="0060558D"/>
    <w:rsid w:val="00611F41"/>
    <w:rsid w:val="00623D75"/>
    <w:rsid w:val="006243F4"/>
    <w:rsid w:val="0063155E"/>
    <w:rsid w:val="00631E96"/>
    <w:rsid w:val="00634B4E"/>
    <w:rsid w:val="00634E0F"/>
    <w:rsid w:val="006418BB"/>
    <w:rsid w:val="006445CD"/>
    <w:rsid w:val="00656159"/>
    <w:rsid w:val="0066501E"/>
    <w:rsid w:val="006659EC"/>
    <w:rsid w:val="00667549"/>
    <w:rsid w:val="00671A5A"/>
    <w:rsid w:val="00675876"/>
    <w:rsid w:val="00686219"/>
    <w:rsid w:val="00696530"/>
    <w:rsid w:val="006A77A1"/>
    <w:rsid w:val="006B1215"/>
    <w:rsid w:val="006B14D8"/>
    <w:rsid w:val="006B1B20"/>
    <w:rsid w:val="006B4999"/>
    <w:rsid w:val="006B4A93"/>
    <w:rsid w:val="006B7A1F"/>
    <w:rsid w:val="006C1525"/>
    <w:rsid w:val="006C3550"/>
    <w:rsid w:val="006C5444"/>
    <w:rsid w:val="006C5AA2"/>
    <w:rsid w:val="006C5AA6"/>
    <w:rsid w:val="006C7BC3"/>
    <w:rsid w:val="006D0098"/>
    <w:rsid w:val="006D3AA4"/>
    <w:rsid w:val="006E2A78"/>
    <w:rsid w:val="006E38FE"/>
    <w:rsid w:val="006E5066"/>
    <w:rsid w:val="006F0F2C"/>
    <w:rsid w:val="006F5399"/>
    <w:rsid w:val="006F6A61"/>
    <w:rsid w:val="006F791E"/>
    <w:rsid w:val="00700679"/>
    <w:rsid w:val="00703EEF"/>
    <w:rsid w:val="00706863"/>
    <w:rsid w:val="00711DC8"/>
    <w:rsid w:val="0071545D"/>
    <w:rsid w:val="00716710"/>
    <w:rsid w:val="007204C2"/>
    <w:rsid w:val="00720FD6"/>
    <w:rsid w:val="007262F4"/>
    <w:rsid w:val="007334F4"/>
    <w:rsid w:val="00741F41"/>
    <w:rsid w:val="00743097"/>
    <w:rsid w:val="00744E82"/>
    <w:rsid w:val="00747554"/>
    <w:rsid w:val="00747864"/>
    <w:rsid w:val="00752178"/>
    <w:rsid w:val="007541DD"/>
    <w:rsid w:val="00757AB0"/>
    <w:rsid w:val="007631B5"/>
    <w:rsid w:val="00764E46"/>
    <w:rsid w:val="007774D6"/>
    <w:rsid w:val="007777C0"/>
    <w:rsid w:val="00777D12"/>
    <w:rsid w:val="00783388"/>
    <w:rsid w:val="007856B2"/>
    <w:rsid w:val="00785E4D"/>
    <w:rsid w:val="00787759"/>
    <w:rsid w:val="00787A62"/>
    <w:rsid w:val="0079053A"/>
    <w:rsid w:val="00792E84"/>
    <w:rsid w:val="007942F4"/>
    <w:rsid w:val="007A1CE0"/>
    <w:rsid w:val="007A363C"/>
    <w:rsid w:val="007A47F1"/>
    <w:rsid w:val="007A566F"/>
    <w:rsid w:val="007A717B"/>
    <w:rsid w:val="007A7625"/>
    <w:rsid w:val="007B5AA8"/>
    <w:rsid w:val="007C325B"/>
    <w:rsid w:val="007C6535"/>
    <w:rsid w:val="007D0FB3"/>
    <w:rsid w:val="007D16B8"/>
    <w:rsid w:val="007D22F6"/>
    <w:rsid w:val="007D65FF"/>
    <w:rsid w:val="007E06C8"/>
    <w:rsid w:val="007E0BD6"/>
    <w:rsid w:val="007E0F93"/>
    <w:rsid w:val="007E2EA2"/>
    <w:rsid w:val="007E57E6"/>
    <w:rsid w:val="007E689A"/>
    <w:rsid w:val="007E77BA"/>
    <w:rsid w:val="007F144F"/>
    <w:rsid w:val="007F2280"/>
    <w:rsid w:val="007F5F29"/>
    <w:rsid w:val="007F74EA"/>
    <w:rsid w:val="00800D6A"/>
    <w:rsid w:val="008010A8"/>
    <w:rsid w:val="00803634"/>
    <w:rsid w:val="00803937"/>
    <w:rsid w:val="00807884"/>
    <w:rsid w:val="008163B4"/>
    <w:rsid w:val="0081726E"/>
    <w:rsid w:val="00817F8E"/>
    <w:rsid w:val="00821747"/>
    <w:rsid w:val="0082677C"/>
    <w:rsid w:val="0083316D"/>
    <w:rsid w:val="00834F42"/>
    <w:rsid w:val="0083544A"/>
    <w:rsid w:val="00844C2B"/>
    <w:rsid w:val="00846B1D"/>
    <w:rsid w:val="0085658C"/>
    <w:rsid w:val="0086046D"/>
    <w:rsid w:val="00861EF3"/>
    <w:rsid w:val="00865BC5"/>
    <w:rsid w:val="00866BEF"/>
    <w:rsid w:val="008713D4"/>
    <w:rsid w:val="0087293B"/>
    <w:rsid w:val="008869E1"/>
    <w:rsid w:val="00887B64"/>
    <w:rsid w:val="00892081"/>
    <w:rsid w:val="00895250"/>
    <w:rsid w:val="008971C2"/>
    <w:rsid w:val="0089732C"/>
    <w:rsid w:val="008A06D1"/>
    <w:rsid w:val="008A09BF"/>
    <w:rsid w:val="008A3D3C"/>
    <w:rsid w:val="008A4C8D"/>
    <w:rsid w:val="008B4C2B"/>
    <w:rsid w:val="008C4385"/>
    <w:rsid w:val="008D57FE"/>
    <w:rsid w:val="008E31CB"/>
    <w:rsid w:val="00906FC7"/>
    <w:rsid w:val="00916A3D"/>
    <w:rsid w:val="009352B6"/>
    <w:rsid w:val="009436DA"/>
    <w:rsid w:val="00956013"/>
    <w:rsid w:val="00964C82"/>
    <w:rsid w:val="00970E70"/>
    <w:rsid w:val="00973ADA"/>
    <w:rsid w:val="00974751"/>
    <w:rsid w:val="00975F5C"/>
    <w:rsid w:val="009812C4"/>
    <w:rsid w:val="0098276D"/>
    <w:rsid w:val="00982A30"/>
    <w:rsid w:val="00986E51"/>
    <w:rsid w:val="00987AE6"/>
    <w:rsid w:val="009946EA"/>
    <w:rsid w:val="009977D8"/>
    <w:rsid w:val="009A0C22"/>
    <w:rsid w:val="009A1494"/>
    <w:rsid w:val="009A351C"/>
    <w:rsid w:val="009A3881"/>
    <w:rsid w:val="009A5867"/>
    <w:rsid w:val="009B0186"/>
    <w:rsid w:val="009B25D1"/>
    <w:rsid w:val="009C583E"/>
    <w:rsid w:val="009C5F1A"/>
    <w:rsid w:val="009D05AA"/>
    <w:rsid w:val="009D6D98"/>
    <w:rsid w:val="009D7449"/>
    <w:rsid w:val="009E2F2A"/>
    <w:rsid w:val="009E316A"/>
    <w:rsid w:val="009F7ED7"/>
    <w:rsid w:val="00A16894"/>
    <w:rsid w:val="00A2511A"/>
    <w:rsid w:val="00A26F4F"/>
    <w:rsid w:val="00A27188"/>
    <w:rsid w:val="00A330F0"/>
    <w:rsid w:val="00A44856"/>
    <w:rsid w:val="00A44F66"/>
    <w:rsid w:val="00A46B95"/>
    <w:rsid w:val="00A53BC1"/>
    <w:rsid w:val="00A563F7"/>
    <w:rsid w:val="00A6638B"/>
    <w:rsid w:val="00A6683A"/>
    <w:rsid w:val="00A7278A"/>
    <w:rsid w:val="00A765D2"/>
    <w:rsid w:val="00A76C03"/>
    <w:rsid w:val="00A8310B"/>
    <w:rsid w:val="00A86AF0"/>
    <w:rsid w:val="00A965F8"/>
    <w:rsid w:val="00AA7C48"/>
    <w:rsid w:val="00AB3B95"/>
    <w:rsid w:val="00AC0B14"/>
    <w:rsid w:val="00AD3635"/>
    <w:rsid w:val="00AD4F0A"/>
    <w:rsid w:val="00AD6259"/>
    <w:rsid w:val="00AD73A6"/>
    <w:rsid w:val="00AE45C0"/>
    <w:rsid w:val="00AE51DE"/>
    <w:rsid w:val="00AE636B"/>
    <w:rsid w:val="00AE64AD"/>
    <w:rsid w:val="00AF5286"/>
    <w:rsid w:val="00AF7B54"/>
    <w:rsid w:val="00B00241"/>
    <w:rsid w:val="00B0159E"/>
    <w:rsid w:val="00B01E8C"/>
    <w:rsid w:val="00B05C85"/>
    <w:rsid w:val="00B06009"/>
    <w:rsid w:val="00B258EF"/>
    <w:rsid w:val="00B30B12"/>
    <w:rsid w:val="00B42FFD"/>
    <w:rsid w:val="00B46EF5"/>
    <w:rsid w:val="00B571C8"/>
    <w:rsid w:val="00B57398"/>
    <w:rsid w:val="00B62496"/>
    <w:rsid w:val="00B631E9"/>
    <w:rsid w:val="00B66ADE"/>
    <w:rsid w:val="00B72BB8"/>
    <w:rsid w:val="00B752B7"/>
    <w:rsid w:val="00B8669E"/>
    <w:rsid w:val="00B867AA"/>
    <w:rsid w:val="00B915F5"/>
    <w:rsid w:val="00B923B0"/>
    <w:rsid w:val="00B97CE0"/>
    <w:rsid w:val="00BA19F1"/>
    <w:rsid w:val="00BA76CF"/>
    <w:rsid w:val="00BB10C6"/>
    <w:rsid w:val="00BB451A"/>
    <w:rsid w:val="00BB6379"/>
    <w:rsid w:val="00BC6603"/>
    <w:rsid w:val="00BD2B37"/>
    <w:rsid w:val="00BD7FC6"/>
    <w:rsid w:val="00BE4DAC"/>
    <w:rsid w:val="00BE7FE9"/>
    <w:rsid w:val="00BF2B65"/>
    <w:rsid w:val="00BF4BC1"/>
    <w:rsid w:val="00BF77CB"/>
    <w:rsid w:val="00C05C48"/>
    <w:rsid w:val="00C11F91"/>
    <w:rsid w:val="00C1290C"/>
    <w:rsid w:val="00C14366"/>
    <w:rsid w:val="00C240BE"/>
    <w:rsid w:val="00C27FA5"/>
    <w:rsid w:val="00C35849"/>
    <w:rsid w:val="00C40142"/>
    <w:rsid w:val="00C40BBB"/>
    <w:rsid w:val="00C44DD9"/>
    <w:rsid w:val="00C44E26"/>
    <w:rsid w:val="00C53D80"/>
    <w:rsid w:val="00C62853"/>
    <w:rsid w:val="00C6479D"/>
    <w:rsid w:val="00C66DE4"/>
    <w:rsid w:val="00C70C6A"/>
    <w:rsid w:val="00C71CEA"/>
    <w:rsid w:val="00C72E72"/>
    <w:rsid w:val="00C745DD"/>
    <w:rsid w:val="00C746E1"/>
    <w:rsid w:val="00C75D02"/>
    <w:rsid w:val="00C76CEB"/>
    <w:rsid w:val="00C76FF2"/>
    <w:rsid w:val="00C83F44"/>
    <w:rsid w:val="00C844B8"/>
    <w:rsid w:val="00C85D8C"/>
    <w:rsid w:val="00C86D11"/>
    <w:rsid w:val="00C87C43"/>
    <w:rsid w:val="00CA14D0"/>
    <w:rsid w:val="00CA562A"/>
    <w:rsid w:val="00CA7229"/>
    <w:rsid w:val="00CB05EB"/>
    <w:rsid w:val="00CB1824"/>
    <w:rsid w:val="00CB2F26"/>
    <w:rsid w:val="00CB3023"/>
    <w:rsid w:val="00CB505B"/>
    <w:rsid w:val="00CB595D"/>
    <w:rsid w:val="00CD137D"/>
    <w:rsid w:val="00CD5461"/>
    <w:rsid w:val="00CE138C"/>
    <w:rsid w:val="00CE2FA8"/>
    <w:rsid w:val="00CE3752"/>
    <w:rsid w:val="00CE377D"/>
    <w:rsid w:val="00CE6E1F"/>
    <w:rsid w:val="00CE7B92"/>
    <w:rsid w:val="00CF062F"/>
    <w:rsid w:val="00CF0C26"/>
    <w:rsid w:val="00CF4D7B"/>
    <w:rsid w:val="00D02941"/>
    <w:rsid w:val="00D03F8C"/>
    <w:rsid w:val="00D04C90"/>
    <w:rsid w:val="00D05128"/>
    <w:rsid w:val="00D10B75"/>
    <w:rsid w:val="00D10C31"/>
    <w:rsid w:val="00D12EF0"/>
    <w:rsid w:val="00D146C9"/>
    <w:rsid w:val="00D16553"/>
    <w:rsid w:val="00D42B9A"/>
    <w:rsid w:val="00D43C42"/>
    <w:rsid w:val="00D51FCA"/>
    <w:rsid w:val="00D53F0C"/>
    <w:rsid w:val="00D60F0E"/>
    <w:rsid w:val="00D62053"/>
    <w:rsid w:val="00D67942"/>
    <w:rsid w:val="00D738ED"/>
    <w:rsid w:val="00D7776C"/>
    <w:rsid w:val="00D81F04"/>
    <w:rsid w:val="00D83A5A"/>
    <w:rsid w:val="00D85873"/>
    <w:rsid w:val="00D85EAA"/>
    <w:rsid w:val="00D8722A"/>
    <w:rsid w:val="00D8746C"/>
    <w:rsid w:val="00D918B7"/>
    <w:rsid w:val="00D92DB7"/>
    <w:rsid w:val="00D9380F"/>
    <w:rsid w:val="00D94BEB"/>
    <w:rsid w:val="00DA4C30"/>
    <w:rsid w:val="00DA5321"/>
    <w:rsid w:val="00DA7E51"/>
    <w:rsid w:val="00DB4FCD"/>
    <w:rsid w:val="00DB681C"/>
    <w:rsid w:val="00DB7443"/>
    <w:rsid w:val="00DB7474"/>
    <w:rsid w:val="00DC401C"/>
    <w:rsid w:val="00DC4942"/>
    <w:rsid w:val="00DC79D9"/>
    <w:rsid w:val="00DD16B6"/>
    <w:rsid w:val="00DD28B1"/>
    <w:rsid w:val="00DD7CD9"/>
    <w:rsid w:val="00DE0E5E"/>
    <w:rsid w:val="00DE362D"/>
    <w:rsid w:val="00DE7BD6"/>
    <w:rsid w:val="00DF16DD"/>
    <w:rsid w:val="00E03A87"/>
    <w:rsid w:val="00E069EC"/>
    <w:rsid w:val="00E170E2"/>
    <w:rsid w:val="00E22BC6"/>
    <w:rsid w:val="00E25A3E"/>
    <w:rsid w:val="00E27480"/>
    <w:rsid w:val="00E3017B"/>
    <w:rsid w:val="00E32473"/>
    <w:rsid w:val="00E347A0"/>
    <w:rsid w:val="00E34EEF"/>
    <w:rsid w:val="00E36468"/>
    <w:rsid w:val="00E41C75"/>
    <w:rsid w:val="00E45888"/>
    <w:rsid w:val="00E46DE1"/>
    <w:rsid w:val="00E47A38"/>
    <w:rsid w:val="00E50EF3"/>
    <w:rsid w:val="00E51D03"/>
    <w:rsid w:val="00E5750D"/>
    <w:rsid w:val="00E60E1F"/>
    <w:rsid w:val="00E62F79"/>
    <w:rsid w:val="00E666E5"/>
    <w:rsid w:val="00E73A67"/>
    <w:rsid w:val="00E8248A"/>
    <w:rsid w:val="00E86784"/>
    <w:rsid w:val="00E87E42"/>
    <w:rsid w:val="00E95A64"/>
    <w:rsid w:val="00E97CEE"/>
    <w:rsid w:val="00EA08B1"/>
    <w:rsid w:val="00EB1A33"/>
    <w:rsid w:val="00EB22FA"/>
    <w:rsid w:val="00EC58EF"/>
    <w:rsid w:val="00EC6F8F"/>
    <w:rsid w:val="00ED23AD"/>
    <w:rsid w:val="00ED6C49"/>
    <w:rsid w:val="00EE0E7B"/>
    <w:rsid w:val="00EE15EC"/>
    <w:rsid w:val="00EF5682"/>
    <w:rsid w:val="00EF5DD4"/>
    <w:rsid w:val="00F002DE"/>
    <w:rsid w:val="00F0397E"/>
    <w:rsid w:val="00F10A4C"/>
    <w:rsid w:val="00F14F9A"/>
    <w:rsid w:val="00F1632B"/>
    <w:rsid w:val="00F229D7"/>
    <w:rsid w:val="00F24B44"/>
    <w:rsid w:val="00F25438"/>
    <w:rsid w:val="00F27ED1"/>
    <w:rsid w:val="00F30111"/>
    <w:rsid w:val="00F30D2E"/>
    <w:rsid w:val="00F33383"/>
    <w:rsid w:val="00F33FD9"/>
    <w:rsid w:val="00F34891"/>
    <w:rsid w:val="00F368A3"/>
    <w:rsid w:val="00F41AF0"/>
    <w:rsid w:val="00F55320"/>
    <w:rsid w:val="00F56AA5"/>
    <w:rsid w:val="00F62137"/>
    <w:rsid w:val="00F62709"/>
    <w:rsid w:val="00F6597C"/>
    <w:rsid w:val="00F73D45"/>
    <w:rsid w:val="00F74754"/>
    <w:rsid w:val="00F755DC"/>
    <w:rsid w:val="00F80635"/>
    <w:rsid w:val="00F91700"/>
    <w:rsid w:val="00F929F8"/>
    <w:rsid w:val="00F95690"/>
    <w:rsid w:val="00FA2298"/>
    <w:rsid w:val="00FB18E4"/>
    <w:rsid w:val="00FB2137"/>
    <w:rsid w:val="00FC3659"/>
    <w:rsid w:val="00FC4201"/>
    <w:rsid w:val="00FC563D"/>
    <w:rsid w:val="00FC69A6"/>
    <w:rsid w:val="00FE1481"/>
    <w:rsid w:val="00FE46C5"/>
    <w:rsid w:val="00FE6799"/>
    <w:rsid w:val="00FF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19"/>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character" w:styleId="CommentReference">
    <w:name w:val="annotation reference"/>
    <w:basedOn w:val="DefaultParagraphFont"/>
    <w:uiPriority w:val="99"/>
    <w:semiHidden/>
    <w:unhideWhenUsed/>
    <w:rsid w:val="00777D12"/>
    <w:rPr>
      <w:sz w:val="16"/>
      <w:szCs w:val="16"/>
    </w:rPr>
  </w:style>
  <w:style w:type="paragraph" w:styleId="CommentText">
    <w:name w:val="annotation text"/>
    <w:basedOn w:val="Normal"/>
    <w:link w:val="CommentTextChar"/>
    <w:uiPriority w:val="99"/>
    <w:semiHidden/>
    <w:unhideWhenUsed/>
    <w:rsid w:val="00777D12"/>
    <w:pPr>
      <w:spacing w:line="240" w:lineRule="auto"/>
    </w:pPr>
    <w:rPr>
      <w:sz w:val="20"/>
      <w:szCs w:val="20"/>
    </w:rPr>
  </w:style>
  <w:style w:type="character" w:customStyle="1" w:styleId="CommentTextChar">
    <w:name w:val="Comment Text Char"/>
    <w:basedOn w:val="DefaultParagraphFont"/>
    <w:link w:val="CommentText"/>
    <w:uiPriority w:val="99"/>
    <w:semiHidden/>
    <w:rsid w:val="00777D12"/>
    <w:rPr>
      <w:sz w:val="20"/>
      <w:szCs w:val="20"/>
    </w:rPr>
  </w:style>
  <w:style w:type="paragraph" w:styleId="CommentSubject">
    <w:name w:val="annotation subject"/>
    <w:basedOn w:val="CommentText"/>
    <w:next w:val="CommentText"/>
    <w:link w:val="CommentSubjectChar"/>
    <w:uiPriority w:val="99"/>
    <w:semiHidden/>
    <w:unhideWhenUsed/>
    <w:rsid w:val="00777D12"/>
    <w:rPr>
      <w:b/>
      <w:bCs/>
    </w:rPr>
  </w:style>
  <w:style w:type="character" w:customStyle="1" w:styleId="CommentSubjectChar">
    <w:name w:val="Comment Subject Char"/>
    <w:basedOn w:val="CommentTextChar"/>
    <w:link w:val="CommentSubject"/>
    <w:uiPriority w:val="99"/>
    <w:semiHidden/>
    <w:rsid w:val="00777D12"/>
    <w:rPr>
      <w:b/>
      <w:bCs/>
      <w:sz w:val="20"/>
      <w:szCs w:val="20"/>
    </w:rPr>
  </w:style>
  <w:style w:type="character" w:styleId="FollowedHyperlink">
    <w:name w:val="FollowedHyperlink"/>
    <w:basedOn w:val="DefaultParagraphFont"/>
    <w:uiPriority w:val="99"/>
    <w:semiHidden/>
    <w:unhideWhenUsed/>
    <w:rsid w:val="00D16553"/>
    <w:rPr>
      <w:color w:val="954F72" w:themeColor="followedHyperlink"/>
      <w:u w:val="single"/>
    </w:rPr>
  </w:style>
  <w:style w:type="character" w:customStyle="1" w:styleId="ListParagraphChar">
    <w:name w:val="List Paragraph Char"/>
    <w:link w:val="ListParagraph"/>
    <w:uiPriority w:val="34"/>
    <w:qFormat/>
    <w:locked/>
    <w:rsid w:val="00703EEF"/>
  </w:style>
  <w:style w:type="table" w:styleId="GridTable1Light-Accent2">
    <w:name w:val="Grid Table 1 Light Accent 2"/>
    <w:basedOn w:val="TableNormal"/>
    <w:uiPriority w:val="46"/>
    <w:rsid w:val="008E31CB"/>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7777C0"/>
    <w:pPr>
      <w:spacing w:line="240" w:lineRule="auto"/>
    </w:pPr>
    <w:rPr>
      <w:lang w:val="vi-VN" w:eastAsia="zh-C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6201">
      <w:bodyDiv w:val="1"/>
      <w:marLeft w:val="0"/>
      <w:marRight w:val="0"/>
      <w:marTop w:val="0"/>
      <w:marBottom w:val="0"/>
      <w:divBdr>
        <w:top w:val="none" w:sz="0" w:space="0" w:color="auto"/>
        <w:left w:val="none" w:sz="0" w:space="0" w:color="auto"/>
        <w:bottom w:val="none" w:sz="0" w:space="0" w:color="auto"/>
        <w:right w:val="none" w:sz="0" w:space="0" w:color="auto"/>
      </w:divBdr>
    </w:div>
    <w:div w:id="179513732">
      <w:bodyDiv w:val="1"/>
      <w:marLeft w:val="0"/>
      <w:marRight w:val="0"/>
      <w:marTop w:val="0"/>
      <w:marBottom w:val="0"/>
      <w:divBdr>
        <w:top w:val="none" w:sz="0" w:space="0" w:color="auto"/>
        <w:left w:val="none" w:sz="0" w:space="0" w:color="auto"/>
        <w:bottom w:val="none" w:sz="0" w:space="0" w:color="auto"/>
        <w:right w:val="none" w:sz="0" w:space="0" w:color="auto"/>
      </w:divBdr>
    </w:div>
    <w:div w:id="184364142">
      <w:bodyDiv w:val="1"/>
      <w:marLeft w:val="0"/>
      <w:marRight w:val="0"/>
      <w:marTop w:val="0"/>
      <w:marBottom w:val="0"/>
      <w:divBdr>
        <w:top w:val="none" w:sz="0" w:space="0" w:color="auto"/>
        <w:left w:val="none" w:sz="0" w:space="0" w:color="auto"/>
        <w:bottom w:val="none" w:sz="0" w:space="0" w:color="auto"/>
        <w:right w:val="none" w:sz="0" w:space="0" w:color="auto"/>
      </w:divBdr>
    </w:div>
    <w:div w:id="333345002">
      <w:bodyDiv w:val="1"/>
      <w:marLeft w:val="0"/>
      <w:marRight w:val="0"/>
      <w:marTop w:val="0"/>
      <w:marBottom w:val="0"/>
      <w:divBdr>
        <w:top w:val="none" w:sz="0" w:space="0" w:color="auto"/>
        <w:left w:val="none" w:sz="0" w:space="0" w:color="auto"/>
        <w:bottom w:val="none" w:sz="0" w:space="0" w:color="auto"/>
        <w:right w:val="none" w:sz="0" w:space="0" w:color="auto"/>
      </w:divBdr>
    </w:div>
    <w:div w:id="344140799">
      <w:bodyDiv w:val="1"/>
      <w:marLeft w:val="0"/>
      <w:marRight w:val="0"/>
      <w:marTop w:val="0"/>
      <w:marBottom w:val="0"/>
      <w:divBdr>
        <w:top w:val="none" w:sz="0" w:space="0" w:color="auto"/>
        <w:left w:val="none" w:sz="0" w:space="0" w:color="auto"/>
        <w:bottom w:val="none" w:sz="0" w:space="0" w:color="auto"/>
        <w:right w:val="none" w:sz="0" w:space="0" w:color="auto"/>
      </w:divBdr>
    </w:div>
    <w:div w:id="470711281">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24260970">
      <w:bodyDiv w:val="1"/>
      <w:marLeft w:val="0"/>
      <w:marRight w:val="0"/>
      <w:marTop w:val="0"/>
      <w:marBottom w:val="0"/>
      <w:divBdr>
        <w:top w:val="none" w:sz="0" w:space="0" w:color="auto"/>
        <w:left w:val="none" w:sz="0" w:space="0" w:color="auto"/>
        <w:bottom w:val="none" w:sz="0" w:space="0" w:color="auto"/>
        <w:right w:val="none" w:sz="0" w:space="0" w:color="auto"/>
      </w:divBdr>
    </w:div>
    <w:div w:id="814493259">
      <w:bodyDiv w:val="1"/>
      <w:marLeft w:val="0"/>
      <w:marRight w:val="0"/>
      <w:marTop w:val="0"/>
      <w:marBottom w:val="0"/>
      <w:divBdr>
        <w:top w:val="none" w:sz="0" w:space="0" w:color="auto"/>
        <w:left w:val="none" w:sz="0" w:space="0" w:color="auto"/>
        <w:bottom w:val="none" w:sz="0" w:space="0" w:color="auto"/>
        <w:right w:val="none" w:sz="0" w:space="0" w:color="auto"/>
      </w:divBdr>
    </w:div>
    <w:div w:id="852113038">
      <w:bodyDiv w:val="1"/>
      <w:marLeft w:val="0"/>
      <w:marRight w:val="0"/>
      <w:marTop w:val="0"/>
      <w:marBottom w:val="0"/>
      <w:divBdr>
        <w:top w:val="none" w:sz="0" w:space="0" w:color="auto"/>
        <w:left w:val="none" w:sz="0" w:space="0" w:color="auto"/>
        <w:bottom w:val="none" w:sz="0" w:space="0" w:color="auto"/>
        <w:right w:val="none" w:sz="0" w:space="0" w:color="auto"/>
      </w:divBdr>
      <w:divsChild>
        <w:div w:id="1778208861">
          <w:marLeft w:val="0"/>
          <w:marRight w:val="0"/>
          <w:marTop w:val="100"/>
          <w:marBottom w:val="100"/>
          <w:divBdr>
            <w:top w:val="none" w:sz="0" w:space="0" w:color="auto"/>
            <w:left w:val="none" w:sz="0" w:space="0" w:color="auto"/>
            <w:bottom w:val="none" w:sz="0" w:space="0" w:color="auto"/>
            <w:right w:val="none" w:sz="0" w:space="0" w:color="auto"/>
          </w:divBdr>
          <w:divsChild>
            <w:div w:id="14332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1008143645">
      <w:bodyDiv w:val="1"/>
      <w:marLeft w:val="0"/>
      <w:marRight w:val="0"/>
      <w:marTop w:val="0"/>
      <w:marBottom w:val="0"/>
      <w:divBdr>
        <w:top w:val="none" w:sz="0" w:space="0" w:color="auto"/>
        <w:left w:val="none" w:sz="0" w:space="0" w:color="auto"/>
        <w:bottom w:val="none" w:sz="0" w:space="0" w:color="auto"/>
        <w:right w:val="none" w:sz="0" w:space="0" w:color="auto"/>
      </w:divBdr>
    </w:div>
    <w:div w:id="1125005782">
      <w:bodyDiv w:val="1"/>
      <w:marLeft w:val="0"/>
      <w:marRight w:val="0"/>
      <w:marTop w:val="0"/>
      <w:marBottom w:val="0"/>
      <w:divBdr>
        <w:top w:val="none" w:sz="0" w:space="0" w:color="auto"/>
        <w:left w:val="none" w:sz="0" w:space="0" w:color="auto"/>
        <w:bottom w:val="none" w:sz="0" w:space="0" w:color="auto"/>
        <w:right w:val="none" w:sz="0" w:space="0" w:color="auto"/>
      </w:divBdr>
    </w:div>
    <w:div w:id="1172909157">
      <w:bodyDiv w:val="1"/>
      <w:marLeft w:val="0"/>
      <w:marRight w:val="0"/>
      <w:marTop w:val="0"/>
      <w:marBottom w:val="0"/>
      <w:divBdr>
        <w:top w:val="none" w:sz="0" w:space="0" w:color="auto"/>
        <w:left w:val="none" w:sz="0" w:space="0" w:color="auto"/>
        <w:bottom w:val="none" w:sz="0" w:space="0" w:color="auto"/>
        <w:right w:val="none" w:sz="0" w:space="0" w:color="auto"/>
      </w:divBdr>
    </w:div>
    <w:div w:id="1177420900">
      <w:bodyDiv w:val="1"/>
      <w:marLeft w:val="0"/>
      <w:marRight w:val="0"/>
      <w:marTop w:val="0"/>
      <w:marBottom w:val="0"/>
      <w:divBdr>
        <w:top w:val="none" w:sz="0" w:space="0" w:color="auto"/>
        <w:left w:val="none" w:sz="0" w:space="0" w:color="auto"/>
        <w:bottom w:val="none" w:sz="0" w:space="0" w:color="auto"/>
        <w:right w:val="none" w:sz="0" w:space="0" w:color="auto"/>
      </w:divBdr>
    </w:div>
    <w:div w:id="13171512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400706942">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555123447">
      <w:bodyDiv w:val="1"/>
      <w:marLeft w:val="0"/>
      <w:marRight w:val="0"/>
      <w:marTop w:val="0"/>
      <w:marBottom w:val="0"/>
      <w:divBdr>
        <w:top w:val="none" w:sz="0" w:space="0" w:color="auto"/>
        <w:left w:val="none" w:sz="0" w:space="0" w:color="auto"/>
        <w:bottom w:val="none" w:sz="0" w:space="0" w:color="auto"/>
        <w:right w:val="none" w:sz="0" w:space="0" w:color="auto"/>
      </w:divBdr>
    </w:div>
    <w:div w:id="1701778724">
      <w:bodyDiv w:val="1"/>
      <w:marLeft w:val="0"/>
      <w:marRight w:val="0"/>
      <w:marTop w:val="0"/>
      <w:marBottom w:val="0"/>
      <w:divBdr>
        <w:top w:val="none" w:sz="0" w:space="0" w:color="auto"/>
        <w:left w:val="none" w:sz="0" w:space="0" w:color="auto"/>
        <w:bottom w:val="none" w:sz="0" w:space="0" w:color="auto"/>
        <w:right w:val="none" w:sz="0" w:space="0" w:color="auto"/>
      </w:divBdr>
    </w:div>
    <w:div w:id="1731147348">
      <w:bodyDiv w:val="1"/>
      <w:marLeft w:val="0"/>
      <w:marRight w:val="0"/>
      <w:marTop w:val="0"/>
      <w:marBottom w:val="0"/>
      <w:divBdr>
        <w:top w:val="none" w:sz="0" w:space="0" w:color="auto"/>
        <w:left w:val="none" w:sz="0" w:space="0" w:color="auto"/>
        <w:bottom w:val="none" w:sz="0" w:space="0" w:color="auto"/>
        <w:right w:val="none" w:sz="0" w:space="0" w:color="auto"/>
      </w:divBdr>
    </w:div>
    <w:div w:id="1744915233">
      <w:bodyDiv w:val="1"/>
      <w:marLeft w:val="0"/>
      <w:marRight w:val="0"/>
      <w:marTop w:val="0"/>
      <w:marBottom w:val="0"/>
      <w:divBdr>
        <w:top w:val="none" w:sz="0" w:space="0" w:color="auto"/>
        <w:left w:val="none" w:sz="0" w:space="0" w:color="auto"/>
        <w:bottom w:val="none" w:sz="0" w:space="0" w:color="auto"/>
        <w:right w:val="none" w:sz="0" w:space="0" w:color="auto"/>
      </w:divBdr>
    </w:div>
    <w:div w:id="1780174186">
      <w:bodyDiv w:val="1"/>
      <w:marLeft w:val="0"/>
      <w:marRight w:val="0"/>
      <w:marTop w:val="0"/>
      <w:marBottom w:val="0"/>
      <w:divBdr>
        <w:top w:val="none" w:sz="0" w:space="0" w:color="auto"/>
        <w:left w:val="none" w:sz="0" w:space="0" w:color="auto"/>
        <w:bottom w:val="none" w:sz="0" w:space="0" w:color="auto"/>
        <w:right w:val="none" w:sz="0" w:space="0" w:color="auto"/>
      </w:divBdr>
    </w:div>
    <w:div w:id="181745340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54239877">
      <w:bodyDiv w:val="1"/>
      <w:marLeft w:val="0"/>
      <w:marRight w:val="0"/>
      <w:marTop w:val="0"/>
      <w:marBottom w:val="0"/>
      <w:divBdr>
        <w:top w:val="none" w:sz="0" w:space="0" w:color="auto"/>
        <w:left w:val="none" w:sz="0" w:space="0" w:color="auto"/>
        <w:bottom w:val="none" w:sz="0" w:space="0" w:color="auto"/>
        <w:right w:val="none" w:sz="0" w:space="0" w:color="auto"/>
      </w:divBdr>
    </w:div>
    <w:div w:id="1992515276">
      <w:bodyDiv w:val="1"/>
      <w:marLeft w:val="0"/>
      <w:marRight w:val="0"/>
      <w:marTop w:val="0"/>
      <w:marBottom w:val="0"/>
      <w:divBdr>
        <w:top w:val="none" w:sz="0" w:space="0" w:color="auto"/>
        <w:left w:val="none" w:sz="0" w:space="0" w:color="auto"/>
        <w:bottom w:val="none" w:sz="0" w:space="0" w:color="auto"/>
        <w:right w:val="none" w:sz="0" w:space="0" w:color="auto"/>
      </w:divBdr>
    </w:div>
    <w:div w:id="2041394410">
      <w:bodyDiv w:val="1"/>
      <w:marLeft w:val="0"/>
      <w:marRight w:val="0"/>
      <w:marTop w:val="0"/>
      <w:marBottom w:val="0"/>
      <w:divBdr>
        <w:top w:val="none" w:sz="0" w:space="0" w:color="auto"/>
        <w:left w:val="none" w:sz="0" w:space="0" w:color="auto"/>
        <w:bottom w:val="none" w:sz="0" w:space="0" w:color="auto"/>
        <w:right w:val="none" w:sz="0" w:space="0" w:color="auto"/>
      </w:divBdr>
    </w:div>
    <w:div w:id="204394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E3C55A-1323-44BC-8419-DF44C676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1666</Words>
  <Characters>9501</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Thanh Hoa</cp:lastModifiedBy>
  <cp:revision>4</cp:revision>
  <dcterms:created xsi:type="dcterms:W3CDTF">2024-07-30T02:52:00Z</dcterms:created>
  <dcterms:modified xsi:type="dcterms:W3CDTF">2024-07-30T02:55:00Z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2024-03-14T06:18:39Z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40bbf2d9-67ac-4f7e-bf65-67feffc62ddc</vt:lpwstr>
  </property>
  <property fmtid="{D5CDD505-2E9C-101B-9397-08002B2CF9AE}" pid="8" name="MSIP_Label_defa4170-0d19-0005-0004-bc88714345d2_ContentBits">
    <vt:lpwstr>0</vt:lpwstr>
  </property>
</Properties>
</file>