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00E9D" w14:textId="77777777" w:rsidR="009D1F15" w:rsidRPr="009D1F15" w:rsidRDefault="009D1F15" w:rsidP="009D1F15">
      <w:pPr>
        <w:shd w:val="clear" w:color="auto" w:fill="FFFFFF"/>
        <w:spacing w:after="0" w:line="276" w:lineRule="auto"/>
        <w:jc w:val="center"/>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ĐỀ KIỂM TRA CUỐI HỌC KÌ I</w:t>
      </w:r>
    </w:p>
    <w:p w14:paraId="087D8F88" w14:textId="77777777" w:rsidR="009D1F15" w:rsidRPr="009D1F15" w:rsidRDefault="009D1F15" w:rsidP="009D1F15">
      <w:pPr>
        <w:shd w:val="clear" w:color="auto" w:fill="FFFFFF"/>
        <w:spacing w:after="0" w:line="276" w:lineRule="auto"/>
        <w:jc w:val="center"/>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NĂM HỌC 2024 – 2025</w:t>
      </w:r>
    </w:p>
    <w:p w14:paraId="53F804E2" w14:textId="5CCEDCAE" w:rsidR="009D1F15" w:rsidRPr="009D1F15" w:rsidRDefault="009D1F15" w:rsidP="009D1F15">
      <w:pPr>
        <w:shd w:val="clear" w:color="auto" w:fill="FFFFFF"/>
        <w:spacing w:after="0" w:line="276" w:lineRule="auto"/>
        <w:jc w:val="center"/>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MÔN: NGỮ VĂN 9 -</w:t>
      </w:r>
      <w:r>
        <w:rPr>
          <w:rFonts w:ascii="Times New Roman" w:eastAsia="Times New Roman" w:hAnsi="Times New Roman" w:cs="Times New Roman"/>
          <w:b/>
          <w:bCs/>
          <w:kern w:val="0"/>
          <w:sz w:val="26"/>
          <w:szCs w:val="26"/>
          <w:bdr w:val="none" w:sz="0" w:space="0" w:color="auto" w:frame="1"/>
          <w14:ligatures w14:val="none"/>
        </w:rPr>
        <w:t xml:space="preserve"> </w:t>
      </w:r>
      <w:r w:rsidRPr="009D1F15">
        <w:rPr>
          <w:rFonts w:ascii="Times New Roman" w:eastAsia="Times New Roman" w:hAnsi="Times New Roman" w:cs="Times New Roman"/>
          <w:b/>
          <w:bCs/>
          <w:kern w:val="0"/>
          <w:sz w:val="26"/>
          <w:szCs w:val="26"/>
          <w:bdr w:val="none" w:sz="0" w:space="0" w:color="auto" w:frame="1"/>
          <w14:ligatures w14:val="none"/>
        </w:rPr>
        <w:t>KNTT</w:t>
      </w:r>
    </w:p>
    <w:p w14:paraId="6CE03FF2" w14:textId="77777777" w:rsidR="009D1F15" w:rsidRPr="009D1F15" w:rsidRDefault="009D1F15" w:rsidP="009D1F15">
      <w:pPr>
        <w:shd w:val="clear" w:color="auto" w:fill="FFFFFF"/>
        <w:spacing w:after="0" w:line="276" w:lineRule="auto"/>
        <w:jc w:val="center"/>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Thời gian: </w:t>
      </w:r>
      <w:r w:rsidRPr="009D1F15">
        <w:rPr>
          <w:rFonts w:ascii="Times New Roman" w:eastAsia="Times New Roman" w:hAnsi="Times New Roman" w:cs="Times New Roman"/>
          <w:b/>
          <w:bCs/>
          <w:i/>
          <w:iCs/>
          <w:kern w:val="0"/>
          <w:sz w:val="26"/>
          <w:szCs w:val="26"/>
          <w:bdr w:val="none" w:sz="0" w:space="0" w:color="auto" w:frame="1"/>
          <w14:ligatures w14:val="none"/>
        </w:rPr>
        <w:t>90 phút (không kể thời gian giao đề)</w:t>
      </w:r>
    </w:p>
    <w:p w14:paraId="72020BB1"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MA TRẬN ĐỀ</w:t>
      </w:r>
    </w:p>
    <w:p w14:paraId="53876AFA"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 </w:t>
      </w:r>
      <w:r w:rsidRPr="009D1F15">
        <w:rPr>
          <w:rFonts w:ascii="Times New Roman" w:eastAsia="Times New Roman" w:hAnsi="Times New Roman" w:cs="Times New Roman"/>
          <w:kern w:val="0"/>
          <w:sz w:val="26"/>
          <w:szCs w:val="26"/>
          <w14:ligatures w14:val="none"/>
        </w:rPr>
        <w:t>Thời điểm kiểm tra: Kiểm tra cuối HKI, khi kết thúc nội dung bài 3, 4.</w:t>
      </w:r>
    </w:p>
    <w:p w14:paraId="0D1FE565"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Thời giam làm bài: 90 phút</w:t>
      </w:r>
    </w:p>
    <w:p w14:paraId="1BB00EBD"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Hình thức kiểm tra: Kết hợp giữa trắc nghiệm và tự luận (Tỉ lệ: TN 40%, TL: 60%)</w:t>
      </w:r>
    </w:p>
    <w:p w14:paraId="4C32213B"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Mức độ đề: 20% nhận biết, 40% thông hiểu, 30% vận dụng, 10% vận dụng cao.</w:t>
      </w:r>
    </w:p>
    <w:p w14:paraId="3A31B398"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Phần trắc nghiệm: 4,0 điểm gồm 8 câu hỏi (Mức độ nhận biết 3 câu, thông hiểu 5 câu)</w:t>
      </w:r>
    </w:p>
    <w:p w14:paraId="1FC39BEC"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Phần tự luận: 6,0 điểm gồm 3 câu hỏi (Vận dụng 2 câu, vận dụng cao 1 câu)</w:t>
      </w:r>
    </w:p>
    <w:tbl>
      <w:tblPr>
        <w:tblW w:w="9300" w:type="dxa"/>
        <w:shd w:val="clear" w:color="auto" w:fill="FFFFFF"/>
        <w:tblCellMar>
          <w:left w:w="0" w:type="dxa"/>
          <w:right w:w="0" w:type="dxa"/>
        </w:tblCellMar>
        <w:tblLook w:val="04A0" w:firstRow="1" w:lastRow="0" w:firstColumn="1" w:lastColumn="0" w:noHBand="0" w:noVBand="1"/>
      </w:tblPr>
      <w:tblGrid>
        <w:gridCol w:w="467"/>
        <w:gridCol w:w="670"/>
        <w:gridCol w:w="1722"/>
        <w:gridCol w:w="886"/>
        <w:gridCol w:w="530"/>
        <w:gridCol w:w="905"/>
        <w:gridCol w:w="530"/>
        <w:gridCol w:w="905"/>
        <w:gridCol w:w="530"/>
        <w:gridCol w:w="906"/>
        <w:gridCol w:w="531"/>
        <w:gridCol w:w="718"/>
      </w:tblGrid>
      <w:tr w:rsidR="009D1F15" w:rsidRPr="009D1F15" w14:paraId="549E02D0" w14:textId="77777777" w:rsidTr="009D1F15">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416E1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TT</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28915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Kĩ năng</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5D7B0B"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Nội</w:t>
            </w:r>
          </w:p>
          <w:p w14:paraId="0746422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dung/đơn vị kiến thức</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65382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Mức độ nhận thức</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26E89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Tổng</w:t>
            </w:r>
          </w:p>
          <w:p w14:paraId="32B493F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 điểm</w:t>
            </w:r>
          </w:p>
        </w:tc>
      </w:tr>
      <w:tr w:rsidR="009D1F15" w:rsidRPr="009D1F15" w14:paraId="5028FD8D" w14:textId="77777777" w:rsidTr="009D1F1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DEBE5A"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3965E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071546"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0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C80DC6"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Nhận biết</w:t>
            </w:r>
          </w:p>
        </w:tc>
        <w:tc>
          <w:tcPr>
            <w:tcW w:w="80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C53BC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Thông hiểu</w:t>
            </w:r>
          </w:p>
        </w:tc>
        <w:tc>
          <w:tcPr>
            <w:tcW w:w="80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92E269"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Vận dụng</w:t>
            </w:r>
          </w:p>
        </w:tc>
        <w:tc>
          <w:tcPr>
            <w:tcW w:w="80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04BB1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89951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r>
      <w:tr w:rsidR="009D1F15" w:rsidRPr="009D1F15" w14:paraId="2631BD1F" w14:textId="77777777" w:rsidTr="009D1F1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93E98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72E20A"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569F74"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300ED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B7197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TL</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57BFC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64B97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TL</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2CD0D9"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54BF9D"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TL</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47DF5F"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512ABB"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E1457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r>
      <w:tr w:rsidR="009D1F15" w:rsidRPr="009D1F15" w14:paraId="0D3285D2" w14:textId="77777777" w:rsidTr="009D1F15">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310329"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1</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531EE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Đọc hiểu</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D44F3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Truyện thơ Nôm.</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EEE024"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3</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19C10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0</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0E545A"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5</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C6C66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0</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B54E3B"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0</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8702DA"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2</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8541BB"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0</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378949"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9A942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60</w:t>
            </w:r>
          </w:p>
        </w:tc>
      </w:tr>
      <w:tr w:rsidR="009D1F15" w:rsidRPr="009D1F15" w14:paraId="34FE495F" w14:textId="77777777" w:rsidTr="009D1F1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44811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19F55F"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8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E7346D"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Bi kịch</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D2F744"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64B1FD"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0CF8E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B6508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3CEA6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F8EED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F0B41B"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3A5A9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B1D9D4"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r>
      <w:tr w:rsidR="009D1F15" w:rsidRPr="009D1F15" w14:paraId="41E35EBB" w14:textId="77777777" w:rsidTr="009D1F1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51939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96AAD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8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23F3E9"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Văn bản nghị luận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50FF46"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5DDAC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9FB10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5843F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3471C9"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FE0D0D"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478E2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26481D"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A94C5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r>
      <w:tr w:rsidR="009D1F15" w:rsidRPr="009D1F15" w14:paraId="18C0D80F" w14:textId="77777777" w:rsidTr="009D1F15">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B608B2"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2</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78698F"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Viết</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766512"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Nghị luận về một vần đề cần giải quyết</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10406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0</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827EB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1*</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44E6A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0</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51BE9A"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1*</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0A18A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0</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60781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1*</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EADCE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0</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292A4A"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1*</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481E5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40</w:t>
            </w:r>
          </w:p>
        </w:tc>
      </w:tr>
      <w:tr w:rsidR="009D1F15" w:rsidRPr="009D1F15" w14:paraId="7D55D0E9" w14:textId="77777777" w:rsidTr="009D1F1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2D730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A249C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8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F62626"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Phân tích một tác phẩm văn học.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225022"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68D109"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28385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051A3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CBC949"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F5C19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0FE5E4"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F32C3A"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F48316"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r>
      <w:tr w:rsidR="009D1F15" w:rsidRPr="009D1F15" w14:paraId="47DB629E" w14:textId="77777777" w:rsidTr="009D1F15">
        <w:tc>
          <w:tcPr>
            <w:tcW w:w="15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3C6664"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Tổng</w:t>
            </w:r>
          </w:p>
        </w:tc>
        <w:tc>
          <w:tcPr>
            <w:tcW w:w="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30EBF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i/>
                <w:iCs/>
                <w:kern w:val="0"/>
                <w:sz w:val="26"/>
                <w:szCs w:val="26"/>
                <w:bdr w:val="none" w:sz="0" w:space="0" w:color="auto" w:frame="1"/>
                <w14:ligatures w14:val="none"/>
              </w:rPr>
              <w:t>15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D909D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i/>
                <w:iCs/>
                <w:kern w:val="0"/>
                <w:sz w:val="26"/>
                <w:szCs w:val="26"/>
                <w:bdr w:val="none" w:sz="0" w:space="0" w:color="auto" w:frame="1"/>
                <w14:ligatures w14:val="none"/>
              </w:rPr>
              <w:t>5</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5B7644"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i/>
                <w:iCs/>
                <w:kern w:val="0"/>
                <w:sz w:val="26"/>
                <w:szCs w:val="26"/>
                <w:bdr w:val="none" w:sz="0" w:space="0" w:color="auto" w:frame="1"/>
                <w14:ligatures w14:val="none"/>
              </w:rPr>
              <w:t>25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D4DD8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i/>
                <w:iCs/>
                <w:kern w:val="0"/>
                <w:sz w:val="26"/>
                <w:szCs w:val="26"/>
                <w:bdr w:val="none" w:sz="0" w:space="0" w:color="auto" w:frame="1"/>
                <w14:ligatures w14:val="none"/>
              </w:rPr>
              <w:t>15</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43612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i/>
                <w:iCs/>
                <w:kern w:val="0"/>
                <w:sz w:val="26"/>
                <w:szCs w:val="26"/>
                <w:bdr w:val="none" w:sz="0" w:space="0" w:color="auto" w:frame="1"/>
                <w14:ligatures w14:val="none"/>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F3F31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i/>
                <w:iCs/>
                <w:kern w:val="0"/>
                <w:sz w:val="26"/>
                <w:szCs w:val="26"/>
                <w:bdr w:val="none" w:sz="0" w:space="0" w:color="auto" w:frame="1"/>
                <w14:ligatures w14:val="none"/>
              </w:rPr>
              <w:t>30</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C1508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i/>
                <w:iCs/>
                <w:kern w:val="0"/>
                <w:sz w:val="26"/>
                <w:szCs w:val="26"/>
                <w:bdr w:val="none" w:sz="0" w:space="0" w:color="auto" w:frame="1"/>
                <w14:ligatures w14:val="none"/>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3A69F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i/>
                <w:iCs/>
                <w:kern w:val="0"/>
                <w:sz w:val="26"/>
                <w:szCs w:val="26"/>
                <w:bdr w:val="none" w:sz="0" w:space="0" w:color="auto" w:frame="1"/>
                <w14:ligatures w14:val="none"/>
              </w:rPr>
              <w:t>10</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FEE67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100</w:t>
            </w:r>
          </w:p>
        </w:tc>
      </w:tr>
      <w:tr w:rsidR="009D1F15" w:rsidRPr="009D1F15" w14:paraId="388FEA64" w14:textId="77777777" w:rsidTr="009D1F15">
        <w:tc>
          <w:tcPr>
            <w:tcW w:w="15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631639"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Tỉ lệ %</w:t>
            </w:r>
          </w:p>
        </w:tc>
        <w:tc>
          <w:tcPr>
            <w:tcW w:w="60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5865D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20%</w:t>
            </w:r>
          </w:p>
        </w:tc>
        <w:tc>
          <w:tcPr>
            <w:tcW w:w="80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47E0D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40%</w:t>
            </w:r>
          </w:p>
        </w:tc>
        <w:tc>
          <w:tcPr>
            <w:tcW w:w="80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897BFD"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30%</w:t>
            </w:r>
          </w:p>
        </w:tc>
        <w:tc>
          <w:tcPr>
            <w:tcW w:w="80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66515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4AFB1A"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r>
      <w:tr w:rsidR="009D1F15" w:rsidRPr="009D1F15" w14:paraId="37719374" w14:textId="77777777" w:rsidTr="009D1F15">
        <w:tc>
          <w:tcPr>
            <w:tcW w:w="15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1FBEE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Tỉ lệ chung</w:t>
            </w:r>
          </w:p>
        </w:tc>
        <w:tc>
          <w:tcPr>
            <w:tcW w:w="140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EC06E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60%</w:t>
            </w:r>
          </w:p>
        </w:tc>
        <w:tc>
          <w:tcPr>
            <w:tcW w:w="160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D0A07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A9781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r>
    </w:tbl>
    <w:p w14:paraId="2AD5DC12" w14:textId="77777777" w:rsidR="009D1F15" w:rsidRDefault="009D1F15" w:rsidP="009D1F15">
      <w:pPr>
        <w:shd w:val="clear" w:color="auto" w:fill="FFFFFF"/>
        <w:spacing w:after="0" w:line="276" w:lineRule="auto"/>
        <w:outlineLvl w:val="1"/>
        <w:rPr>
          <w:rFonts w:ascii="Times New Roman" w:eastAsia="Times New Roman" w:hAnsi="Times New Roman" w:cs="Times New Roman"/>
          <w:b/>
          <w:bCs/>
          <w:kern w:val="0"/>
          <w:sz w:val="26"/>
          <w:szCs w:val="26"/>
          <w14:ligatures w14:val="none"/>
        </w:rPr>
      </w:pPr>
    </w:p>
    <w:p w14:paraId="67FE917C" w14:textId="77777777" w:rsidR="009D1F15" w:rsidRDefault="009D1F15" w:rsidP="009D1F15">
      <w:pPr>
        <w:shd w:val="clear" w:color="auto" w:fill="FFFFFF"/>
        <w:spacing w:after="0" w:line="276" w:lineRule="auto"/>
        <w:outlineLvl w:val="1"/>
        <w:rPr>
          <w:rFonts w:ascii="Times New Roman" w:eastAsia="Times New Roman" w:hAnsi="Times New Roman" w:cs="Times New Roman"/>
          <w:b/>
          <w:bCs/>
          <w:kern w:val="0"/>
          <w:sz w:val="26"/>
          <w:szCs w:val="26"/>
          <w14:ligatures w14:val="none"/>
        </w:rPr>
      </w:pPr>
    </w:p>
    <w:p w14:paraId="1CB9A659" w14:textId="77777777" w:rsidR="009D1F15" w:rsidRDefault="009D1F15" w:rsidP="009D1F15">
      <w:pPr>
        <w:shd w:val="clear" w:color="auto" w:fill="FFFFFF"/>
        <w:spacing w:after="0" w:line="276" w:lineRule="auto"/>
        <w:rPr>
          <w:rFonts w:ascii="Times New Roman" w:eastAsia="Times New Roman" w:hAnsi="Times New Roman" w:cs="Times New Roman"/>
          <w:b/>
          <w:bCs/>
          <w:kern w:val="0"/>
          <w:sz w:val="26"/>
          <w:szCs w:val="26"/>
          <w:bdr w:val="none" w:sz="0" w:space="0" w:color="auto" w:frame="1"/>
          <w14:ligatures w14:val="none"/>
        </w:rPr>
      </w:pPr>
    </w:p>
    <w:p w14:paraId="50532C3B" w14:textId="77777777" w:rsidR="009D1F15" w:rsidRDefault="009D1F15" w:rsidP="009D1F15">
      <w:pPr>
        <w:shd w:val="clear" w:color="auto" w:fill="FFFFFF"/>
        <w:spacing w:after="0" w:line="276" w:lineRule="auto"/>
        <w:rPr>
          <w:rFonts w:ascii="Times New Roman" w:eastAsia="Times New Roman" w:hAnsi="Times New Roman" w:cs="Times New Roman"/>
          <w:b/>
          <w:bCs/>
          <w:kern w:val="0"/>
          <w:sz w:val="26"/>
          <w:szCs w:val="26"/>
          <w:bdr w:val="none" w:sz="0" w:space="0" w:color="auto" w:frame="1"/>
          <w14:ligatures w14:val="none"/>
        </w:rPr>
      </w:pPr>
    </w:p>
    <w:p w14:paraId="2D1F8AD9" w14:textId="17F2953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lastRenderedPageBreak/>
        <w:t>PHẦN I. ĐỌC HIỂU (6,0 điểm) </w:t>
      </w:r>
    </w:p>
    <w:p w14:paraId="2E1E7DAD"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Đọc đoạn văn sau:</w:t>
      </w:r>
    </w:p>
    <w:p w14:paraId="62C81D54"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i/>
          <w:iCs/>
          <w:kern w:val="0"/>
          <w:sz w:val="26"/>
          <w:szCs w:val="26"/>
          <w:bdr w:val="none" w:sz="0" w:space="0" w:color="auto" w:frame="1"/>
          <w14:ligatures w14:val="none"/>
        </w:rPr>
        <w:t>Đặng Thuỳ Trâm từng viết: “Đời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321A044C"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i/>
          <w:iCs/>
          <w:kern w:val="0"/>
          <w:sz w:val="26"/>
          <w:szCs w:val="26"/>
          <w:bdr w:val="none" w:sz="0" w:space="0" w:color="auto" w:frame="1"/>
          <w14:ligatures w14:val="none"/>
        </w:rPr>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14:paraId="2B2396DA" w14:textId="77777777" w:rsidR="009D1F15" w:rsidRPr="009D1F15" w:rsidRDefault="009D1F15" w:rsidP="009D1F15">
      <w:pPr>
        <w:shd w:val="clear" w:color="auto" w:fill="FFFFFF"/>
        <w:spacing w:after="0" w:line="276" w:lineRule="auto"/>
        <w:jc w:val="right"/>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(Theo Trần Thị Cẩm Quyên, in trong Văn học và tuổi trẻ, số 11 - 2021)</w:t>
      </w:r>
    </w:p>
    <w:p w14:paraId="0F5EE85D" w14:textId="77777777" w:rsidR="009D1F15" w:rsidRPr="009D1F15" w:rsidRDefault="009D1F15" w:rsidP="009D1F15">
      <w:pPr>
        <w:shd w:val="clear" w:color="auto" w:fill="FFFFFF"/>
        <w:spacing w:after="0" w:line="276" w:lineRule="auto"/>
        <w:rPr>
          <w:rFonts w:ascii="Times New Roman" w:eastAsia="Times New Roman" w:hAnsi="Times New Roman" w:cs="Times New Roman"/>
          <w:b/>
          <w:bCs/>
          <w:kern w:val="0"/>
          <w:sz w:val="26"/>
          <w:szCs w:val="26"/>
          <w14:ligatures w14:val="none"/>
        </w:rPr>
      </w:pPr>
      <w:r w:rsidRPr="009D1F15">
        <w:rPr>
          <w:rFonts w:ascii="Times New Roman" w:eastAsia="Times New Roman" w:hAnsi="Times New Roman" w:cs="Times New Roman"/>
          <w:b/>
          <w:bCs/>
          <w:kern w:val="0"/>
          <w:sz w:val="26"/>
          <w:szCs w:val="26"/>
          <w14:ligatures w14:val="none"/>
        </w:rPr>
        <w:t>Trả lời câu hỏi từ câu 1 đến câu 8 bằng cách khoanh tròn vào đáp án đúng nhất:</w:t>
      </w:r>
    </w:p>
    <w:p w14:paraId="4704EFFB"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Câu 1</w:t>
      </w:r>
      <w:r w:rsidRPr="009D1F15">
        <w:rPr>
          <w:rFonts w:ascii="Times New Roman" w:eastAsia="Times New Roman" w:hAnsi="Times New Roman" w:cs="Times New Roman"/>
          <w:kern w:val="0"/>
          <w:sz w:val="26"/>
          <w:szCs w:val="26"/>
          <w14:ligatures w14:val="none"/>
        </w:rPr>
        <w:t>. Văn bản trên thuộc thể loại gì?</w:t>
      </w:r>
    </w:p>
    <w:p w14:paraId="33B2CA98" w14:textId="32EE1DA7" w:rsidR="009D1F15" w:rsidRPr="009D1F15" w:rsidRDefault="009D1F15" w:rsidP="009D1F15">
      <w:pPr>
        <w:shd w:val="clear" w:color="auto" w:fill="FFFFFF"/>
        <w:spacing w:after="0" w:line="276" w:lineRule="auto"/>
        <w:ind w:left="720"/>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A. Nghị luận</w:t>
      </w:r>
      <w:r>
        <w:rPr>
          <w:rFonts w:ascii="Times New Roman" w:eastAsia="Times New Roman" w:hAnsi="Times New Roman" w:cs="Times New Roman"/>
          <w:kern w:val="0"/>
          <w:sz w:val="26"/>
          <w:szCs w:val="26"/>
          <w14:ligatures w14:val="none"/>
        </w:rPr>
        <w:t xml:space="preserve">                 </w:t>
      </w:r>
      <w:r w:rsidRPr="009D1F15">
        <w:rPr>
          <w:rFonts w:ascii="Times New Roman" w:eastAsia="Times New Roman" w:hAnsi="Times New Roman" w:cs="Times New Roman"/>
          <w:kern w:val="0"/>
          <w:sz w:val="26"/>
          <w:szCs w:val="26"/>
          <w14:ligatures w14:val="none"/>
        </w:rPr>
        <w:t>B. Tự sự</w:t>
      </w:r>
    </w:p>
    <w:p w14:paraId="097555A6" w14:textId="54443B6C" w:rsidR="009D1F15" w:rsidRPr="009D1F15" w:rsidRDefault="009D1F15" w:rsidP="009D1F15">
      <w:pPr>
        <w:shd w:val="clear" w:color="auto" w:fill="FFFFFF"/>
        <w:spacing w:after="0" w:line="276" w:lineRule="auto"/>
        <w:ind w:left="720"/>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C. Biểu cảm</w:t>
      </w:r>
      <w:r>
        <w:rPr>
          <w:rFonts w:ascii="Times New Roman" w:eastAsia="Times New Roman" w:hAnsi="Times New Roman" w:cs="Times New Roman"/>
          <w:kern w:val="0"/>
          <w:sz w:val="26"/>
          <w:szCs w:val="26"/>
          <w14:ligatures w14:val="none"/>
        </w:rPr>
        <w:t xml:space="preserve">                  </w:t>
      </w:r>
      <w:r w:rsidRPr="009D1F15">
        <w:rPr>
          <w:rFonts w:ascii="Times New Roman" w:eastAsia="Times New Roman" w:hAnsi="Times New Roman" w:cs="Times New Roman"/>
          <w:kern w:val="0"/>
          <w:sz w:val="26"/>
          <w:szCs w:val="26"/>
          <w14:ligatures w14:val="none"/>
        </w:rPr>
        <w:t>D. Tự sự và biểu cảm.</w:t>
      </w:r>
    </w:p>
    <w:p w14:paraId="75636D49"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Câu 2</w:t>
      </w:r>
      <w:r w:rsidRPr="009D1F15">
        <w:rPr>
          <w:rFonts w:ascii="Times New Roman" w:eastAsia="Times New Roman" w:hAnsi="Times New Roman" w:cs="Times New Roman"/>
          <w:kern w:val="0"/>
          <w:sz w:val="26"/>
          <w:szCs w:val="26"/>
          <w14:ligatures w14:val="none"/>
        </w:rPr>
        <w:t>. Theo đoạn trích, thất bại đáng sợ nhất của cuộc đời là gì?</w:t>
      </w:r>
    </w:p>
    <w:p w14:paraId="02647B44"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A. Thất bại đáng sợ bởi nó khiến ta mất đi niềm tin vào cuộc sống và từ đó khiến ta không còn muốn cố gắng vươn lên nữa.</w:t>
      </w:r>
    </w:p>
    <w:p w14:paraId="63D988FD"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B. Thất bại là điều khó tránh nhưng đó chính là người thầy đầu tiên của chúng ta trên đường đời.</w:t>
      </w:r>
    </w:p>
    <w:p w14:paraId="2B692EFA"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C. Thất bại đáng sợ nhất của cuộc đời chính là không chiến thắng bản thân, không nỗ lực theo đuổi mục tiêu, lí tưởng mà mình đã chọn.</w:t>
      </w:r>
    </w:p>
    <w:p w14:paraId="7D3BE7DC"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D. Thất bại đáng sợ nhất của cuộc đời là không đạt được thành công và hạnh phúc trong cuộc sống.</w:t>
      </w:r>
    </w:p>
    <w:p w14:paraId="7E3AE837"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Câu 3.</w:t>
      </w:r>
      <w:r w:rsidRPr="009D1F15">
        <w:rPr>
          <w:rFonts w:ascii="Times New Roman" w:eastAsia="Times New Roman" w:hAnsi="Times New Roman" w:cs="Times New Roman"/>
          <w:kern w:val="0"/>
          <w:sz w:val="26"/>
          <w:szCs w:val="26"/>
          <w14:ligatures w14:val="none"/>
        </w:rPr>
        <w:t> Chỉ ra câu văn mang luận điểm trong đoạn văn thứ 2?</w:t>
      </w:r>
    </w:p>
    <w:p w14:paraId="34EB8B94"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A. Quả thực là như vậy, việc kiên trì nỗ lực để cố gắng theo đuổi mục tiêu, lí tưởng là rất quan trọng.</w:t>
      </w:r>
    </w:p>
    <w:p w14:paraId="4B568182"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B. Cuộc sống thăng trầm như bản hoà ca, không phải lúc nào cũng suôn sẻ, dễ dàng và êm đềm thành công.</w:t>
      </w:r>
    </w:p>
    <w:p w14:paraId="50B342C6"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C. Thất bại là điều khó tránh nhưng đó chính là người thầy đầu tiên của chúng ta trên đường đời.</w:t>
      </w:r>
    </w:p>
    <w:p w14:paraId="08158B03"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D. Nhưng đó là lúc ta nhận thức và rút ra bài học, biến thất bại thành đòn bẩy để hướng đến thành công, không suy sụp hay bỏ cuộc.</w:t>
      </w:r>
    </w:p>
    <w:p w14:paraId="3D82A6D7"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lastRenderedPageBreak/>
        <w:t>Câu 4</w:t>
      </w:r>
      <w:r w:rsidRPr="009D1F15">
        <w:rPr>
          <w:rFonts w:ascii="Times New Roman" w:eastAsia="Times New Roman" w:hAnsi="Times New Roman" w:cs="Times New Roman"/>
          <w:kern w:val="0"/>
          <w:sz w:val="26"/>
          <w:szCs w:val="26"/>
          <w14:ligatures w14:val="none"/>
        </w:rPr>
        <w:t>. Biện pháp tu từ nào được sử dụng trong câu: “Cuộc sống thăng trầm như bản hoà ca, không phải lúc nào cũng suôn sẻ, dễ dàng và êm đềm thành công”.</w:t>
      </w:r>
    </w:p>
    <w:p w14:paraId="4480A0DD" w14:textId="4D350D40" w:rsidR="009D1F15" w:rsidRPr="009D1F15" w:rsidRDefault="009D1F15" w:rsidP="009D1F15">
      <w:pPr>
        <w:shd w:val="clear" w:color="auto" w:fill="FFFFFF"/>
        <w:spacing w:after="0" w:line="276" w:lineRule="auto"/>
        <w:ind w:left="720"/>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A. Ẩn dụ, so sánh</w:t>
      </w:r>
      <w:r>
        <w:rPr>
          <w:rFonts w:ascii="Times New Roman" w:eastAsia="Times New Roman" w:hAnsi="Times New Roman" w:cs="Times New Roman"/>
          <w:kern w:val="0"/>
          <w:sz w:val="26"/>
          <w:szCs w:val="26"/>
          <w14:ligatures w14:val="none"/>
        </w:rPr>
        <w:t xml:space="preserve">                     </w:t>
      </w:r>
      <w:r w:rsidRPr="009D1F15">
        <w:rPr>
          <w:rFonts w:ascii="Times New Roman" w:eastAsia="Times New Roman" w:hAnsi="Times New Roman" w:cs="Times New Roman"/>
          <w:kern w:val="0"/>
          <w:sz w:val="26"/>
          <w:szCs w:val="26"/>
          <w14:ligatures w14:val="none"/>
        </w:rPr>
        <w:t>B. So sánh, liệt kê</w:t>
      </w:r>
    </w:p>
    <w:p w14:paraId="6BE91E59" w14:textId="4EA7A3F5" w:rsidR="009D1F15" w:rsidRPr="009D1F15" w:rsidRDefault="009D1F15" w:rsidP="009D1F15">
      <w:pPr>
        <w:shd w:val="clear" w:color="auto" w:fill="FFFFFF"/>
        <w:spacing w:after="0" w:line="276" w:lineRule="auto"/>
        <w:ind w:left="720"/>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C. So sánh, điệp ngữ</w:t>
      </w:r>
      <w:r>
        <w:rPr>
          <w:rFonts w:ascii="Times New Roman" w:eastAsia="Times New Roman" w:hAnsi="Times New Roman" w:cs="Times New Roman"/>
          <w:kern w:val="0"/>
          <w:sz w:val="26"/>
          <w:szCs w:val="26"/>
          <w14:ligatures w14:val="none"/>
        </w:rPr>
        <w:t xml:space="preserve">                </w:t>
      </w:r>
      <w:r w:rsidRPr="009D1F15">
        <w:rPr>
          <w:rFonts w:ascii="Times New Roman" w:eastAsia="Times New Roman" w:hAnsi="Times New Roman" w:cs="Times New Roman"/>
          <w:kern w:val="0"/>
          <w:sz w:val="26"/>
          <w:szCs w:val="26"/>
          <w14:ligatures w14:val="none"/>
        </w:rPr>
        <w:t>D. So sánh, nhân hoá</w:t>
      </w:r>
    </w:p>
    <w:p w14:paraId="693E29A6"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Câu 5</w:t>
      </w:r>
      <w:r w:rsidRPr="009D1F15">
        <w:rPr>
          <w:rFonts w:ascii="Times New Roman" w:eastAsia="Times New Roman" w:hAnsi="Times New Roman" w:cs="Times New Roman"/>
          <w:kern w:val="0"/>
          <w:sz w:val="26"/>
          <w:szCs w:val="26"/>
          <w14:ligatures w14:val="none"/>
        </w:rPr>
        <w:t>. Từ “thành công” trong văn bản trên được hiểu như thế nào?</w:t>
      </w:r>
    </w:p>
    <w:p w14:paraId="344CDCDD" w14:textId="5D636EFC" w:rsidR="009D1F15" w:rsidRPr="009D1F15" w:rsidRDefault="009D1F15" w:rsidP="009D1F15">
      <w:pPr>
        <w:shd w:val="clear" w:color="auto" w:fill="FFFFFF"/>
        <w:spacing w:after="0" w:line="276" w:lineRule="auto"/>
        <w:ind w:left="720"/>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A. Những điều tốt đẹp đang chờ phía trước.</w:t>
      </w:r>
      <w:r>
        <w:rPr>
          <w:rFonts w:ascii="Times New Roman" w:eastAsia="Times New Roman" w:hAnsi="Times New Roman" w:cs="Times New Roman"/>
          <w:kern w:val="0"/>
          <w:sz w:val="26"/>
          <w:szCs w:val="26"/>
          <w14:ligatures w14:val="none"/>
        </w:rPr>
        <w:t xml:space="preserve">   </w:t>
      </w:r>
      <w:r w:rsidRPr="009D1F15">
        <w:rPr>
          <w:rFonts w:ascii="Times New Roman" w:eastAsia="Times New Roman" w:hAnsi="Times New Roman" w:cs="Times New Roman"/>
          <w:kern w:val="0"/>
          <w:sz w:val="26"/>
          <w:szCs w:val="26"/>
          <w14:ligatures w14:val="none"/>
        </w:rPr>
        <w:t>B. Điều mình mong muốn đạt được.</w:t>
      </w:r>
    </w:p>
    <w:p w14:paraId="411728C3" w14:textId="1639751E" w:rsidR="009D1F15" w:rsidRPr="009D1F15" w:rsidRDefault="009D1F15" w:rsidP="009D1F15">
      <w:pPr>
        <w:shd w:val="clear" w:color="auto" w:fill="FFFFFF"/>
        <w:spacing w:after="0" w:line="276" w:lineRule="auto"/>
        <w:ind w:left="720"/>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C. Những điều có ích cho cuộc sống.</w:t>
      </w:r>
      <w:r>
        <w:rPr>
          <w:rFonts w:ascii="Times New Roman" w:eastAsia="Times New Roman" w:hAnsi="Times New Roman" w:cs="Times New Roman"/>
          <w:kern w:val="0"/>
          <w:sz w:val="26"/>
          <w:szCs w:val="26"/>
          <w14:ligatures w14:val="none"/>
        </w:rPr>
        <w:t xml:space="preserve">   </w:t>
      </w:r>
      <w:r w:rsidRPr="009D1F15">
        <w:rPr>
          <w:rFonts w:ascii="Times New Roman" w:eastAsia="Times New Roman" w:hAnsi="Times New Roman" w:cs="Times New Roman"/>
          <w:kern w:val="0"/>
          <w:sz w:val="26"/>
          <w:szCs w:val="26"/>
          <w14:ligatures w14:val="none"/>
        </w:rPr>
        <w:t>D. Đạt được kết quả, mục đích như dự định.</w:t>
      </w:r>
    </w:p>
    <w:p w14:paraId="308396C9"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Câu 6</w:t>
      </w:r>
      <w:r w:rsidRPr="009D1F15">
        <w:rPr>
          <w:rFonts w:ascii="Times New Roman" w:eastAsia="Times New Roman" w:hAnsi="Times New Roman" w:cs="Times New Roman"/>
          <w:kern w:val="0"/>
          <w:sz w:val="26"/>
          <w:szCs w:val="26"/>
          <w14:ligatures w14:val="none"/>
        </w:rPr>
        <w:t>. Văn bản trên gợi cho em nhớ đến câu tục ngữ nào?</w:t>
      </w:r>
    </w:p>
    <w:p w14:paraId="7DDFF32C" w14:textId="468AE1FA" w:rsidR="009D1F15" w:rsidRPr="009D1F15" w:rsidRDefault="009D1F15" w:rsidP="009D1F15">
      <w:pPr>
        <w:shd w:val="clear" w:color="auto" w:fill="FFFFFF"/>
        <w:spacing w:after="0" w:line="276" w:lineRule="auto"/>
        <w:ind w:left="720"/>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A. Đoàn kết là sức mạnh.</w:t>
      </w:r>
      <w:r>
        <w:rPr>
          <w:rFonts w:ascii="Times New Roman" w:eastAsia="Times New Roman" w:hAnsi="Times New Roman" w:cs="Times New Roman"/>
          <w:kern w:val="0"/>
          <w:sz w:val="26"/>
          <w:szCs w:val="26"/>
          <w14:ligatures w14:val="none"/>
        </w:rPr>
        <w:t xml:space="preserve">                  </w:t>
      </w:r>
      <w:r w:rsidRPr="009D1F15">
        <w:rPr>
          <w:rFonts w:ascii="Times New Roman" w:eastAsia="Times New Roman" w:hAnsi="Times New Roman" w:cs="Times New Roman"/>
          <w:kern w:val="0"/>
          <w:sz w:val="26"/>
          <w:szCs w:val="26"/>
          <w14:ligatures w14:val="none"/>
        </w:rPr>
        <w:t>B. Thất bại là mẹ thành công.</w:t>
      </w:r>
    </w:p>
    <w:p w14:paraId="5315D990" w14:textId="28A94823" w:rsidR="009D1F15" w:rsidRPr="009D1F15" w:rsidRDefault="009D1F15" w:rsidP="009D1F15">
      <w:pPr>
        <w:shd w:val="clear" w:color="auto" w:fill="FFFFFF"/>
        <w:spacing w:after="0" w:line="276" w:lineRule="auto"/>
        <w:ind w:left="720"/>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C. Thất bại là thầy của chúng ta.</w:t>
      </w:r>
      <w:r>
        <w:rPr>
          <w:rFonts w:ascii="Times New Roman" w:eastAsia="Times New Roman" w:hAnsi="Times New Roman" w:cs="Times New Roman"/>
          <w:kern w:val="0"/>
          <w:sz w:val="26"/>
          <w:szCs w:val="26"/>
          <w14:ligatures w14:val="none"/>
        </w:rPr>
        <w:t xml:space="preserve">       </w:t>
      </w:r>
      <w:r w:rsidRPr="009D1F15">
        <w:rPr>
          <w:rFonts w:ascii="Times New Roman" w:eastAsia="Times New Roman" w:hAnsi="Times New Roman" w:cs="Times New Roman"/>
          <w:kern w:val="0"/>
          <w:sz w:val="26"/>
          <w:szCs w:val="26"/>
          <w14:ligatures w14:val="none"/>
        </w:rPr>
        <w:t>D. Đừng sợ thất bại.</w:t>
      </w:r>
    </w:p>
    <w:p w14:paraId="084858F6"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Câu 7</w:t>
      </w:r>
      <w:r w:rsidRPr="009D1F15">
        <w:rPr>
          <w:rFonts w:ascii="Times New Roman" w:eastAsia="Times New Roman" w:hAnsi="Times New Roman" w:cs="Times New Roman"/>
          <w:kern w:val="0"/>
          <w:sz w:val="26"/>
          <w:szCs w:val="26"/>
          <w14:ligatures w14:val="none"/>
        </w:rPr>
        <w:t>: Đặng Thuỳ Trâm từng viết: “Đời phải trải qua giông tố, nhưng chớ cúi đầu trước giông tố</w:t>
      </w:r>
      <w:proofErr w:type="gramStart"/>
      <w:r w:rsidRPr="009D1F15">
        <w:rPr>
          <w:rFonts w:ascii="Times New Roman" w:eastAsia="Times New Roman" w:hAnsi="Times New Roman" w:cs="Times New Roman"/>
          <w:kern w:val="0"/>
          <w:sz w:val="26"/>
          <w:szCs w:val="26"/>
          <w14:ligatures w14:val="none"/>
        </w:rPr>
        <w:t>”.Câu</w:t>
      </w:r>
      <w:proofErr w:type="gramEnd"/>
      <w:r w:rsidRPr="009D1F15">
        <w:rPr>
          <w:rFonts w:ascii="Times New Roman" w:eastAsia="Times New Roman" w:hAnsi="Times New Roman" w:cs="Times New Roman"/>
          <w:kern w:val="0"/>
          <w:sz w:val="26"/>
          <w:szCs w:val="26"/>
          <w14:ligatures w14:val="none"/>
        </w:rPr>
        <w:t xml:space="preserve"> nói trên được tác giả sử dụng cách dẫn nào?</w:t>
      </w:r>
    </w:p>
    <w:p w14:paraId="67486FAD" w14:textId="79A822D4" w:rsidR="009D1F15" w:rsidRPr="009D1F15" w:rsidRDefault="009D1F15" w:rsidP="009D1F15">
      <w:pPr>
        <w:shd w:val="clear" w:color="auto" w:fill="FFFFFF"/>
        <w:spacing w:after="0" w:line="276" w:lineRule="auto"/>
        <w:ind w:left="720"/>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A. Cách dẫn trực tiếp.</w:t>
      </w:r>
      <w:r>
        <w:rPr>
          <w:rFonts w:ascii="Times New Roman" w:eastAsia="Times New Roman" w:hAnsi="Times New Roman" w:cs="Times New Roman"/>
          <w:kern w:val="0"/>
          <w:sz w:val="26"/>
          <w:szCs w:val="26"/>
          <w14:ligatures w14:val="none"/>
        </w:rPr>
        <w:t xml:space="preserve">                                      </w:t>
      </w:r>
      <w:r w:rsidRPr="009D1F15">
        <w:rPr>
          <w:rFonts w:ascii="Times New Roman" w:eastAsia="Times New Roman" w:hAnsi="Times New Roman" w:cs="Times New Roman"/>
          <w:kern w:val="0"/>
          <w:sz w:val="26"/>
          <w:szCs w:val="26"/>
          <w14:ligatures w14:val="none"/>
        </w:rPr>
        <w:t>B. Cách dẫn gián tiếp</w:t>
      </w:r>
    </w:p>
    <w:p w14:paraId="1F8CA2EB" w14:textId="424D218A" w:rsidR="009D1F15" w:rsidRPr="009D1F15" w:rsidRDefault="009D1F15" w:rsidP="009D1F15">
      <w:pPr>
        <w:shd w:val="clear" w:color="auto" w:fill="FFFFFF"/>
        <w:spacing w:after="0" w:line="276" w:lineRule="auto"/>
        <w:ind w:left="720"/>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C. Cách dẫn trực tiếp và cách dẫn gián tiếp.</w:t>
      </w:r>
      <w:r>
        <w:rPr>
          <w:rFonts w:ascii="Times New Roman" w:eastAsia="Times New Roman" w:hAnsi="Times New Roman" w:cs="Times New Roman"/>
          <w:kern w:val="0"/>
          <w:sz w:val="26"/>
          <w:szCs w:val="26"/>
          <w14:ligatures w14:val="none"/>
        </w:rPr>
        <w:t xml:space="preserve">    </w:t>
      </w:r>
      <w:r w:rsidRPr="009D1F15">
        <w:rPr>
          <w:rFonts w:ascii="Times New Roman" w:eastAsia="Times New Roman" w:hAnsi="Times New Roman" w:cs="Times New Roman"/>
          <w:kern w:val="0"/>
          <w:sz w:val="26"/>
          <w:szCs w:val="26"/>
          <w14:ligatures w14:val="none"/>
        </w:rPr>
        <w:t>D. Cách dẫn ngăn cách</w:t>
      </w:r>
    </w:p>
    <w:p w14:paraId="7152D1E2"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Câu 8</w:t>
      </w:r>
      <w:r w:rsidRPr="009D1F15">
        <w:rPr>
          <w:rFonts w:ascii="Times New Roman" w:eastAsia="Times New Roman" w:hAnsi="Times New Roman" w:cs="Times New Roman"/>
          <w:kern w:val="0"/>
          <w:sz w:val="26"/>
          <w:szCs w:val="26"/>
          <w14:ligatures w14:val="none"/>
        </w:rPr>
        <w:t>: Theo tác giả, tại sao “Bất cứ ai trong chúng ta cũng sẽ phải đối mặt với khó khăn, thách thức, trở ngại và thất bại.”?</w:t>
      </w:r>
    </w:p>
    <w:p w14:paraId="114AB401"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A. Bởi không có con đường nào là bằng phẳng, dễ đi, nếu muốn thành công thì trước hết phải học cách chấp nhận, đối mặt, vượt qua thất bại của chính mình.</w:t>
      </w:r>
    </w:p>
    <w:p w14:paraId="79E8493A"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B. Bởi thất bại đáng sợ nhất của cuộc đời chính là không chiến thắng bản thân, không nỗ lực theo đuổi mục tiêu, lí tưởng mà mình đã chọn.</w:t>
      </w:r>
    </w:p>
    <w:p w14:paraId="5F4E1F1E"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C. Bởi thất bại là điều khó tránh nhưng đó chính là người thầy đầu tiên của chúng ta trên đường đời.</w:t>
      </w:r>
    </w:p>
    <w:p w14:paraId="530CB536"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D. Bởi cuộc sống thăng trầm như bản hoà ca, không phải lúc nào cũng suôn sẻ, dễ dàng và êm đềm thành công</w:t>
      </w:r>
    </w:p>
    <w:p w14:paraId="2990C75D"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Câu 9</w:t>
      </w:r>
      <w:r w:rsidRPr="009D1F15">
        <w:rPr>
          <w:rFonts w:ascii="Times New Roman" w:eastAsia="Times New Roman" w:hAnsi="Times New Roman" w:cs="Times New Roman"/>
          <w:kern w:val="0"/>
          <w:sz w:val="26"/>
          <w:szCs w:val="26"/>
          <w14:ligatures w14:val="none"/>
        </w:rPr>
        <w:t xml:space="preserve">. </w:t>
      </w:r>
      <w:proofErr w:type="gramStart"/>
      <w:r w:rsidRPr="009D1F15">
        <w:rPr>
          <w:rFonts w:ascii="Times New Roman" w:eastAsia="Times New Roman" w:hAnsi="Times New Roman" w:cs="Times New Roman"/>
          <w:kern w:val="0"/>
          <w:sz w:val="26"/>
          <w:szCs w:val="26"/>
          <w14:ligatures w14:val="none"/>
        </w:rPr>
        <w:t>( 1</w:t>
      </w:r>
      <w:proofErr w:type="gramEnd"/>
      <w:r w:rsidRPr="009D1F15">
        <w:rPr>
          <w:rFonts w:ascii="Times New Roman" w:eastAsia="Times New Roman" w:hAnsi="Times New Roman" w:cs="Times New Roman"/>
          <w:kern w:val="0"/>
          <w:sz w:val="26"/>
          <w:szCs w:val="26"/>
          <w14:ligatures w14:val="none"/>
        </w:rPr>
        <w:t>,0 điểm) Em có đồng ý với quan điểm “Đời phải trải qua giông tố, nhưng chớ cúi đầu trước giông tố.” ? Vì sao?</w:t>
      </w:r>
    </w:p>
    <w:p w14:paraId="323D0018"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Câu 10</w:t>
      </w:r>
      <w:r w:rsidRPr="009D1F15">
        <w:rPr>
          <w:rFonts w:ascii="Times New Roman" w:eastAsia="Times New Roman" w:hAnsi="Times New Roman" w:cs="Times New Roman"/>
          <w:kern w:val="0"/>
          <w:sz w:val="26"/>
          <w:szCs w:val="26"/>
          <w14:ligatures w14:val="none"/>
        </w:rPr>
        <w:t xml:space="preserve">. </w:t>
      </w:r>
      <w:proofErr w:type="gramStart"/>
      <w:r w:rsidRPr="009D1F15">
        <w:rPr>
          <w:rFonts w:ascii="Times New Roman" w:eastAsia="Times New Roman" w:hAnsi="Times New Roman" w:cs="Times New Roman"/>
          <w:kern w:val="0"/>
          <w:sz w:val="26"/>
          <w:szCs w:val="26"/>
          <w14:ligatures w14:val="none"/>
        </w:rPr>
        <w:t>( 1</w:t>
      </w:r>
      <w:proofErr w:type="gramEnd"/>
      <w:r w:rsidRPr="009D1F15">
        <w:rPr>
          <w:rFonts w:ascii="Times New Roman" w:eastAsia="Times New Roman" w:hAnsi="Times New Roman" w:cs="Times New Roman"/>
          <w:kern w:val="0"/>
          <w:sz w:val="26"/>
          <w:szCs w:val="26"/>
          <w14:ligatures w14:val="none"/>
        </w:rPr>
        <w:t>,0 điểm) Từ đoạn trích trên, em có suy nghĩ gì về ý nghĩa của lòng quyết tâm, sự kiên trì trong cuộc sống (từ 3 đến 5 câu).</w:t>
      </w:r>
    </w:p>
    <w:p w14:paraId="6939733B" w14:textId="12F14724"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P</w:t>
      </w:r>
      <w:r>
        <w:rPr>
          <w:rFonts w:ascii="Times New Roman" w:eastAsia="Times New Roman" w:hAnsi="Times New Roman" w:cs="Times New Roman"/>
          <w:b/>
          <w:bCs/>
          <w:kern w:val="0"/>
          <w:sz w:val="26"/>
          <w:szCs w:val="26"/>
          <w:bdr w:val="none" w:sz="0" w:space="0" w:color="auto" w:frame="1"/>
          <w14:ligatures w14:val="none"/>
        </w:rPr>
        <w:t>HẦN</w:t>
      </w:r>
      <w:r w:rsidRPr="009D1F15">
        <w:rPr>
          <w:rFonts w:ascii="Times New Roman" w:eastAsia="Times New Roman" w:hAnsi="Times New Roman" w:cs="Times New Roman"/>
          <w:b/>
          <w:bCs/>
          <w:kern w:val="0"/>
          <w:sz w:val="26"/>
          <w:szCs w:val="26"/>
          <w:bdr w:val="none" w:sz="0" w:space="0" w:color="auto" w:frame="1"/>
          <w14:ligatures w14:val="none"/>
        </w:rPr>
        <w:t xml:space="preserve"> II. V</w:t>
      </w:r>
      <w:r>
        <w:rPr>
          <w:rFonts w:ascii="Times New Roman" w:eastAsia="Times New Roman" w:hAnsi="Times New Roman" w:cs="Times New Roman"/>
          <w:b/>
          <w:bCs/>
          <w:kern w:val="0"/>
          <w:sz w:val="26"/>
          <w:szCs w:val="26"/>
          <w:bdr w:val="none" w:sz="0" w:space="0" w:color="auto" w:frame="1"/>
          <w14:ligatures w14:val="none"/>
        </w:rPr>
        <w:t>IẾT</w:t>
      </w:r>
      <w:r w:rsidRPr="009D1F15">
        <w:rPr>
          <w:rFonts w:ascii="Times New Roman" w:eastAsia="Times New Roman" w:hAnsi="Times New Roman" w:cs="Times New Roman"/>
          <w:b/>
          <w:bCs/>
          <w:kern w:val="0"/>
          <w:sz w:val="26"/>
          <w:szCs w:val="26"/>
          <w:bdr w:val="none" w:sz="0" w:space="0" w:color="auto" w:frame="1"/>
          <w14:ligatures w14:val="none"/>
        </w:rPr>
        <w:t xml:space="preserve"> (4,0 điểm)</w:t>
      </w:r>
    </w:p>
    <w:p w14:paraId="5C068875" w14:textId="77777777" w:rsidR="009D1F15" w:rsidRPr="009D1F15" w:rsidRDefault="009D1F15" w:rsidP="009D1F15">
      <w:pPr>
        <w:shd w:val="clear" w:color="auto" w:fill="FFFFFF"/>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Em hãy phân tích một tác phẩm văn học (truyện) mà em yêu thích.</w:t>
      </w:r>
    </w:p>
    <w:p w14:paraId="61A3D865" w14:textId="77777777" w:rsidR="009D1F15" w:rsidRDefault="009D1F15" w:rsidP="009D1F15">
      <w:pPr>
        <w:shd w:val="clear" w:color="auto" w:fill="FFFFFF"/>
        <w:spacing w:after="0" w:line="276" w:lineRule="auto"/>
        <w:rPr>
          <w:rFonts w:ascii="Times New Roman" w:eastAsia="Times New Roman" w:hAnsi="Times New Roman" w:cs="Times New Roman"/>
          <w:b/>
          <w:bCs/>
          <w:kern w:val="0"/>
          <w:sz w:val="26"/>
          <w:szCs w:val="26"/>
          <w:bdr w:val="none" w:sz="0" w:space="0" w:color="auto" w:frame="1"/>
          <w14:ligatures w14:val="none"/>
        </w:rPr>
      </w:pPr>
    </w:p>
    <w:p w14:paraId="6717B150" w14:textId="77777777" w:rsidR="009D1F15" w:rsidRDefault="009D1F15" w:rsidP="009D1F15">
      <w:pPr>
        <w:shd w:val="clear" w:color="auto" w:fill="FFFFFF"/>
        <w:spacing w:after="0" w:line="276" w:lineRule="auto"/>
        <w:rPr>
          <w:rFonts w:ascii="Times New Roman" w:eastAsia="Times New Roman" w:hAnsi="Times New Roman" w:cs="Times New Roman"/>
          <w:b/>
          <w:bCs/>
          <w:kern w:val="0"/>
          <w:sz w:val="26"/>
          <w:szCs w:val="26"/>
          <w:bdr w:val="none" w:sz="0" w:space="0" w:color="auto" w:frame="1"/>
          <w14:ligatures w14:val="none"/>
        </w:rPr>
      </w:pPr>
    </w:p>
    <w:p w14:paraId="24D23D77" w14:textId="77777777" w:rsidR="009D1F15" w:rsidRDefault="009D1F15" w:rsidP="009D1F15">
      <w:pPr>
        <w:shd w:val="clear" w:color="auto" w:fill="FFFFFF"/>
        <w:spacing w:after="0" w:line="276" w:lineRule="auto"/>
        <w:rPr>
          <w:rFonts w:ascii="Times New Roman" w:eastAsia="Times New Roman" w:hAnsi="Times New Roman" w:cs="Times New Roman"/>
          <w:b/>
          <w:bCs/>
          <w:kern w:val="0"/>
          <w:sz w:val="26"/>
          <w:szCs w:val="26"/>
          <w:bdr w:val="none" w:sz="0" w:space="0" w:color="auto" w:frame="1"/>
          <w14:ligatures w14:val="none"/>
        </w:rPr>
      </w:pPr>
    </w:p>
    <w:p w14:paraId="254D0798" w14:textId="77777777" w:rsidR="009D1F15" w:rsidRDefault="009D1F15" w:rsidP="009D1F15">
      <w:pPr>
        <w:shd w:val="clear" w:color="auto" w:fill="FFFFFF"/>
        <w:spacing w:after="0" w:line="276" w:lineRule="auto"/>
        <w:rPr>
          <w:rFonts w:ascii="Times New Roman" w:eastAsia="Times New Roman" w:hAnsi="Times New Roman" w:cs="Times New Roman"/>
          <w:b/>
          <w:bCs/>
          <w:kern w:val="0"/>
          <w:sz w:val="26"/>
          <w:szCs w:val="26"/>
          <w:bdr w:val="none" w:sz="0" w:space="0" w:color="auto" w:frame="1"/>
          <w14:ligatures w14:val="none"/>
        </w:rPr>
      </w:pPr>
    </w:p>
    <w:p w14:paraId="1E55F21C" w14:textId="77777777" w:rsidR="009D1F15" w:rsidRDefault="009D1F15" w:rsidP="009D1F15">
      <w:pPr>
        <w:shd w:val="clear" w:color="auto" w:fill="FFFFFF"/>
        <w:spacing w:after="0" w:line="276" w:lineRule="auto"/>
        <w:rPr>
          <w:rFonts w:ascii="Times New Roman" w:eastAsia="Times New Roman" w:hAnsi="Times New Roman" w:cs="Times New Roman"/>
          <w:b/>
          <w:bCs/>
          <w:kern w:val="0"/>
          <w:sz w:val="26"/>
          <w:szCs w:val="26"/>
          <w:bdr w:val="none" w:sz="0" w:space="0" w:color="auto" w:frame="1"/>
          <w14:ligatures w14:val="none"/>
        </w:rPr>
      </w:pPr>
    </w:p>
    <w:p w14:paraId="498235E7" w14:textId="77777777" w:rsidR="009D1F15" w:rsidRDefault="009D1F15" w:rsidP="009D1F15">
      <w:pPr>
        <w:shd w:val="clear" w:color="auto" w:fill="FFFFFF"/>
        <w:spacing w:after="0" w:line="276" w:lineRule="auto"/>
        <w:rPr>
          <w:rFonts w:ascii="Times New Roman" w:eastAsia="Times New Roman" w:hAnsi="Times New Roman" w:cs="Times New Roman"/>
          <w:b/>
          <w:bCs/>
          <w:kern w:val="0"/>
          <w:sz w:val="26"/>
          <w:szCs w:val="26"/>
          <w:bdr w:val="none" w:sz="0" w:space="0" w:color="auto" w:frame="1"/>
          <w14:ligatures w14:val="none"/>
        </w:rPr>
      </w:pPr>
    </w:p>
    <w:p w14:paraId="69C803A6" w14:textId="77777777" w:rsidR="009D1F15" w:rsidRDefault="009D1F15" w:rsidP="009D1F15">
      <w:pPr>
        <w:shd w:val="clear" w:color="auto" w:fill="FFFFFF"/>
        <w:spacing w:after="0" w:line="276" w:lineRule="auto"/>
        <w:rPr>
          <w:rFonts w:ascii="Times New Roman" w:eastAsia="Times New Roman" w:hAnsi="Times New Roman" w:cs="Times New Roman"/>
          <w:b/>
          <w:bCs/>
          <w:kern w:val="0"/>
          <w:sz w:val="26"/>
          <w:szCs w:val="26"/>
          <w:bdr w:val="none" w:sz="0" w:space="0" w:color="auto" w:frame="1"/>
          <w14:ligatures w14:val="none"/>
        </w:rPr>
      </w:pPr>
    </w:p>
    <w:p w14:paraId="01ADCB2C" w14:textId="6BF2DD88" w:rsidR="009D1F15" w:rsidRPr="009D1F15" w:rsidRDefault="009D1F15" w:rsidP="009D1F15">
      <w:pPr>
        <w:shd w:val="clear" w:color="auto" w:fill="FFFFFF"/>
        <w:spacing w:after="0" w:line="276"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bdr w:val="none" w:sz="0" w:space="0" w:color="auto" w:frame="1"/>
          <w14:ligatures w14:val="none"/>
        </w:rPr>
        <w:lastRenderedPageBreak/>
        <w:t>HƯỚNG DẪN CHẤM</w:t>
      </w:r>
    </w:p>
    <w:tbl>
      <w:tblPr>
        <w:tblW w:w="9300" w:type="dxa"/>
        <w:shd w:val="clear" w:color="auto" w:fill="FFFFFF"/>
        <w:tblCellMar>
          <w:left w:w="0" w:type="dxa"/>
          <w:right w:w="0" w:type="dxa"/>
        </w:tblCellMar>
        <w:tblLook w:val="04A0" w:firstRow="1" w:lastRow="0" w:firstColumn="1" w:lastColumn="0" w:noHBand="0" w:noVBand="1"/>
      </w:tblPr>
      <w:tblGrid>
        <w:gridCol w:w="1104"/>
        <w:gridCol w:w="692"/>
        <w:gridCol w:w="7504"/>
      </w:tblGrid>
      <w:tr w:rsidR="009D1F15" w:rsidRPr="009D1F15" w14:paraId="6EFB45E2"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580239" w14:textId="77777777" w:rsidR="009D1F15" w:rsidRPr="009D1F15" w:rsidRDefault="009D1F15" w:rsidP="009D1F15">
            <w:pPr>
              <w:spacing w:after="0" w:line="276" w:lineRule="auto"/>
              <w:jc w:val="center"/>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Phần</w:t>
            </w: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59F0C4" w14:textId="77777777" w:rsidR="009D1F15" w:rsidRPr="009D1F15" w:rsidRDefault="009D1F15" w:rsidP="009D1F15">
            <w:pPr>
              <w:spacing w:after="0" w:line="276" w:lineRule="auto"/>
              <w:jc w:val="center"/>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Câu</w:t>
            </w: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76788B" w14:textId="77777777" w:rsidR="009D1F15" w:rsidRPr="009D1F15" w:rsidRDefault="009D1F15" w:rsidP="009D1F15">
            <w:pPr>
              <w:spacing w:after="0" w:line="276" w:lineRule="auto"/>
              <w:jc w:val="center"/>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Nội dung</w:t>
            </w:r>
          </w:p>
        </w:tc>
      </w:tr>
      <w:tr w:rsidR="009D1F15" w:rsidRPr="009D1F15" w14:paraId="32C048B2"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B4E3B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I</w:t>
            </w: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8FC90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20EA1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ĐỌC HIỂU</w:t>
            </w:r>
          </w:p>
        </w:tc>
      </w:tr>
      <w:tr w:rsidR="009D1F15" w:rsidRPr="009D1F15" w14:paraId="09232DBA"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B1A93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B445B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1</w:t>
            </w: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E36EE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B</w:t>
            </w:r>
          </w:p>
        </w:tc>
      </w:tr>
      <w:tr w:rsidR="009D1F15" w:rsidRPr="009D1F15" w14:paraId="0E845773"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9DF1D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52B01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2</w:t>
            </w: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3997E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C</w:t>
            </w:r>
          </w:p>
        </w:tc>
      </w:tr>
      <w:tr w:rsidR="009D1F15" w:rsidRPr="009D1F15" w14:paraId="34BF91BF"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1B9FF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D54BC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3</w:t>
            </w: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C90B3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A</w:t>
            </w:r>
          </w:p>
        </w:tc>
      </w:tr>
      <w:tr w:rsidR="009D1F15" w:rsidRPr="009D1F15" w14:paraId="71BF4ECE"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472DA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AEE3F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4</w:t>
            </w: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6B559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B</w:t>
            </w:r>
          </w:p>
        </w:tc>
      </w:tr>
      <w:tr w:rsidR="009D1F15" w:rsidRPr="009D1F15" w14:paraId="632EE955"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3F2394"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44D09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5</w:t>
            </w: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02F2F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D</w:t>
            </w:r>
          </w:p>
        </w:tc>
      </w:tr>
      <w:tr w:rsidR="009D1F15" w:rsidRPr="009D1F15" w14:paraId="7362BA73"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BA3D4B"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CE30CD"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6</w:t>
            </w: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32F80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B</w:t>
            </w:r>
          </w:p>
        </w:tc>
      </w:tr>
      <w:tr w:rsidR="009D1F15" w:rsidRPr="009D1F15" w14:paraId="6AEE0AE2"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97C2AB"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13DB6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7</w:t>
            </w: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D4207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A</w:t>
            </w:r>
          </w:p>
        </w:tc>
      </w:tr>
      <w:tr w:rsidR="009D1F15" w:rsidRPr="009D1F15" w14:paraId="5A35889B"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246CE6"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728382"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8</w:t>
            </w: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2BBE6F"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A</w:t>
            </w:r>
          </w:p>
        </w:tc>
      </w:tr>
      <w:tr w:rsidR="009D1F15" w:rsidRPr="009D1F15" w14:paraId="1CAC8412"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C68BCF"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EE547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9</w:t>
            </w: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2A87D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 </w:t>
            </w:r>
            <w:r w:rsidRPr="009D1F15">
              <w:rPr>
                <w:rFonts w:ascii="Times New Roman" w:eastAsia="Times New Roman" w:hAnsi="Times New Roman" w:cs="Times New Roman"/>
                <w:kern w:val="0"/>
                <w:sz w:val="26"/>
                <w:szCs w:val="26"/>
                <w14:ligatures w14:val="none"/>
              </w:rPr>
              <w:t>Học sinh nêu được quan điểm riêng của bản thân: đồng ý/ không đồng ý.</w:t>
            </w:r>
          </w:p>
          <w:p w14:paraId="51AAD2B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Học sinh lí giải phù hợp</w:t>
            </w:r>
          </w:p>
          <w:p w14:paraId="2162C7D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Đồng ý:</w:t>
            </w:r>
          </w:p>
          <w:p w14:paraId="65996BA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Trong cuộc đời chúng ta hãy lạc quan, mạnh mẽ bước qua những thử thách đó để đến với thành công, đến với quả ngọt, sự cố gắng luôn được đền đáp xứng đáng.</w:t>
            </w:r>
          </w:p>
          <w:p w14:paraId="49C2E83D"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Không đồng ý:</w:t>
            </w:r>
          </w:p>
          <w:p w14:paraId="5554437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Những người sống thiếu nghị lực, thiếu bản lĩnh, ích kỉ, cúi đầu, đầu hàng, lùi bước, khó thành công trong cuộc sống...</w:t>
            </w:r>
          </w:p>
        </w:tc>
      </w:tr>
      <w:tr w:rsidR="009D1F15" w:rsidRPr="009D1F15" w14:paraId="1261026A"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53729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5FF2B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10</w:t>
            </w:r>
          </w:p>
        </w:tc>
        <w:tc>
          <w:tcPr>
            <w:tcW w:w="71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EEDA2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Về nội dung: Nêu được ý nghĩa của lòng quyết tâm, sự kiên trì, trong cuộc sống. HS có thể diễn đạt theo những cách khác nhau miễn là hợp lý.</w:t>
            </w:r>
          </w:p>
          <w:p w14:paraId="3633E03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i/>
                <w:iCs/>
                <w:kern w:val="0"/>
                <w:sz w:val="26"/>
                <w:szCs w:val="26"/>
                <w:bdr w:val="none" w:sz="0" w:space="0" w:color="auto" w:frame="1"/>
                <w14:ligatures w14:val="none"/>
              </w:rPr>
              <w:t>Gợi ý:</w:t>
            </w:r>
          </w:p>
          <w:p w14:paraId="7F2C58F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Lòng quyết tâm, kiên trì</w:t>
            </w:r>
            <w:r w:rsidRPr="009D1F15">
              <w:rPr>
                <w:rFonts w:ascii="Times New Roman" w:eastAsia="Times New Roman" w:hAnsi="Times New Roman" w:cs="Times New Roman"/>
                <w:i/>
                <w:iCs/>
                <w:kern w:val="0"/>
                <w:sz w:val="26"/>
                <w:szCs w:val="26"/>
                <w:bdr w:val="none" w:sz="0" w:space="0" w:color="auto" w:frame="1"/>
                <w14:ligatures w14:val="none"/>
              </w:rPr>
              <w:t> là sự nỗ lực hết mình, tập trung cao độ để đạt mục tiêu.</w:t>
            </w:r>
          </w:p>
          <w:p w14:paraId="635EF40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Lòng quyết tâm, kiên trì là một phẩm chất đáng quý, có vai trò quan trọng đối với mỗi người bởi trong cuộc sống, những khó khăn thử thách ta gặp phải là điều ko tránh khỏi nên phải kiên trì, nhẫn nại, dũng cảm đối mặt và quyết tâm vượt qua</w:t>
            </w:r>
          </w:p>
          <w:p w14:paraId="4CC4457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lastRenderedPageBreak/>
              <w:t>+ Lòng quyết tâm, kiên trì là động lực giúp con người vượt qua khó khăn thử thách để đạt được thành công; chủ động, tự tin trong cuộc sống; bồi dưỡng ý chí nghị lực, trí thông minh, bản lĩnh...</w:t>
            </w:r>
          </w:p>
          <w:p w14:paraId="20A91A41"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Học sinh cần có lòng quyết tâm, kiên trì trong học tập, lao động và cuộc sống để đạt được ước mơ.</w:t>
            </w:r>
          </w:p>
        </w:tc>
      </w:tr>
      <w:tr w:rsidR="009D1F15" w:rsidRPr="009D1F15" w14:paraId="05CB9DB8"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A644F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lastRenderedPageBreak/>
              <w:t>II</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B0BB3B"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7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0B97CF"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VIẾT</w:t>
            </w:r>
          </w:p>
        </w:tc>
      </w:tr>
      <w:tr w:rsidR="009D1F15" w:rsidRPr="009D1F15" w14:paraId="40461554"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6E5430"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A0A60D"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7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0F413A"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i/>
                <w:iCs/>
                <w:kern w:val="0"/>
                <w:sz w:val="26"/>
                <w:szCs w:val="26"/>
                <w:bdr w:val="none" w:sz="0" w:space="0" w:color="auto" w:frame="1"/>
                <w14:ligatures w14:val="none"/>
              </w:rPr>
              <w:t>a</w:t>
            </w:r>
            <w:r w:rsidRPr="009D1F15">
              <w:rPr>
                <w:rFonts w:ascii="Times New Roman" w:eastAsia="Times New Roman" w:hAnsi="Times New Roman" w:cs="Times New Roman"/>
                <w:kern w:val="0"/>
                <w:sz w:val="26"/>
                <w:szCs w:val="26"/>
                <w14:ligatures w14:val="none"/>
              </w:rPr>
              <w:t>.</w:t>
            </w:r>
            <w:r w:rsidRPr="009D1F15">
              <w:rPr>
                <w:rFonts w:ascii="Times New Roman" w:eastAsia="Times New Roman" w:hAnsi="Times New Roman" w:cs="Times New Roman"/>
                <w:i/>
                <w:iCs/>
                <w:kern w:val="0"/>
                <w:sz w:val="26"/>
                <w:szCs w:val="26"/>
                <w:bdr w:val="none" w:sz="0" w:space="0" w:color="auto" w:frame="1"/>
                <w14:ligatures w14:val="none"/>
              </w:rPr>
              <w:t> Đảm bảo về hình thức: một bài văn phân tích một tác phẩm, bố cục 3 phần: MB, TB, KB</w:t>
            </w:r>
          </w:p>
        </w:tc>
      </w:tr>
      <w:tr w:rsidR="009D1F15" w:rsidRPr="009D1F15" w14:paraId="09EB32EB"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AD0763"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0152EF"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7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D758D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i/>
                <w:iCs/>
                <w:kern w:val="0"/>
                <w:sz w:val="26"/>
                <w:szCs w:val="26"/>
                <w:bdr w:val="none" w:sz="0" w:space="0" w:color="auto" w:frame="1"/>
                <w14:ligatures w14:val="none"/>
              </w:rPr>
              <w:t>b. Xác định đúng yêu cầu của đề</w:t>
            </w:r>
            <w:r w:rsidRPr="009D1F15">
              <w:rPr>
                <w:rFonts w:ascii="Times New Roman" w:eastAsia="Times New Roman" w:hAnsi="Times New Roman" w:cs="Times New Roman"/>
                <w:kern w:val="0"/>
                <w:sz w:val="26"/>
                <w:szCs w:val="26"/>
                <w14:ligatures w14:val="none"/>
              </w:rPr>
              <w:t>:</w:t>
            </w:r>
          </w:p>
          <w:p w14:paraId="3178FF69"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i/>
                <w:iCs/>
                <w:kern w:val="0"/>
                <w:sz w:val="26"/>
                <w:szCs w:val="26"/>
                <w:bdr w:val="none" w:sz="0" w:space="0" w:color="auto" w:frame="1"/>
                <w14:ligatures w14:val="none"/>
              </w:rPr>
              <w:t>- Viết một bài văn phân tích một tác phẩm truyện.</w:t>
            </w:r>
          </w:p>
        </w:tc>
      </w:tr>
      <w:tr w:rsidR="009D1F15" w:rsidRPr="009D1F15" w14:paraId="3C19E2F3"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0D17B2"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52D597"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7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D8D81A"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c. Hs có trình bày theo nhiều cách nhưng cần đảm bảo các yêu cầu sau:</w:t>
            </w:r>
          </w:p>
          <w:p w14:paraId="01E7138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1. Mở bài: </w:t>
            </w:r>
            <w:r w:rsidRPr="009D1F15">
              <w:rPr>
                <w:rFonts w:ascii="Times New Roman" w:eastAsia="Times New Roman" w:hAnsi="Times New Roman" w:cs="Times New Roman"/>
                <w:kern w:val="0"/>
                <w:sz w:val="26"/>
                <w:szCs w:val="26"/>
                <w14:ligatures w14:val="none"/>
              </w:rPr>
              <w:t>Giới thiệu tác phẩm truyện (nhan đề, tác giả, thể loại...) và nêu ý kiến khái quát của người viết về tác phẩm.</w:t>
            </w:r>
          </w:p>
          <w:p w14:paraId="18E59AE2"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2. Thân bài:</w:t>
            </w:r>
          </w:p>
          <w:p w14:paraId="3B738C59"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Phân tích nội dung chủ đề của tác phẩm truyện (phân tích hiện thực đời sống, hình tượng con người, tư tưởng, tình cảm của nhà văn...), có lí lẽ và bằng chứng.</w:t>
            </w:r>
          </w:p>
          <w:p w14:paraId="5ADBFE4F"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 Phân tích, đánh giá những nét đặc sắc về nghệ thuật của tác phẩm (cốt truyện, nghệ thuật xây dựng nhân vật, ngôi kể, ngôn ngữ người kể chuyện, không gian, chi tiết tiêu biểu...) và hiệu quả thẩm mĩ của chúng, có lĩ lẽ và bằng chứng.</w:t>
            </w:r>
          </w:p>
          <w:p w14:paraId="44B7FD9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b/>
                <w:bCs/>
                <w:kern w:val="0"/>
                <w:sz w:val="26"/>
                <w:szCs w:val="26"/>
                <w:bdr w:val="none" w:sz="0" w:space="0" w:color="auto" w:frame="1"/>
                <w14:ligatures w14:val="none"/>
              </w:rPr>
              <w:t>3. Kết bài:</w:t>
            </w:r>
          </w:p>
          <w:p w14:paraId="618811A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Khẳng định ý nghĩa, giá trị của tác phẩm truyện.</w:t>
            </w:r>
          </w:p>
        </w:tc>
      </w:tr>
      <w:tr w:rsidR="009D1F15" w:rsidRPr="009D1F15" w14:paraId="30DD7B80"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244F5B"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05300C"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7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111BF8"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i/>
                <w:iCs/>
                <w:kern w:val="0"/>
                <w:sz w:val="26"/>
                <w:szCs w:val="26"/>
                <w:bdr w:val="none" w:sz="0" w:space="0" w:color="auto" w:frame="1"/>
                <w14:ligatures w14:val="none"/>
              </w:rPr>
              <w:t>d. Chính tả, ngữ pháp</w:t>
            </w:r>
          </w:p>
          <w:p w14:paraId="196ACA3E"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kern w:val="0"/>
                <w:sz w:val="26"/>
                <w:szCs w:val="26"/>
                <w14:ligatures w14:val="none"/>
              </w:rPr>
              <w:t>Đảm bảo chuẩn chính tả, ngữ pháp Tiếng Việt.</w:t>
            </w:r>
          </w:p>
        </w:tc>
      </w:tr>
      <w:tr w:rsidR="009D1F15" w:rsidRPr="009D1F15" w14:paraId="17446F1F" w14:textId="77777777" w:rsidTr="009D1F15">
        <w:tc>
          <w:tcPr>
            <w:tcW w:w="10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D7A236"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76BABF"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p>
        </w:tc>
        <w:tc>
          <w:tcPr>
            <w:tcW w:w="7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E71605" w14:textId="77777777" w:rsidR="009D1F15" w:rsidRPr="009D1F15" w:rsidRDefault="009D1F15" w:rsidP="009D1F15">
            <w:pPr>
              <w:spacing w:after="0" w:line="276" w:lineRule="auto"/>
              <w:rPr>
                <w:rFonts w:ascii="Times New Roman" w:eastAsia="Times New Roman" w:hAnsi="Times New Roman" w:cs="Times New Roman"/>
                <w:kern w:val="0"/>
                <w:sz w:val="26"/>
                <w:szCs w:val="26"/>
                <w14:ligatures w14:val="none"/>
              </w:rPr>
            </w:pPr>
            <w:r w:rsidRPr="009D1F15">
              <w:rPr>
                <w:rFonts w:ascii="Times New Roman" w:eastAsia="Times New Roman" w:hAnsi="Times New Roman" w:cs="Times New Roman"/>
                <w:i/>
                <w:iCs/>
                <w:kern w:val="0"/>
                <w:sz w:val="26"/>
                <w:szCs w:val="26"/>
                <w:bdr w:val="none" w:sz="0" w:space="0" w:color="auto" w:frame="1"/>
                <w14:ligatures w14:val="none"/>
              </w:rPr>
              <w:t>e. Sáng </w:t>
            </w:r>
            <w:r w:rsidRPr="009D1F15">
              <w:rPr>
                <w:rFonts w:ascii="Times New Roman" w:eastAsia="Times New Roman" w:hAnsi="Times New Roman" w:cs="Times New Roman"/>
                <w:kern w:val="0"/>
                <w:sz w:val="26"/>
                <w:szCs w:val="26"/>
                <w14:ligatures w14:val="none"/>
              </w:rPr>
              <w:t>tạo: Bố cục mạch lạc, diễn đạt lưu loát, dùng phương tiện liên kết câu ...</w:t>
            </w:r>
          </w:p>
        </w:tc>
      </w:tr>
    </w:tbl>
    <w:p w14:paraId="00657322" w14:textId="77777777" w:rsidR="009D1F15" w:rsidRPr="009D1F15" w:rsidRDefault="009D1F15" w:rsidP="009D1F15">
      <w:pPr>
        <w:spacing w:line="276" w:lineRule="auto"/>
        <w:rPr>
          <w:rFonts w:ascii="Times New Roman" w:hAnsi="Times New Roman" w:cs="Times New Roman"/>
          <w:sz w:val="26"/>
          <w:szCs w:val="26"/>
        </w:rPr>
      </w:pPr>
    </w:p>
    <w:sectPr w:rsidR="009D1F15" w:rsidRPr="009D1F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15"/>
    <w:rsid w:val="009D1F15"/>
    <w:rsid w:val="00B9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DD35"/>
  <w15:chartTrackingRefBased/>
  <w15:docId w15:val="{FEBF7D53-D87C-4DF4-B157-8CF82042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1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Van Nhan</dc:creator>
  <cp:keywords/>
  <dc:description/>
  <cp:lastModifiedBy>Hoang Van Nhan</cp:lastModifiedBy>
  <cp:revision>1</cp:revision>
  <dcterms:created xsi:type="dcterms:W3CDTF">2024-12-04T05:53:00Z</dcterms:created>
  <dcterms:modified xsi:type="dcterms:W3CDTF">2024-12-04T05:59:00Z</dcterms:modified>
</cp:coreProperties>
</file>