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44C" w:rsidRPr="00971A7D" w:rsidRDefault="001F144C" w:rsidP="001F144C">
      <w:pPr>
        <w:outlineLvl w:val="0"/>
        <w:rPr>
          <w:b/>
          <w:i/>
          <w:sz w:val="28"/>
          <w:szCs w:val="28"/>
        </w:rPr>
      </w:pPr>
      <w:r w:rsidRPr="00971A7D">
        <w:rPr>
          <w:b/>
          <w:i/>
          <w:sz w:val="28"/>
          <w:szCs w:val="28"/>
        </w:rPr>
        <w:t xml:space="preserve">Ngày soạn: </w:t>
      </w:r>
      <w:r>
        <w:rPr>
          <w:b/>
          <w:i/>
          <w:sz w:val="28"/>
          <w:szCs w:val="28"/>
        </w:rPr>
        <w:t>18/10/2025</w:t>
      </w:r>
    </w:p>
    <w:p w:rsidR="001F144C" w:rsidRPr="00971A7D" w:rsidRDefault="001F144C" w:rsidP="001F144C">
      <w:pPr>
        <w:outlineLvl w:val="0"/>
        <w:rPr>
          <w:b/>
          <w:i/>
          <w:sz w:val="28"/>
          <w:szCs w:val="28"/>
        </w:rPr>
      </w:pPr>
      <w:r w:rsidRPr="00971A7D">
        <w:rPr>
          <w:b/>
          <w:i/>
          <w:sz w:val="28"/>
          <w:szCs w:val="28"/>
        </w:rPr>
        <w:t>Ngày dạy:</w:t>
      </w:r>
    </w:p>
    <w:p w:rsidR="001F144C" w:rsidRDefault="001F144C" w:rsidP="001F144C">
      <w:pPr>
        <w:jc w:val="center"/>
        <w:outlineLvl w:val="0"/>
        <w:rPr>
          <w:b/>
          <w:sz w:val="28"/>
          <w:szCs w:val="28"/>
        </w:rPr>
      </w:pPr>
    </w:p>
    <w:p w:rsidR="001F144C" w:rsidRPr="00CD2430" w:rsidRDefault="001F144C" w:rsidP="001F144C">
      <w:pPr>
        <w:jc w:val="center"/>
        <w:outlineLvl w:val="0"/>
        <w:rPr>
          <w:b/>
          <w:sz w:val="28"/>
          <w:szCs w:val="28"/>
        </w:rPr>
      </w:pPr>
      <w:r w:rsidRPr="00CD2430">
        <w:rPr>
          <w:b/>
          <w:sz w:val="28"/>
          <w:szCs w:val="28"/>
        </w:rPr>
        <w:t>TIẾT 7</w:t>
      </w:r>
    </w:p>
    <w:p w:rsidR="001F144C" w:rsidRPr="00CD2430" w:rsidRDefault="001F144C" w:rsidP="001F144C">
      <w:pPr>
        <w:jc w:val="center"/>
        <w:outlineLvl w:val="0"/>
        <w:rPr>
          <w:b/>
          <w:sz w:val="28"/>
          <w:szCs w:val="28"/>
          <w:lang w:val="vi"/>
        </w:rPr>
      </w:pPr>
      <w:r w:rsidRPr="00CD2430">
        <w:rPr>
          <w:b/>
          <w:sz w:val="28"/>
          <w:szCs w:val="28"/>
        </w:rPr>
        <w:t xml:space="preserve">-  </w:t>
      </w:r>
      <w:r>
        <w:rPr>
          <w:b/>
          <w:sz w:val="28"/>
          <w:szCs w:val="28"/>
        </w:rPr>
        <w:t>NHẠC CỤ: KÈN PHÍM</w:t>
      </w:r>
    </w:p>
    <w:p w:rsidR="001F144C" w:rsidRPr="00CD2430" w:rsidRDefault="001F144C" w:rsidP="001F144C">
      <w:pPr>
        <w:jc w:val="both"/>
        <w:rPr>
          <w:sz w:val="28"/>
          <w:szCs w:val="28"/>
          <w:lang w:val="vi"/>
        </w:rPr>
      </w:pPr>
      <w:r w:rsidRPr="00CD2430">
        <w:rPr>
          <w:b/>
          <w:sz w:val="28"/>
          <w:szCs w:val="28"/>
          <w:lang w:val="vi"/>
        </w:rPr>
        <w:t>I. MỤC TIÊU</w:t>
      </w:r>
    </w:p>
    <w:p w:rsidR="001F144C" w:rsidRPr="00CD2430" w:rsidRDefault="001F144C" w:rsidP="001F144C">
      <w:pPr>
        <w:jc w:val="both"/>
        <w:rPr>
          <w:sz w:val="28"/>
          <w:szCs w:val="28"/>
          <w:lang w:val="vi"/>
        </w:rPr>
      </w:pPr>
      <w:r w:rsidRPr="00CD2430">
        <w:rPr>
          <w:b/>
          <w:sz w:val="28"/>
          <w:szCs w:val="28"/>
        </w:rPr>
        <w:t>1</w:t>
      </w:r>
      <w:r w:rsidRPr="00CD2430">
        <w:rPr>
          <w:b/>
          <w:sz w:val="28"/>
          <w:szCs w:val="28"/>
          <w:lang w:val="vi"/>
        </w:rPr>
        <w:t>. Năng lực:</w:t>
      </w:r>
    </w:p>
    <w:p w:rsidR="001F144C" w:rsidRPr="00CD2430" w:rsidRDefault="001F144C" w:rsidP="001F144C">
      <w:pPr>
        <w:tabs>
          <w:tab w:val="left" w:pos="7169"/>
        </w:tabs>
        <w:jc w:val="both"/>
        <w:rPr>
          <w:sz w:val="28"/>
          <w:szCs w:val="28"/>
          <w:lang w:val="nl-NL"/>
        </w:rPr>
      </w:pPr>
      <w:r w:rsidRPr="00CD2430">
        <w:rPr>
          <w:sz w:val="28"/>
          <w:szCs w:val="28"/>
          <w:lang w:val="nl-NL"/>
        </w:rPr>
        <w:t xml:space="preserve">   - </w:t>
      </w:r>
      <w:bookmarkStart w:id="0" w:name="_Hlk110782183"/>
      <w:r w:rsidRPr="00CD2430">
        <w:rPr>
          <w:b/>
          <w:bCs/>
          <w:i/>
          <w:iCs/>
          <w:sz w:val="28"/>
          <w:szCs w:val="28"/>
          <w:lang w:val="nl-NL"/>
        </w:rPr>
        <w:t>Năng lực chung:</w:t>
      </w:r>
      <w:r w:rsidRPr="00CD2430">
        <w:rPr>
          <w:sz w:val="28"/>
          <w:szCs w:val="28"/>
          <w:lang w:val="nl-NL"/>
        </w:rPr>
        <w:t xml:space="preserve"> Cảm nhận </w:t>
      </w:r>
      <w:bookmarkEnd w:id="0"/>
      <w:r w:rsidRPr="00CD2430">
        <w:rPr>
          <w:sz w:val="28"/>
          <w:szCs w:val="28"/>
          <w:lang w:val="nl-NL"/>
        </w:rPr>
        <w:t xml:space="preserve">tính chất linh hoạt, vui nhôn khi thực hành bài </w:t>
      </w:r>
      <w:r w:rsidRPr="00CD2430">
        <w:rPr>
          <w:i/>
          <w:sz w:val="28"/>
          <w:szCs w:val="28"/>
          <w:lang w:val="nl-NL"/>
        </w:rPr>
        <w:t>Chiếc cầu Luân đôn</w:t>
      </w:r>
      <w:r w:rsidRPr="00CD2430">
        <w:rPr>
          <w:sz w:val="28"/>
          <w:szCs w:val="28"/>
          <w:lang w:val="nl-NL"/>
        </w:rPr>
        <w:t xml:space="preserve"> hoặc </w:t>
      </w:r>
      <w:r w:rsidRPr="00CD2430">
        <w:rPr>
          <w:i/>
          <w:sz w:val="28"/>
          <w:szCs w:val="28"/>
          <w:lang w:val="nl-NL"/>
        </w:rPr>
        <w:t>Vui đến trường</w:t>
      </w:r>
    </w:p>
    <w:p w:rsidR="001F144C" w:rsidRPr="00CD2430" w:rsidRDefault="001F144C" w:rsidP="001F144C">
      <w:pPr>
        <w:tabs>
          <w:tab w:val="left" w:pos="7169"/>
        </w:tabs>
        <w:jc w:val="both"/>
        <w:rPr>
          <w:sz w:val="28"/>
          <w:szCs w:val="28"/>
          <w:lang w:val="nl-NL"/>
        </w:rPr>
      </w:pPr>
      <w:r w:rsidRPr="00CD2430">
        <w:rPr>
          <w:sz w:val="28"/>
          <w:szCs w:val="28"/>
          <w:lang w:val="nl-NL"/>
        </w:rPr>
        <w:t xml:space="preserve">   - </w:t>
      </w:r>
      <w:r w:rsidRPr="00CD2430">
        <w:rPr>
          <w:b/>
          <w:bCs/>
          <w:i/>
          <w:iCs/>
          <w:sz w:val="28"/>
          <w:szCs w:val="28"/>
          <w:lang w:val="nl-NL"/>
        </w:rPr>
        <w:t>Năng lực chuyên biệt:</w:t>
      </w:r>
      <w:r w:rsidRPr="00CD2430">
        <w:rPr>
          <w:sz w:val="28"/>
          <w:szCs w:val="28"/>
          <w:lang w:val="nl-NL"/>
        </w:rPr>
        <w:t xml:space="preserve"> Biết điều chình cường độ, thể hiện sắc thái khi thực hành luyện tập với tốc độ ổn định khi chơi hoà tấu.</w:t>
      </w:r>
    </w:p>
    <w:p w:rsidR="001F144C" w:rsidRPr="00CD2430" w:rsidRDefault="001F144C" w:rsidP="001F144C">
      <w:pPr>
        <w:tabs>
          <w:tab w:val="left" w:pos="7169"/>
        </w:tabs>
        <w:jc w:val="both"/>
        <w:rPr>
          <w:b/>
          <w:sz w:val="28"/>
          <w:szCs w:val="28"/>
          <w:lang w:val="vi"/>
        </w:rPr>
      </w:pPr>
      <w:r w:rsidRPr="00CD2430">
        <w:rPr>
          <w:b/>
          <w:sz w:val="28"/>
          <w:szCs w:val="28"/>
        </w:rPr>
        <w:t>2</w:t>
      </w:r>
      <w:r w:rsidRPr="00CD2430">
        <w:rPr>
          <w:b/>
          <w:sz w:val="28"/>
          <w:szCs w:val="28"/>
          <w:lang w:val="vi-VN"/>
        </w:rPr>
        <w:t xml:space="preserve">. Phẩm chất: </w:t>
      </w:r>
    </w:p>
    <w:p w:rsidR="001F144C" w:rsidRPr="00CD2430" w:rsidRDefault="001F144C" w:rsidP="001F144C">
      <w:pPr>
        <w:pStyle w:val="Vnbnnidung0"/>
        <w:shd w:val="clear" w:color="auto" w:fill="auto"/>
        <w:spacing w:after="0" w:line="240" w:lineRule="auto"/>
        <w:ind w:firstLine="320"/>
        <w:jc w:val="both"/>
        <w:rPr>
          <w:szCs w:val="28"/>
        </w:rPr>
      </w:pPr>
      <w:r w:rsidRPr="00CD2430">
        <w:rPr>
          <w:szCs w:val="28"/>
        </w:rPr>
        <w:t>- Rèn tuyện tính chăm chỉ, kiên trì trong học tập và tinh thần đoàn kết thông qua các hoạt động nhóm khi luyện tập các bài nhạc cụ, bài tập ứng dụng.</w:t>
      </w:r>
    </w:p>
    <w:p w:rsidR="001F144C" w:rsidRPr="00CD2430" w:rsidRDefault="001F144C" w:rsidP="001F144C">
      <w:pPr>
        <w:pStyle w:val="Vnbnnidung0"/>
        <w:shd w:val="clear" w:color="auto" w:fill="auto"/>
        <w:spacing w:after="0" w:line="240" w:lineRule="auto"/>
        <w:ind w:firstLine="320"/>
        <w:jc w:val="both"/>
        <w:rPr>
          <w:szCs w:val="28"/>
        </w:rPr>
      </w:pPr>
      <w:r w:rsidRPr="00CD2430">
        <w:rPr>
          <w:szCs w:val="28"/>
        </w:rPr>
        <w:t>- Rèn luyện Hs thêm tự tin khi sử dụng nhạc cụ thể hiện những cảm xúc của của bản thân.</w:t>
      </w:r>
    </w:p>
    <w:p w:rsidR="001F144C" w:rsidRPr="00CD2430" w:rsidRDefault="001F144C" w:rsidP="001F144C">
      <w:pPr>
        <w:jc w:val="both"/>
        <w:rPr>
          <w:b/>
          <w:sz w:val="28"/>
          <w:szCs w:val="28"/>
          <w:lang w:val="vi-VN" w:eastAsia="vi-VN" w:bidi="vi-VN"/>
        </w:rPr>
      </w:pPr>
      <w:r w:rsidRPr="00CD2430">
        <w:rPr>
          <w:b/>
          <w:sz w:val="28"/>
          <w:szCs w:val="28"/>
          <w:lang w:val="vi-VN" w:eastAsia="vi-VN" w:bidi="vi-VN"/>
        </w:rPr>
        <w:t xml:space="preserve">II. </w:t>
      </w:r>
      <w:r w:rsidRPr="00CD2430">
        <w:rPr>
          <w:b/>
          <w:sz w:val="28"/>
          <w:szCs w:val="28"/>
          <w:lang w:val="vi-VN"/>
        </w:rPr>
        <w:t>CHUẨN BỊ</w:t>
      </w:r>
    </w:p>
    <w:p w:rsidR="001F144C" w:rsidRPr="00CD2430" w:rsidRDefault="001F144C" w:rsidP="001F144C">
      <w:pPr>
        <w:jc w:val="both"/>
        <w:rPr>
          <w:bCs/>
          <w:sz w:val="28"/>
          <w:szCs w:val="28"/>
          <w:lang w:val="vi-VN" w:eastAsia="vi-VN" w:bidi="vi-VN"/>
        </w:rPr>
      </w:pPr>
      <w:r w:rsidRPr="00CD2430">
        <w:rPr>
          <w:b/>
          <w:sz w:val="28"/>
          <w:szCs w:val="28"/>
          <w:lang w:val="vi-VN" w:eastAsia="vi-VN" w:bidi="vi-VN"/>
        </w:rPr>
        <w:t>-</w:t>
      </w:r>
      <w:r w:rsidRPr="00CD2430">
        <w:rPr>
          <w:b/>
          <w:sz w:val="28"/>
          <w:szCs w:val="28"/>
          <w:lang w:eastAsia="vi-VN" w:bidi="vi-VN"/>
        </w:rPr>
        <w:t xml:space="preserve"> </w:t>
      </w:r>
      <w:r w:rsidRPr="00CD2430">
        <w:rPr>
          <w:bCs/>
          <w:sz w:val="28"/>
          <w:szCs w:val="28"/>
          <w:lang w:val="vi-VN" w:eastAsia="vi-VN" w:bidi="vi-VN"/>
        </w:rPr>
        <w:t xml:space="preserve">GV: SGV Âm nhạc </w:t>
      </w:r>
      <w:r w:rsidRPr="00CD2430">
        <w:rPr>
          <w:bCs/>
          <w:sz w:val="28"/>
          <w:szCs w:val="28"/>
          <w:lang w:eastAsia="vi-VN" w:bidi="vi-VN"/>
        </w:rPr>
        <w:t>9</w:t>
      </w:r>
      <w:r w:rsidRPr="00CD2430">
        <w:rPr>
          <w:bCs/>
          <w:sz w:val="28"/>
          <w:szCs w:val="28"/>
          <w:lang w:val="vi-VN" w:eastAsia="vi-VN" w:bidi="vi-VN"/>
        </w:rPr>
        <w:t>, kèn ph</w:t>
      </w:r>
      <w:r w:rsidRPr="00CD2430">
        <w:rPr>
          <w:bCs/>
          <w:sz w:val="28"/>
          <w:szCs w:val="28"/>
          <w:lang w:eastAsia="vi-VN" w:bidi="vi-VN"/>
        </w:rPr>
        <w:t>í</w:t>
      </w:r>
      <w:r w:rsidRPr="00CD2430">
        <w:rPr>
          <w:bCs/>
          <w:sz w:val="28"/>
          <w:szCs w:val="28"/>
          <w:lang w:val="vi-VN" w:eastAsia="vi-VN" w:bidi="vi-VN"/>
        </w:rPr>
        <w:t>m, máy đánh nhíp (hoặc đàn phim điện tử), file âm thanh (beat nhạc) phục vụ cho t</w:t>
      </w:r>
      <w:r w:rsidRPr="00CD2430">
        <w:rPr>
          <w:bCs/>
          <w:sz w:val="28"/>
          <w:szCs w:val="28"/>
          <w:lang w:eastAsia="vi-VN" w:bidi="vi-VN"/>
        </w:rPr>
        <w:t>iế</w:t>
      </w:r>
      <w:r w:rsidRPr="00CD2430">
        <w:rPr>
          <w:bCs/>
          <w:sz w:val="28"/>
          <w:szCs w:val="28"/>
          <w:lang w:val="vi-VN" w:eastAsia="vi-VN" w:bidi="vi-VN"/>
        </w:rPr>
        <w:t>t dạy</w:t>
      </w:r>
    </w:p>
    <w:p w:rsidR="001F144C" w:rsidRPr="00CD2430" w:rsidRDefault="001F144C" w:rsidP="001F144C">
      <w:pPr>
        <w:jc w:val="both"/>
        <w:rPr>
          <w:bCs/>
          <w:sz w:val="28"/>
          <w:szCs w:val="28"/>
          <w:lang w:eastAsia="vi-VN" w:bidi="vi-VN"/>
        </w:rPr>
      </w:pPr>
      <w:r w:rsidRPr="00CD2430">
        <w:rPr>
          <w:bCs/>
          <w:sz w:val="28"/>
          <w:szCs w:val="28"/>
          <w:lang w:val="vi-VN" w:eastAsia="vi-VN" w:bidi="vi-VN"/>
        </w:rPr>
        <w:t>-</w:t>
      </w:r>
      <w:r w:rsidRPr="00CD2430">
        <w:rPr>
          <w:bCs/>
          <w:sz w:val="28"/>
          <w:szCs w:val="28"/>
          <w:lang w:eastAsia="vi-VN" w:bidi="vi-VN"/>
        </w:rPr>
        <w:t xml:space="preserve"> </w:t>
      </w:r>
      <w:r w:rsidRPr="00CD2430">
        <w:rPr>
          <w:bCs/>
          <w:sz w:val="28"/>
          <w:szCs w:val="28"/>
          <w:lang w:val="vi-VN" w:eastAsia="vi-VN" w:bidi="vi-VN"/>
        </w:rPr>
        <w:t xml:space="preserve">HS: SGK Âm nhạc </w:t>
      </w:r>
      <w:r w:rsidRPr="00CD2430">
        <w:rPr>
          <w:bCs/>
          <w:sz w:val="28"/>
          <w:szCs w:val="28"/>
          <w:lang w:eastAsia="vi-VN" w:bidi="vi-VN"/>
        </w:rPr>
        <w:t>9</w:t>
      </w:r>
      <w:r w:rsidRPr="00CD2430">
        <w:rPr>
          <w:bCs/>
          <w:sz w:val="28"/>
          <w:szCs w:val="28"/>
          <w:lang w:val="vi-VN" w:eastAsia="vi-VN" w:bidi="vi-VN"/>
        </w:rPr>
        <w:t xml:space="preserve">, </w:t>
      </w:r>
      <w:r w:rsidRPr="00CD2430">
        <w:rPr>
          <w:bCs/>
          <w:sz w:val="28"/>
          <w:szCs w:val="28"/>
          <w:lang w:eastAsia="vi-VN" w:bidi="vi-VN"/>
        </w:rPr>
        <w:t>luyện tập các thế bấm, bài thực hành ở chủ đề trước.</w:t>
      </w:r>
    </w:p>
    <w:p w:rsidR="001F144C" w:rsidRPr="00CD2430" w:rsidRDefault="001F144C" w:rsidP="001F144C">
      <w:pPr>
        <w:jc w:val="both"/>
        <w:rPr>
          <w:b/>
          <w:sz w:val="28"/>
          <w:szCs w:val="28"/>
          <w:lang w:val="de-DE" w:eastAsia="vi-VN" w:bidi="vi-VN"/>
        </w:rPr>
      </w:pPr>
      <w:r w:rsidRPr="00CD2430">
        <w:rPr>
          <w:b/>
          <w:sz w:val="28"/>
          <w:szCs w:val="28"/>
          <w:lang w:val="vi-VN" w:eastAsia="vi-VN" w:bidi="vi-VN"/>
        </w:rPr>
        <w:t>I</w:t>
      </w:r>
      <w:r w:rsidRPr="00CD2430">
        <w:rPr>
          <w:b/>
          <w:sz w:val="28"/>
          <w:szCs w:val="28"/>
          <w:lang w:val="de-DE" w:eastAsia="vi-VN" w:bidi="vi-VN"/>
        </w:rPr>
        <w:t>II. TIẾN TRÌNH DẠY HỌC</w:t>
      </w:r>
    </w:p>
    <w:p w:rsidR="001F144C" w:rsidRPr="00CD2430" w:rsidRDefault="001F144C" w:rsidP="001F144C">
      <w:pPr>
        <w:jc w:val="both"/>
        <w:rPr>
          <w:b/>
          <w:sz w:val="28"/>
          <w:szCs w:val="28"/>
        </w:rPr>
      </w:pPr>
      <w:r w:rsidRPr="00CD2430">
        <w:rPr>
          <w:b/>
          <w:sz w:val="28"/>
          <w:szCs w:val="28"/>
        </w:rPr>
        <w:t>1. Ổn định tổ chức: 1p</w:t>
      </w:r>
    </w:p>
    <w:p w:rsidR="001F144C" w:rsidRPr="00CD2430" w:rsidRDefault="001F144C" w:rsidP="001F144C">
      <w:pPr>
        <w:jc w:val="both"/>
        <w:rPr>
          <w:sz w:val="28"/>
          <w:szCs w:val="28"/>
        </w:rPr>
      </w:pPr>
      <w:r w:rsidRPr="00CD2430">
        <w:rPr>
          <w:b/>
          <w:bCs/>
          <w:sz w:val="28"/>
          <w:szCs w:val="28"/>
        </w:rPr>
        <w:t>2. Kiểm tra bài cũ:</w:t>
      </w:r>
      <w:r w:rsidRPr="00CD2430">
        <w:rPr>
          <w:sz w:val="28"/>
          <w:szCs w:val="28"/>
        </w:rPr>
        <w:t xml:space="preserve"> không kiểm tra</w:t>
      </w:r>
    </w:p>
    <w:p w:rsidR="001F144C" w:rsidRPr="00CD2430" w:rsidRDefault="001F144C" w:rsidP="001F144C">
      <w:pPr>
        <w:jc w:val="both"/>
        <w:outlineLvl w:val="0"/>
        <w:rPr>
          <w:b/>
          <w:sz w:val="28"/>
          <w:szCs w:val="28"/>
          <w:lang w:val="vi-VN" w:eastAsia="vi-VN" w:bidi="vi-VN"/>
        </w:rPr>
      </w:pPr>
      <w:r w:rsidRPr="00CD2430">
        <w:rPr>
          <w:b/>
          <w:bCs/>
          <w:sz w:val="28"/>
          <w:szCs w:val="28"/>
        </w:rPr>
        <w:t>3. Bài mới: 40p</w:t>
      </w:r>
    </w:p>
    <w:tbl>
      <w:tblPr>
        <w:tblStyle w:val="TableGrid"/>
        <w:tblW w:w="9634" w:type="dxa"/>
        <w:tblLook w:val="04A0" w:firstRow="1" w:lastRow="0" w:firstColumn="1" w:lastColumn="0" w:noHBand="0" w:noVBand="1"/>
      </w:tblPr>
      <w:tblGrid>
        <w:gridCol w:w="4556"/>
        <w:gridCol w:w="5078"/>
      </w:tblGrid>
      <w:tr w:rsidR="001F144C" w:rsidRPr="00CD2430" w:rsidTr="00AC52AF">
        <w:tc>
          <w:tcPr>
            <w:tcW w:w="9634" w:type="dxa"/>
            <w:gridSpan w:val="2"/>
          </w:tcPr>
          <w:p w:rsidR="001F144C" w:rsidRPr="00CD2430" w:rsidRDefault="001F144C" w:rsidP="00AC52AF">
            <w:pPr>
              <w:spacing w:line="276" w:lineRule="auto"/>
              <w:jc w:val="center"/>
              <w:rPr>
                <w:b/>
                <w:sz w:val="28"/>
                <w:szCs w:val="28"/>
                <w:lang w:val="de-DE"/>
              </w:rPr>
            </w:pPr>
            <w:r w:rsidRPr="00CD2430">
              <w:rPr>
                <w:b/>
                <w:sz w:val="28"/>
                <w:szCs w:val="28"/>
                <w:lang w:val="de-DE"/>
              </w:rPr>
              <w:t>HOẠT ĐỘNG 1: KHỞI ĐỘNG (MỞ ĐẦU)</w:t>
            </w:r>
          </w:p>
          <w:p w:rsidR="001F144C" w:rsidRPr="00CD2430" w:rsidRDefault="001F144C" w:rsidP="00AC52AF">
            <w:pPr>
              <w:tabs>
                <w:tab w:val="left" w:pos="567"/>
                <w:tab w:val="left" w:pos="1134"/>
              </w:tabs>
              <w:jc w:val="both"/>
              <w:rPr>
                <w:rFonts w:eastAsia="Calibri"/>
                <w:sz w:val="28"/>
                <w:szCs w:val="28"/>
                <w:lang w:val="nl-NL"/>
              </w:rPr>
            </w:pPr>
            <w:r w:rsidRPr="00CD2430">
              <w:rPr>
                <w:rFonts w:eastAsia="Calibri"/>
                <w:b/>
                <w:sz w:val="28"/>
                <w:szCs w:val="28"/>
                <w:lang w:val="nl-NL"/>
              </w:rPr>
              <w:t>Mục tiêu:</w:t>
            </w:r>
            <w:r w:rsidRPr="00CD2430">
              <w:rPr>
                <w:rFonts w:eastAsia="Calibri"/>
                <w:sz w:val="28"/>
                <w:szCs w:val="28"/>
                <w:lang w:val="nl-NL"/>
              </w:rPr>
              <w:t xml:space="preserve"> Hs thổi được gam La thứ trên kèn phím</w:t>
            </w:r>
          </w:p>
        </w:tc>
      </w:tr>
      <w:tr w:rsidR="001F144C" w:rsidRPr="00CD2430" w:rsidTr="00AC52AF">
        <w:tc>
          <w:tcPr>
            <w:tcW w:w="4556" w:type="dxa"/>
            <w:tcBorders>
              <w:top w:val="single" w:sz="4" w:space="0" w:color="auto"/>
              <w:left w:val="single" w:sz="4" w:space="0" w:color="auto"/>
              <w:bottom w:val="single" w:sz="4" w:space="0" w:color="auto"/>
              <w:right w:val="single" w:sz="4" w:space="0" w:color="auto"/>
            </w:tcBorders>
            <w:hideMark/>
          </w:tcPr>
          <w:p w:rsidR="001F144C" w:rsidRPr="00CD2430" w:rsidRDefault="001F144C" w:rsidP="00AC52AF">
            <w:pPr>
              <w:tabs>
                <w:tab w:val="left" w:pos="567"/>
                <w:tab w:val="left" w:pos="1134"/>
              </w:tabs>
              <w:spacing w:line="276" w:lineRule="auto"/>
              <w:jc w:val="center"/>
              <w:rPr>
                <w:sz w:val="28"/>
                <w:szCs w:val="28"/>
                <w:lang w:val="de-DE"/>
              </w:rPr>
            </w:pPr>
            <w:r w:rsidRPr="00CD2430">
              <w:rPr>
                <w:rFonts w:eastAsia="Calibri"/>
                <w:b/>
                <w:sz w:val="28"/>
                <w:szCs w:val="28"/>
              </w:rPr>
              <w:t>Tổ chức thực hiện</w:t>
            </w:r>
          </w:p>
        </w:tc>
        <w:tc>
          <w:tcPr>
            <w:tcW w:w="5078" w:type="dxa"/>
            <w:tcBorders>
              <w:top w:val="single" w:sz="4" w:space="0" w:color="auto"/>
              <w:left w:val="single" w:sz="4" w:space="0" w:color="auto"/>
              <w:bottom w:val="single" w:sz="4" w:space="0" w:color="auto"/>
              <w:right w:val="single" w:sz="4" w:space="0" w:color="auto"/>
            </w:tcBorders>
            <w:hideMark/>
          </w:tcPr>
          <w:p w:rsidR="001F144C" w:rsidRPr="00CD2430" w:rsidRDefault="001F144C" w:rsidP="00AC52AF">
            <w:pPr>
              <w:tabs>
                <w:tab w:val="left" w:pos="567"/>
                <w:tab w:val="left" w:pos="1134"/>
              </w:tabs>
              <w:spacing w:line="276" w:lineRule="auto"/>
              <w:jc w:val="center"/>
              <w:rPr>
                <w:sz w:val="28"/>
                <w:szCs w:val="28"/>
                <w:lang w:val="de-DE"/>
              </w:rPr>
            </w:pPr>
            <w:r w:rsidRPr="00CD2430">
              <w:rPr>
                <w:b/>
                <w:sz w:val="28"/>
                <w:szCs w:val="28"/>
              </w:rPr>
              <w:t>Nội Dung/ Sản phẩm</w:t>
            </w:r>
          </w:p>
        </w:tc>
      </w:tr>
      <w:tr w:rsidR="001F144C" w:rsidRPr="00CD2430" w:rsidTr="00AC52AF">
        <w:tc>
          <w:tcPr>
            <w:tcW w:w="4556" w:type="dxa"/>
            <w:tcBorders>
              <w:top w:val="single" w:sz="4" w:space="0" w:color="auto"/>
              <w:left w:val="single" w:sz="4" w:space="0" w:color="auto"/>
              <w:bottom w:val="single" w:sz="4" w:space="0" w:color="auto"/>
              <w:right w:val="single" w:sz="4" w:space="0" w:color="auto"/>
            </w:tcBorders>
          </w:tcPr>
          <w:p w:rsidR="001F144C" w:rsidRPr="00CD2430" w:rsidRDefault="001F144C" w:rsidP="00AC52AF">
            <w:pPr>
              <w:tabs>
                <w:tab w:val="left" w:pos="567"/>
                <w:tab w:val="left" w:pos="1134"/>
              </w:tabs>
              <w:jc w:val="both"/>
              <w:rPr>
                <w:rFonts w:eastAsia="Calibri"/>
                <w:sz w:val="28"/>
                <w:szCs w:val="28"/>
                <w:lang w:val="nl-NL"/>
              </w:rPr>
            </w:pPr>
            <w:r w:rsidRPr="00CD2430">
              <w:rPr>
                <w:rFonts w:eastAsia="Calibri"/>
                <w:sz w:val="28"/>
                <w:szCs w:val="28"/>
                <w:lang w:val="nl-NL"/>
              </w:rPr>
              <w:t>Gv: Hướng dẫn Hs ôn tập gam La thứ trên khuông nhạc, số ngón bấm của mỗi nốt, kĩ thuật luồn ngón và vắt ngón ở 2 nốt Đô- Rê.</w:t>
            </w:r>
          </w:p>
          <w:p w:rsidR="001F144C" w:rsidRPr="00CD2430" w:rsidRDefault="001F144C" w:rsidP="00AC52AF">
            <w:pPr>
              <w:tabs>
                <w:tab w:val="left" w:pos="567"/>
                <w:tab w:val="left" w:pos="1134"/>
              </w:tabs>
              <w:jc w:val="both"/>
              <w:rPr>
                <w:rFonts w:eastAsia="Calibri"/>
                <w:sz w:val="28"/>
                <w:szCs w:val="28"/>
                <w:lang w:val="nl-NL"/>
              </w:rPr>
            </w:pPr>
          </w:p>
        </w:tc>
        <w:tc>
          <w:tcPr>
            <w:tcW w:w="5078" w:type="dxa"/>
            <w:tcBorders>
              <w:top w:val="single" w:sz="4" w:space="0" w:color="auto"/>
              <w:left w:val="single" w:sz="4" w:space="0" w:color="auto"/>
              <w:bottom w:val="single" w:sz="4" w:space="0" w:color="auto"/>
              <w:right w:val="single" w:sz="4" w:space="0" w:color="auto"/>
            </w:tcBorders>
          </w:tcPr>
          <w:p w:rsidR="001F144C" w:rsidRPr="00CD2430" w:rsidRDefault="001F144C" w:rsidP="00AC52AF">
            <w:pPr>
              <w:tabs>
                <w:tab w:val="left" w:pos="567"/>
                <w:tab w:val="left" w:pos="1134"/>
              </w:tabs>
              <w:spacing w:line="276" w:lineRule="auto"/>
              <w:jc w:val="both"/>
              <w:rPr>
                <w:rFonts w:eastAsia="Calibri"/>
                <w:sz w:val="28"/>
                <w:szCs w:val="28"/>
                <w:lang w:val="nl-NL"/>
              </w:rPr>
            </w:pPr>
            <w:r w:rsidRPr="00CD2430">
              <w:rPr>
                <w:rFonts w:eastAsia="Calibri"/>
                <w:sz w:val="28"/>
                <w:szCs w:val="28"/>
                <w:lang w:val="nl-NL"/>
              </w:rPr>
              <w:t>Kèn phím: Luyện gam La thứ</w:t>
            </w:r>
          </w:p>
          <w:p w:rsidR="001F144C" w:rsidRPr="00CD2430" w:rsidRDefault="001F144C" w:rsidP="00AC52AF">
            <w:pPr>
              <w:tabs>
                <w:tab w:val="left" w:pos="567"/>
                <w:tab w:val="left" w:pos="1134"/>
              </w:tabs>
              <w:spacing w:line="276" w:lineRule="auto"/>
              <w:jc w:val="both"/>
              <w:rPr>
                <w:sz w:val="28"/>
                <w:szCs w:val="28"/>
                <w:lang w:val="de-DE"/>
              </w:rPr>
            </w:pPr>
          </w:p>
        </w:tc>
      </w:tr>
    </w:tbl>
    <w:p w:rsidR="001F144C" w:rsidRPr="00CD2430" w:rsidRDefault="001F144C" w:rsidP="001F144C">
      <w:pPr>
        <w:rPr>
          <w:rFonts w:eastAsia="Calibri"/>
          <w:i/>
          <w:iCs/>
          <w:sz w:val="28"/>
          <w:szCs w:val="28"/>
        </w:rPr>
      </w:pPr>
    </w:p>
    <w:p w:rsidR="001F144C" w:rsidRPr="00CD2430" w:rsidRDefault="001F144C" w:rsidP="001F144C">
      <w:pPr>
        <w:rPr>
          <w:rFonts w:eastAsia="Calibri"/>
          <w:i/>
          <w:iCs/>
          <w:sz w:val="28"/>
          <w:szCs w:val="28"/>
        </w:rPr>
      </w:pPr>
    </w:p>
    <w:tbl>
      <w:tblPr>
        <w:tblStyle w:val="TableGrid"/>
        <w:tblW w:w="9634" w:type="dxa"/>
        <w:tblLook w:val="04A0" w:firstRow="1" w:lastRow="0" w:firstColumn="1" w:lastColumn="0" w:noHBand="0" w:noVBand="1"/>
      </w:tblPr>
      <w:tblGrid>
        <w:gridCol w:w="9634"/>
      </w:tblGrid>
      <w:tr w:rsidR="001F144C" w:rsidRPr="00CD2430" w:rsidTr="00AC52AF">
        <w:tc>
          <w:tcPr>
            <w:tcW w:w="9634" w:type="dxa"/>
          </w:tcPr>
          <w:p w:rsidR="001F144C" w:rsidRPr="00CD2430" w:rsidRDefault="001F144C" w:rsidP="00AC52AF">
            <w:pPr>
              <w:spacing w:line="276" w:lineRule="auto"/>
              <w:jc w:val="center"/>
              <w:rPr>
                <w:b/>
                <w:sz w:val="28"/>
                <w:szCs w:val="28"/>
                <w:lang w:bidi="vi-VN"/>
              </w:rPr>
            </w:pPr>
            <w:r w:rsidRPr="00CD2430">
              <w:rPr>
                <w:b/>
                <w:sz w:val="28"/>
                <w:szCs w:val="28"/>
                <w:lang w:bidi="vi-VN"/>
              </w:rPr>
              <w:t>HOẠT ĐỘNG 2: HÌNH THÀNH KIẾN THỨC MỚI (KHÁM PHÁ)</w:t>
            </w:r>
          </w:p>
          <w:p w:rsidR="001F144C" w:rsidRPr="00CD2430" w:rsidRDefault="001F144C" w:rsidP="00AC52AF">
            <w:pPr>
              <w:rPr>
                <w:rFonts w:eastAsia="Calibri"/>
                <w:i/>
                <w:iCs/>
                <w:sz w:val="28"/>
                <w:szCs w:val="28"/>
              </w:rPr>
            </w:pPr>
            <w:r w:rsidRPr="00CD2430">
              <w:rPr>
                <w:rFonts w:eastAsia="Calibri"/>
                <w:b/>
                <w:sz w:val="28"/>
                <w:szCs w:val="28"/>
                <w:lang w:val="nl-NL"/>
              </w:rPr>
              <w:t>Mục tiêu:</w:t>
            </w:r>
            <w:r w:rsidRPr="00CD2430">
              <w:rPr>
                <w:rFonts w:eastAsia="Calibri"/>
                <w:sz w:val="28"/>
                <w:szCs w:val="28"/>
                <w:lang w:val="nl-NL"/>
              </w:rPr>
              <w:t xml:space="preserve"> Hs thổi được thành thục gam La thứ trên kèn phím</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3"/>
        <w:gridCol w:w="4726"/>
      </w:tblGrid>
      <w:tr w:rsidR="001F144C" w:rsidRPr="00CD2430" w:rsidTr="00AC52AF">
        <w:tc>
          <w:tcPr>
            <w:tcW w:w="4913" w:type="dxa"/>
          </w:tcPr>
          <w:p w:rsidR="001F144C" w:rsidRPr="00CD2430" w:rsidRDefault="001F144C" w:rsidP="00AC52AF">
            <w:pPr>
              <w:spacing w:after="60"/>
              <w:jc w:val="center"/>
              <w:rPr>
                <w:b/>
                <w:sz w:val="28"/>
                <w:szCs w:val="28"/>
                <w:lang w:val="vi-VN" w:eastAsia="vi-VN" w:bidi="vi-VN"/>
              </w:rPr>
            </w:pPr>
            <w:r w:rsidRPr="00CD2430">
              <w:rPr>
                <w:rFonts w:eastAsia="Calibri"/>
                <w:b/>
                <w:sz w:val="28"/>
                <w:szCs w:val="28"/>
              </w:rPr>
              <w:t>Tổ chức thực hiện</w:t>
            </w:r>
          </w:p>
        </w:tc>
        <w:tc>
          <w:tcPr>
            <w:tcW w:w="4726" w:type="dxa"/>
          </w:tcPr>
          <w:p w:rsidR="001F144C" w:rsidRPr="00CD2430" w:rsidRDefault="001F144C" w:rsidP="00AC52AF">
            <w:pPr>
              <w:spacing w:after="60"/>
              <w:jc w:val="center"/>
              <w:rPr>
                <w:b/>
                <w:sz w:val="28"/>
                <w:szCs w:val="28"/>
                <w:lang w:eastAsia="vi-VN" w:bidi="vi-VN"/>
              </w:rPr>
            </w:pPr>
            <w:r w:rsidRPr="00CD2430">
              <w:rPr>
                <w:b/>
                <w:sz w:val="28"/>
                <w:szCs w:val="28"/>
              </w:rPr>
              <w:t>Nội Dung/ Sản phẩm</w:t>
            </w:r>
          </w:p>
        </w:tc>
      </w:tr>
      <w:tr w:rsidR="001F144C" w:rsidRPr="00CD2430" w:rsidTr="00AC52AF">
        <w:tc>
          <w:tcPr>
            <w:tcW w:w="4913" w:type="dxa"/>
          </w:tcPr>
          <w:p w:rsidR="001F144C" w:rsidRPr="00CD2430" w:rsidRDefault="001F144C" w:rsidP="00AC52AF">
            <w:pPr>
              <w:tabs>
                <w:tab w:val="left" w:pos="567"/>
                <w:tab w:val="left" w:pos="1134"/>
              </w:tabs>
              <w:jc w:val="both"/>
              <w:rPr>
                <w:rFonts w:eastAsia="Calibri"/>
                <w:sz w:val="28"/>
                <w:szCs w:val="28"/>
                <w:lang w:val="nl-NL"/>
              </w:rPr>
            </w:pPr>
            <w:r w:rsidRPr="00CD2430">
              <w:rPr>
                <w:rFonts w:eastAsia="Calibri"/>
                <w:sz w:val="28"/>
                <w:szCs w:val="28"/>
                <w:lang w:val="nl-NL"/>
              </w:rPr>
              <w:t>Gv: Minh hoạ gam La thứ và thứ tự ngón bấm trên phím đàn.</w:t>
            </w:r>
          </w:p>
          <w:p w:rsidR="001F144C" w:rsidRPr="00CD2430" w:rsidRDefault="001F144C" w:rsidP="00AC52AF">
            <w:pPr>
              <w:autoSpaceDE w:val="0"/>
              <w:autoSpaceDN w:val="0"/>
              <w:adjustRightInd w:val="0"/>
              <w:jc w:val="both"/>
              <w:rPr>
                <w:sz w:val="28"/>
                <w:szCs w:val="28"/>
              </w:rPr>
            </w:pPr>
            <w:r w:rsidRPr="00CD2430">
              <w:rPr>
                <w:rFonts w:eastAsia="Calibri"/>
                <w:sz w:val="28"/>
                <w:szCs w:val="28"/>
                <w:lang w:val="nl-NL"/>
              </w:rPr>
              <w:t>-Hs: Quan sat và đọc số ngón, quan sát Gv làm mẫu và thực hiện tập luyện.</w:t>
            </w:r>
            <w:r w:rsidRPr="00CD2430">
              <w:rPr>
                <w:sz w:val="28"/>
                <w:szCs w:val="28"/>
                <w:lang w:val="vi-VN"/>
              </w:rPr>
              <w:t xml:space="preserve"> </w:t>
            </w:r>
          </w:p>
        </w:tc>
        <w:tc>
          <w:tcPr>
            <w:tcW w:w="4726" w:type="dxa"/>
          </w:tcPr>
          <w:p w:rsidR="001F144C" w:rsidRPr="00CD2430" w:rsidRDefault="001F144C" w:rsidP="00AC52AF">
            <w:pPr>
              <w:autoSpaceDE w:val="0"/>
              <w:autoSpaceDN w:val="0"/>
              <w:adjustRightInd w:val="0"/>
              <w:rPr>
                <w:b/>
                <w:bCs/>
                <w:sz w:val="28"/>
                <w:szCs w:val="28"/>
                <w:lang w:val="sv-SE"/>
              </w:rPr>
            </w:pPr>
          </w:p>
          <w:p w:rsidR="001F144C" w:rsidRPr="00971A7D" w:rsidRDefault="001F144C" w:rsidP="00AC52AF">
            <w:pPr>
              <w:rPr>
                <w:bCs/>
                <w:sz w:val="28"/>
                <w:szCs w:val="28"/>
                <w:lang w:val="sv-SE"/>
              </w:rPr>
            </w:pPr>
            <w:r w:rsidRPr="00CD2430">
              <w:rPr>
                <w:noProof/>
                <w:sz w:val="28"/>
                <w:szCs w:val="28"/>
              </w:rPr>
              <w:lastRenderedPageBreak/>
              <w:drawing>
                <wp:inline distT="0" distB="0" distL="0" distR="0" wp14:anchorId="6C3CBE2F" wp14:editId="71590642">
                  <wp:extent cx="2714625" cy="14382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14625" cy="1438275"/>
                          </a:xfrm>
                          <a:prstGeom prst="rect">
                            <a:avLst/>
                          </a:prstGeom>
                        </pic:spPr>
                      </pic:pic>
                    </a:graphicData>
                  </a:graphic>
                </wp:inline>
              </w:drawing>
            </w:r>
          </w:p>
        </w:tc>
      </w:tr>
    </w:tbl>
    <w:tbl>
      <w:tblPr>
        <w:tblStyle w:val="TableGrid"/>
        <w:tblW w:w="9497" w:type="dxa"/>
        <w:tblInd w:w="137" w:type="dxa"/>
        <w:tblLook w:val="04A0" w:firstRow="1" w:lastRow="0" w:firstColumn="1" w:lastColumn="0" w:noHBand="0" w:noVBand="1"/>
      </w:tblPr>
      <w:tblGrid>
        <w:gridCol w:w="9497"/>
      </w:tblGrid>
      <w:tr w:rsidR="001F144C" w:rsidRPr="00CD2430" w:rsidTr="00AC52AF">
        <w:tc>
          <w:tcPr>
            <w:tcW w:w="9497" w:type="dxa"/>
          </w:tcPr>
          <w:p w:rsidR="001F144C" w:rsidRPr="00CD2430" w:rsidRDefault="001F144C" w:rsidP="00AC52AF">
            <w:pPr>
              <w:spacing w:line="276" w:lineRule="auto"/>
              <w:jc w:val="center"/>
              <w:rPr>
                <w:b/>
                <w:sz w:val="28"/>
                <w:szCs w:val="28"/>
                <w:lang w:bidi="vi-VN"/>
              </w:rPr>
            </w:pPr>
            <w:r w:rsidRPr="00CD2430">
              <w:rPr>
                <w:b/>
                <w:sz w:val="28"/>
                <w:szCs w:val="28"/>
                <w:lang w:bidi="vi-VN"/>
              </w:rPr>
              <w:lastRenderedPageBreak/>
              <w:t>HOẠT ĐỘNG 3: HOẠT ĐỘNG LUYỆN TẬP</w:t>
            </w:r>
          </w:p>
          <w:p w:rsidR="001F144C" w:rsidRPr="00CD2430" w:rsidRDefault="001F144C" w:rsidP="00AC52AF">
            <w:pPr>
              <w:tabs>
                <w:tab w:val="left" w:pos="567"/>
                <w:tab w:val="left" w:pos="1134"/>
              </w:tabs>
              <w:jc w:val="both"/>
              <w:rPr>
                <w:rFonts w:eastAsia="Calibri"/>
                <w:sz w:val="28"/>
                <w:szCs w:val="28"/>
                <w:lang w:val="en-US"/>
              </w:rPr>
            </w:pPr>
            <w:r w:rsidRPr="00CD2430">
              <w:rPr>
                <w:rFonts w:eastAsia="Calibri"/>
                <w:b/>
                <w:sz w:val="28"/>
                <w:szCs w:val="28"/>
              </w:rPr>
              <w:t xml:space="preserve">   Mục tiêu:</w:t>
            </w:r>
            <w:r w:rsidRPr="00CD2430">
              <w:rPr>
                <w:rFonts w:eastAsia="Calibri"/>
                <w:sz w:val="28"/>
                <w:szCs w:val="28"/>
              </w:rPr>
              <w:t xml:space="preserve"> </w:t>
            </w:r>
            <w:r w:rsidRPr="00CD2430">
              <w:rPr>
                <w:rFonts w:eastAsia="Calibri"/>
                <w:sz w:val="28"/>
                <w:szCs w:val="28"/>
                <w:lang w:val="en-US"/>
              </w:rPr>
              <w:t xml:space="preserve">Hs thực hành được hoà tấu 2 bè bài </w:t>
            </w:r>
            <w:r w:rsidRPr="00CD2430">
              <w:rPr>
                <w:rFonts w:eastAsia="Calibri"/>
                <w:i/>
                <w:sz w:val="28"/>
                <w:szCs w:val="28"/>
                <w:lang w:val="en-US"/>
              </w:rPr>
              <w:t>Vui đến trường</w:t>
            </w:r>
          </w:p>
        </w:tc>
      </w:tr>
    </w:tbl>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118"/>
      </w:tblGrid>
      <w:tr w:rsidR="001F144C" w:rsidRPr="00CD2430" w:rsidTr="00AC52AF">
        <w:tc>
          <w:tcPr>
            <w:tcW w:w="6408" w:type="dxa"/>
          </w:tcPr>
          <w:p w:rsidR="001F144C" w:rsidRPr="00CD2430" w:rsidRDefault="001F144C" w:rsidP="00AC52AF">
            <w:pPr>
              <w:jc w:val="center"/>
              <w:rPr>
                <w:b/>
                <w:sz w:val="28"/>
                <w:szCs w:val="28"/>
                <w:lang w:val="vi-VN"/>
              </w:rPr>
            </w:pPr>
            <w:r w:rsidRPr="00CD2430">
              <w:rPr>
                <w:rFonts w:eastAsia="Calibri"/>
                <w:b/>
                <w:sz w:val="28"/>
                <w:szCs w:val="28"/>
              </w:rPr>
              <w:t>Tổ chức thực hiện</w:t>
            </w:r>
          </w:p>
        </w:tc>
        <w:tc>
          <w:tcPr>
            <w:tcW w:w="3118" w:type="dxa"/>
          </w:tcPr>
          <w:p w:rsidR="001F144C" w:rsidRPr="00CD2430" w:rsidRDefault="001F144C" w:rsidP="00AC52AF">
            <w:pPr>
              <w:jc w:val="center"/>
              <w:rPr>
                <w:b/>
                <w:sz w:val="28"/>
                <w:szCs w:val="28"/>
              </w:rPr>
            </w:pPr>
            <w:r w:rsidRPr="00CD2430">
              <w:rPr>
                <w:b/>
                <w:sz w:val="28"/>
                <w:szCs w:val="28"/>
              </w:rPr>
              <w:t>Nội Dung/ Sản phẩm</w:t>
            </w:r>
          </w:p>
        </w:tc>
      </w:tr>
      <w:tr w:rsidR="001F144C" w:rsidRPr="00CD2430" w:rsidTr="00AC52AF">
        <w:trPr>
          <w:trHeight w:val="85"/>
        </w:trPr>
        <w:tc>
          <w:tcPr>
            <w:tcW w:w="6408" w:type="dxa"/>
          </w:tcPr>
          <w:p w:rsidR="001F144C" w:rsidRPr="00CD2430" w:rsidRDefault="001F144C" w:rsidP="00AC52AF">
            <w:pPr>
              <w:ind w:left="426"/>
              <w:jc w:val="both"/>
              <w:rPr>
                <w:rFonts w:eastAsia="Calibri"/>
                <w:sz w:val="28"/>
                <w:szCs w:val="28"/>
              </w:rPr>
            </w:pPr>
            <w:r w:rsidRPr="00CD2430">
              <w:rPr>
                <w:noProof/>
                <w:sz w:val="28"/>
                <w:szCs w:val="28"/>
              </w:rPr>
              <w:drawing>
                <wp:inline distT="0" distB="0" distL="0" distR="0" wp14:anchorId="7F521579" wp14:editId="0B0EBAC5">
                  <wp:extent cx="3676650" cy="347662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76650" cy="3476625"/>
                          </a:xfrm>
                          <a:prstGeom prst="rect">
                            <a:avLst/>
                          </a:prstGeom>
                        </pic:spPr>
                      </pic:pic>
                    </a:graphicData>
                  </a:graphic>
                </wp:inline>
              </w:drawing>
            </w:r>
            <w:r w:rsidRPr="00CD2430">
              <w:rPr>
                <w:sz w:val="28"/>
                <w:szCs w:val="28"/>
              </w:rPr>
              <w:t xml:space="preserve"> </w:t>
            </w:r>
          </w:p>
        </w:tc>
        <w:tc>
          <w:tcPr>
            <w:tcW w:w="3118" w:type="dxa"/>
          </w:tcPr>
          <w:p w:rsidR="001F144C" w:rsidRPr="00CD2430" w:rsidRDefault="001F144C" w:rsidP="00AC52AF">
            <w:pPr>
              <w:jc w:val="both"/>
              <w:rPr>
                <w:b/>
                <w:sz w:val="28"/>
                <w:szCs w:val="28"/>
              </w:rPr>
            </w:pPr>
            <w:r w:rsidRPr="00CD2430">
              <w:rPr>
                <w:b/>
                <w:sz w:val="28"/>
                <w:szCs w:val="28"/>
              </w:rPr>
              <w:t>Kèn phím</w:t>
            </w:r>
          </w:p>
          <w:p w:rsidR="001F144C" w:rsidRPr="00CD2430" w:rsidRDefault="001F144C" w:rsidP="00AC52AF">
            <w:pPr>
              <w:jc w:val="both"/>
              <w:rPr>
                <w:bCs/>
                <w:i/>
                <w:sz w:val="28"/>
                <w:szCs w:val="28"/>
              </w:rPr>
            </w:pPr>
            <w:r w:rsidRPr="00CD2430">
              <w:rPr>
                <w:bCs/>
                <w:sz w:val="28"/>
                <w:szCs w:val="28"/>
              </w:rPr>
              <w:t xml:space="preserve">Thực hành bài </w:t>
            </w:r>
            <w:r w:rsidRPr="00CD2430">
              <w:rPr>
                <w:bCs/>
                <w:i/>
                <w:sz w:val="28"/>
                <w:szCs w:val="28"/>
              </w:rPr>
              <w:t>Vui đến trường</w:t>
            </w:r>
          </w:p>
          <w:p w:rsidR="001F144C" w:rsidRPr="00CD2430" w:rsidRDefault="001F144C" w:rsidP="00AC52AF">
            <w:pPr>
              <w:jc w:val="both"/>
              <w:rPr>
                <w:bCs/>
                <w:i/>
                <w:sz w:val="28"/>
                <w:szCs w:val="28"/>
              </w:rPr>
            </w:pPr>
          </w:p>
          <w:p w:rsidR="001F144C" w:rsidRPr="00CD2430" w:rsidRDefault="001F144C" w:rsidP="00AC52AF">
            <w:pPr>
              <w:jc w:val="both"/>
              <w:rPr>
                <w:bCs/>
                <w:i/>
                <w:sz w:val="28"/>
                <w:szCs w:val="28"/>
              </w:rPr>
            </w:pPr>
          </w:p>
          <w:p w:rsidR="001F144C" w:rsidRPr="00CD2430" w:rsidRDefault="001F144C" w:rsidP="00AC52AF">
            <w:pPr>
              <w:jc w:val="both"/>
              <w:rPr>
                <w:bCs/>
                <w:i/>
                <w:sz w:val="28"/>
                <w:szCs w:val="28"/>
              </w:rPr>
            </w:pPr>
          </w:p>
          <w:p w:rsidR="001F144C" w:rsidRPr="00CD2430" w:rsidRDefault="001F144C" w:rsidP="00AC52AF">
            <w:pPr>
              <w:jc w:val="both"/>
              <w:rPr>
                <w:bCs/>
                <w:i/>
                <w:sz w:val="28"/>
                <w:szCs w:val="28"/>
              </w:rPr>
            </w:pPr>
          </w:p>
          <w:p w:rsidR="001F144C" w:rsidRPr="00CD2430" w:rsidRDefault="001F144C" w:rsidP="00AC52AF">
            <w:pPr>
              <w:jc w:val="both"/>
              <w:rPr>
                <w:bCs/>
                <w:i/>
                <w:sz w:val="28"/>
                <w:szCs w:val="28"/>
              </w:rPr>
            </w:pPr>
          </w:p>
          <w:p w:rsidR="001F144C" w:rsidRPr="00CD2430" w:rsidRDefault="001F144C" w:rsidP="00AC52AF">
            <w:pPr>
              <w:jc w:val="both"/>
              <w:rPr>
                <w:bCs/>
                <w:i/>
                <w:sz w:val="28"/>
                <w:szCs w:val="28"/>
              </w:rPr>
            </w:pPr>
          </w:p>
          <w:p w:rsidR="001F144C" w:rsidRPr="00CD2430" w:rsidRDefault="001F144C" w:rsidP="00AC52AF">
            <w:pPr>
              <w:jc w:val="both"/>
              <w:rPr>
                <w:bCs/>
                <w:i/>
                <w:sz w:val="28"/>
                <w:szCs w:val="28"/>
              </w:rPr>
            </w:pPr>
          </w:p>
          <w:p w:rsidR="001F144C" w:rsidRPr="00CD2430" w:rsidRDefault="001F144C" w:rsidP="00AC52AF">
            <w:pPr>
              <w:jc w:val="both"/>
              <w:rPr>
                <w:bCs/>
                <w:i/>
                <w:sz w:val="28"/>
                <w:szCs w:val="28"/>
              </w:rPr>
            </w:pPr>
          </w:p>
          <w:p w:rsidR="001F144C" w:rsidRPr="00CD2430" w:rsidRDefault="001F144C" w:rsidP="00AC52AF">
            <w:pPr>
              <w:jc w:val="both"/>
              <w:rPr>
                <w:bCs/>
                <w:i/>
                <w:sz w:val="28"/>
                <w:szCs w:val="28"/>
              </w:rPr>
            </w:pPr>
          </w:p>
          <w:p w:rsidR="001F144C" w:rsidRPr="00CD2430" w:rsidRDefault="001F144C" w:rsidP="00AC52AF">
            <w:pPr>
              <w:jc w:val="both"/>
              <w:rPr>
                <w:bCs/>
                <w:i/>
                <w:sz w:val="28"/>
                <w:szCs w:val="28"/>
              </w:rPr>
            </w:pPr>
          </w:p>
          <w:p w:rsidR="001F144C" w:rsidRPr="00CD2430" w:rsidRDefault="001F144C" w:rsidP="00AC52AF">
            <w:pPr>
              <w:jc w:val="both"/>
              <w:rPr>
                <w:bCs/>
                <w:i/>
                <w:sz w:val="28"/>
                <w:szCs w:val="28"/>
              </w:rPr>
            </w:pPr>
          </w:p>
          <w:p w:rsidR="001F144C" w:rsidRPr="00CD2430" w:rsidRDefault="001F144C" w:rsidP="00AC52AF">
            <w:pPr>
              <w:jc w:val="both"/>
              <w:rPr>
                <w:bCs/>
                <w:i/>
                <w:sz w:val="28"/>
                <w:szCs w:val="28"/>
              </w:rPr>
            </w:pPr>
          </w:p>
        </w:tc>
      </w:tr>
    </w:tbl>
    <w:tbl>
      <w:tblPr>
        <w:tblStyle w:val="TableGrid"/>
        <w:tblW w:w="9497" w:type="dxa"/>
        <w:tblInd w:w="137" w:type="dxa"/>
        <w:tblLook w:val="04A0" w:firstRow="1" w:lastRow="0" w:firstColumn="1" w:lastColumn="0" w:noHBand="0" w:noVBand="1"/>
      </w:tblPr>
      <w:tblGrid>
        <w:gridCol w:w="9497"/>
      </w:tblGrid>
      <w:tr w:rsidR="001F144C" w:rsidRPr="00CD2430" w:rsidTr="00AC52AF">
        <w:tc>
          <w:tcPr>
            <w:tcW w:w="9497" w:type="dxa"/>
          </w:tcPr>
          <w:p w:rsidR="001F144C" w:rsidRPr="00CD2430" w:rsidRDefault="001F144C" w:rsidP="00AC52AF">
            <w:pPr>
              <w:spacing w:line="276" w:lineRule="auto"/>
              <w:jc w:val="center"/>
              <w:rPr>
                <w:b/>
                <w:sz w:val="28"/>
                <w:szCs w:val="28"/>
              </w:rPr>
            </w:pPr>
            <w:r w:rsidRPr="00CD2430">
              <w:rPr>
                <w:b/>
                <w:sz w:val="28"/>
                <w:szCs w:val="28"/>
                <w:lang w:bidi="vi-VN"/>
              </w:rPr>
              <w:t>HOẠT ĐỘNG 4: VẬN DỤNG</w:t>
            </w:r>
          </w:p>
          <w:p w:rsidR="001F144C" w:rsidRPr="00CD2430" w:rsidRDefault="001F144C" w:rsidP="00AC52AF">
            <w:pPr>
              <w:tabs>
                <w:tab w:val="left" w:pos="567"/>
                <w:tab w:val="left" w:pos="1134"/>
              </w:tabs>
              <w:jc w:val="both"/>
              <w:rPr>
                <w:rFonts w:eastAsia="Calibri"/>
                <w:sz w:val="28"/>
                <w:szCs w:val="28"/>
                <w:lang w:val="en-US"/>
              </w:rPr>
            </w:pPr>
            <w:r w:rsidRPr="00CD2430">
              <w:rPr>
                <w:rFonts w:eastAsia="Calibri"/>
                <w:b/>
                <w:sz w:val="28"/>
                <w:szCs w:val="28"/>
              </w:rPr>
              <w:t>Mục tiêu:</w:t>
            </w:r>
            <w:r w:rsidRPr="00CD2430">
              <w:rPr>
                <w:rFonts w:eastAsia="Calibri"/>
                <w:sz w:val="28"/>
                <w:szCs w:val="28"/>
              </w:rPr>
              <w:t xml:space="preserve"> HS </w:t>
            </w:r>
            <w:r w:rsidRPr="00CD2430">
              <w:rPr>
                <w:rFonts w:eastAsia="Calibri"/>
                <w:sz w:val="28"/>
                <w:szCs w:val="28"/>
                <w:lang w:val="en-US"/>
              </w:rPr>
              <w:t>biết</w:t>
            </w:r>
            <w:r w:rsidRPr="00CD2430">
              <w:rPr>
                <w:rFonts w:eastAsia="Calibri"/>
                <w:sz w:val="28"/>
                <w:szCs w:val="28"/>
              </w:rPr>
              <w:t xml:space="preserve"> trình bày</w:t>
            </w:r>
            <w:r w:rsidRPr="00CD2430">
              <w:rPr>
                <w:rFonts w:eastAsia="Calibri"/>
                <w:sz w:val="28"/>
                <w:szCs w:val="28"/>
                <w:lang w:val="en-US"/>
              </w:rPr>
              <w:t xml:space="preserve"> bài Vui đến trường ở nhiều hình thức</w:t>
            </w:r>
          </w:p>
        </w:tc>
      </w:tr>
    </w:tbl>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678"/>
      </w:tblGrid>
      <w:tr w:rsidR="001F144C" w:rsidRPr="00CD2430" w:rsidTr="00AC52AF">
        <w:tc>
          <w:tcPr>
            <w:tcW w:w="4820" w:type="dxa"/>
          </w:tcPr>
          <w:p w:rsidR="001F144C" w:rsidRPr="00CD2430" w:rsidRDefault="001F144C" w:rsidP="00AC52AF">
            <w:pPr>
              <w:spacing w:after="60"/>
              <w:jc w:val="center"/>
              <w:rPr>
                <w:b/>
                <w:sz w:val="28"/>
                <w:szCs w:val="28"/>
                <w:lang w:val="vi-VN" w:eastAsia="vi-VN" w:bidi="vi-VN"/>
              </w:rPr>
            </w:pPr>
            <w:r w:rsidRPr="00CD2430">
              <w:rPr>
                <w:rFonts w:eastAsia="Calibri"/>
                <w:b/>
                <w:sz w:val="28"/>
                <w:szCs w:val="28"/>
              </w:rPr>
              <w:t>Tổ chức thực hiện</w:t>
            </w:r>
          </w:p>
        </w:tc>
        <w:tc>
          <w:tcPr>
            <w:tcW w:w="4678" w:type="dxa"/>
          </w:tcPr>
          <w:p w:rsidR="001F144C" w:rsidRPr="00CD2430" w:rsidRDefault="001F144C" w:rsidP="00AC52AF">
            <w:pPr>
              <w:spacing w:after="60"/>
              <w:jc w:val="center"/>
              <w:rPr>
                <w:b/>
                <w:sz w:val="28"/>
                <w:szCs w:val="28"/>
                <w:lang w:val="vi-VN" w:eastAsia="vi-VN" w:bidi="vi-VN"/>
              </w:rPr>
            </w:pPr>
            <w:r w:rsidRPr="00CD2430">
              <w:rPr>
                <w:b/>
                <w:sz w:val="28"/>
                <w:szCs w:val="28"/>
              </w:rPr>
              <w:t>Nội Dung/ Sản phẩm</w:t>
            </w:r>
          </w:p>
        </w:tc>
      </w:tr>
      <w:tr w:rsidR="001F144C" w:rsidRPr="00CD2430" w:rsidTr="00AC52AF">
        <w:trPr>
          <w:trHeight w:val="960"/>
        </w:trPr>
        <w:tc>
          <w:tcPr>
            <w:tcW w:w="4820" w:type="dxa"/>
          </w:tcPr>
          <w:p w:rsidR="001F144C" w:rsidRPr="00CD2430" w:rsidRDefault="001F144C" w:rsidP="00AC52AF">
            <w:pPr>
              <w:tabs>
                <w:tab w:val="left" w:pos="567"/>
                <w:tab w:val="left" w:pos="1134"/>
              </w:tabs>
              <w:jc w:val="both"/>
              <w:rPr>
                <w:sz w:val="28"/>
                <w:szCs w:val="28"/>
                <w:bdr w:val="none" w:sz="0" w:space="0" w:color="auto" w:frame="1"/>
                <w:lang w:val="vi-VN"/>
              </w:rPr>
            </w:pPr>
            <w:r w:rsidRPr="00CD2430">
              <w:rPr>
                <w:noProof/>
                <w:sz w:val="28"/>
                <w:szCs w:val="28"/>
              </w:rPr>
              <w:t>Gv: Tổ chức hoạt động: Chia lớp thành các nhóm: Đọc nhạc, thổi bè 1, thổi bè 2, nhóm dùng nhạc cụ tiết tấu để gõ đệm</w:t>
            </w:r>
          </w:p>
        </w:tc>
        <w:tc>
          <w:tcPr>
            <w:tcW w:w="4678" w:type="dxa"/>
          </w:tcPr>
          <w:p w:rsidR="001F144C" w:rsidRPr="00CD2430" w:rsidRDefault="001F144C" w:rsidP="00AC52AF">
            <w:pPr>
              <w:tabs>
                <w:tab w:val="left" w:pos="567"/>
                <w:tab w:val="left" w:pos="1134"/>
              </w:tabs>
              <w:jc w:val="both"/>
              <w:rPr>
                <w:i/>
                <w:sz w:val="28"/>
                <w:szCs w:val="28"/>
                <w:lang w:eastAsia="vi-VN" w:bidi="vi-VN"/>
              </w:rPr>
            </w:pPr>
            <w:r w:rsidRPr="00CD2430">
              <w:rPr>
                <w:sz w:val="28"/>
                <w:szCs w:val="28"/>
                <w:lang w:eastAsia="vi-VN" w:bidi="vi-VN"/>
              </w:rPr>
              <w:t>Sáng tạo âm hình tiết tấu đẹm cho bài v</w:t>
            </w:r>
            <w:r w:rsidRPr="00CD2430">
              <w:rPr>
                <w:i/>
                <w:sz w:val="28"/>
                <w:szCs w:val="28"/>
                <w:lang w:eastAsia="vi-VN" w:bidi="vi-VN"/>
              </w:rPr>
              <w:t>ui đến trường</w:t>
            </w:r>
          </w:p>
        </w:tc>
      </w:tr>
    </w:tbl>
    <w:p w:rsidR="001F144C" w:rsidRPr="00CD2430" w:rsidRDefault="001F144C" w:rsidP="001F144C">
      <w:pPr>
        <w:rPr>
          <w:sz w:val="28"/>
          <w:szCs w:val="28"/>
          <w:lang w:eastAsia="vi-VN" w:bidi="vi-VN"/>
        </w:rPr>
      </w:pPr>
      <w:r w:rsidRPr="00CD2430">
        <w:rPr>
          <w:b/>
          <w:sz w:val="28"/>
          <w:szCs w:val="28"/>
          <w:lang w:eastAsia="vi-VN" w:bidi="vi-VN"/>
        </w:rPr>
        <w:t>4. Hướng dẫn học bài và chuẩn bị bài (4p)</w:t>
      </w:r>
    </w:p>
    <w:p w:rsidR="001F144C" w:rsidRPr="00CD2430" w:rsidRDefault="001F144C" w:rsidP="001F144C">
      <w:pPr>
        <w:autoSpaceDE w:val="0"/>
        <w:autoSpaceDN w:val="0"/>
        <w:adjustRightInd w:val="0"/>
        <w:ind w:left="142" w:hanging="142"/>
        <w:jc w:val="both"/>
        <w:rPr>
          <w:sz w:val="28"/>
          <w:szCs w:val="28"/>
          <w:lang w:val="vi-VN"/>
        </w:rPr>
      </w:pPr>
      <w:r w:rsidRPr="00CD2430">
        <w:rPr>
          <w:sz w:val="28"/>
          <w:szCs w:val="28"/>
          <w:lang w:val="vi-VN"/>
        </w:rPr>
        <w:t>- GV tổng kết nội dung đã học và khen ngợi học sinh đã chăm chỉ thực hành luyện tập. Động viên, khuyến khích HS thường xuyên luyện tập và có thể áp dụng vào tập luyện bài.</w:t>
      </w:r>
    </w:p>
    <w:p w:rsidR="001F144C" w:rsidRPr="00CD2430" w:rsidRDefault="001F144C" w:rsidP="001F144C">
      <w:pPr>
        <w:jc w:val="both"/>
        <w:rPr>
          <w:sz w:val="28"/>
          <w:szCs w:val="28"/>
          <w:lang w:val="vi-VN" w:eastAsia="vi-VN" w:bidi="vi-VN"/>
        </w:rPr>
      </w:pPr>
      <w:r w:rsidRPr="00CD2430">
        <w:rPr>
          <w:b/>
          <w:sz w:val="28"/>
          <w:szCs w:val="28"/>
          <w:lang w:val="vi-VN" w:eastAsia="vi-VN" w:bidi="vi-VN"/>
        </w:rPr>
        <w:t>*Chuẩn bị bài mới:</w:t>
      </w:r>
      <w:r w:rsidRPr="00CD2430">
        <w:rPr>
          <w:sz w:val="28"/>
          <w:szCs w:val="28"/>
          <w:lang w:val="vi-VN" w:eastAsia="vi-VN" w:bidi="vi-VN"/>
        </w:rPr>
        <w:t xml:space="preserve"> </w:t>
      </w:r>
    </w:p>
    <w:p w:rsidR="001F144C" w:rsidRPr="00CD2430" w:rsidRDefault="001F144C" w:rsidP="001F144C">
      <w:pPr>
        <w:jc w:val="both"/>
        <w:rPr>
          <w:sz w:val="28"/>
          <w:szCs w:val="28"/>
          <w:lang w:eastAsia="vi-VN" w:bidi="vi-VN"/>
        </w:rPr>
      </w:pPr>
      <w:r w:rsidRPr="00CD2430">
        <w:rPr>
          <w:sz w:val="28"/>
          <w:szCs w:val="28"/>
          <w:lang w:val="vi-VN" w:eastAsia="vi-VN" w:bidi="vi-VN"/>
        </w:rPr>
        <w:t xml:space="preserve">- </w:t>
      </w:r>
      <w:r w:rsidRPr="00CD2430">
        <w:rPr>
          <w:sz w:val="28"/>
          <w:szCs w:val="28"/>
          <w:lang w:eastAsia="vi-VN" w:bidi="vi-VN"/>
        </w:rPr>
        <w:t>Chuẩn bị luyện tập, có sáng tạo bài biểu diễn ở các hình thức đã học để báo cáo ở tiết Vận dụng-sáng tạo.</w:t>
      </w:r>
    </w:p>
    <w:p w:rsidR="001F144C" w:rsidRPr="00CD2430" w:rsidRDefault="001F144C" w:rsidP="001F144C">
      <w:pPr>
        <w:rPr>
          <w:sz w:val="28"/>
          <w:szCs w:val="28"/>
          <w:lang w:val="nl-NL"/>
        </w:rPr>
      </w:pPr>
      <w:r w:rsidRPr="00CD2430">
        <w:rPr>
          <w:b/>
          <w:sz w:val="28"/>
          <w:szCs w:val="28"/>
          <w:lang w:eastAsia="vi-VN" w:bidi="vi-VN"/>
        </w:rPr>
        <w:t xml:space="preserve">                                                                  </w:t>
      </w:r>
      <w:r>
        <w:rPr>
          <w:b/>
          <w:sz w:val="28"/>
          <w:szCs w:val="28"/>
          <w:lang w:eastAsia="vi-VN" w:bidi="vi-VN"/>
        </w:rPr>
        <w:t xml:space="preserve">          Ký duyệt:   </w:t>
      </w:r>
    </w:p>
    <w:p w:rsidR="001F144C" w:rsidRPr="00CD2430" w:rsidRDefault="001F144C" w:rsidP="001F144C">
      <w:pPr>
        <w:rPr>
          <w:sz w:val="28"/>
          <w:szCs w:val="28"/>
          <w:lang w:val="nl-NL"/>
        </w:rPr>
      </w:pPr>
    </w:p>
    <w:p w:rsidR="001F144C" w:rsidRPr="001F144C" w:rsidRDefault="001F144C" w:rsidP="001F144C">
      <w:pPr>
        <w:tabs>
          <w:tab w:val="left" w:pos="5190"/>
        </w:tabs>
        <w:rPr>
          <w:b/>
          <w:i/>
          <w:sz w:val="28"/>
          <w:szCs w:val="28"/>
          <w:lang w:val="nl-NL"/>
        </w:rPr>
      </w:pPr>
      <w:r>
        <w:rPr>
          <w:sz w:val="28"/>
          <w:szCs w:val="28"/>
          <w:lang w:val="nl-NL"/>
        </w:rPr>
        <w:tab/>
      </w:r>
      <w:r w:rsidRPr="001F144C">
        <w:rPr>
          <w:b/>
          <w:i/>
          <w:sz w:val="28"/>
          <w:szCs w:val="28"/>
          <w:lang w:val="nl-NL"/>
        </w:rPr>
        <w:t>Hoàng Thị Hồng</w:t>
      </w:r>
    </w:p>
    <w:p w:rsidR="001F144C" w:rsidRPr="00971A7D" w:rsidRDefault="001F144C" w:rsidP="001F144C">
      <w:pPr>
        <w:rPr>
          <w:b/>
          <w:i/>
          <w:sz w:val="28"/>
          <w:szCs w:val="28"/>
          <w:lang w:val="nl-NL"/>
        </w:rPr>
      </w:pPr>
      <w:r w:rsidRPr="00971A7D">
        <w:rPr>
          <w:b/>
          <w:i/>
          <w:sz w:val="28"/>
          <w:szCs w:val="28"/>
          <w:lang w:val="nl-NL"/>
        </w:rPr>
        <w:lastRenderedPageBreak/>
        <w:t>Ngày soạn:</w:t>
      </w:r>
      <w:r>
        <w:rPr>
          <w:b/>
          <w:i/>
          <w:sz w:val="28"/>
          <w:szCs w:val="28"/>
          <w:lang w:val="nl-NL"/>
        </w:rPr>
        <w:t>18/10/2025</w:t>
      </w:r>
    </w:p>
    <w:p w:rsidR="001F144C" w:rsidRPr="00971A7D" w:rsidRDefault="001F144C" w:rsidP="001F144C">
      <w:pPr>
        <w:rPr>
          <w:b/>
          <w:i/>
          <w:sz w:val="28"/>
          <w:szCs w:val="28"/>
          <w:lang w:val="nl-NL"/>
        </w:rPr>
      </w:pPr>
      <w:r w:rsidRPr="00971A7D">
        <w:rPr>
          <w:b/>
          <w:i/>
          <w:sz w:val="28"/>
          <w:szCs w:val="28"/>
          <w:lang w:val="nl-NL"/>
        </w:rPr>
        <w:t>Ngày dạy:</w:t>
      </w:r>
    </w:p>
    <w:p w:rsidR="001F144C" w:rsidRPr="00CD2430" w:rsidRDefault="001F144C" w:rsidP="001F144C">
      <w:pPr>
        <w:rPr>
          <w:sz w:val="28"/>
          <w:szCs w:val="28"/>
          <w:lang w:val="nl-NL"/>
        </w:rPr>
      </w:pPr>
    </w:p>
    <w:p w:rsidR="001F144C" w:rsidRPr="00CD2430" w:rsidRDefault="001F144C" w:rsidP="001F144C">
      <w:pPr>
        <w:jc w:val="center"/>
        <w:outlineLvl w:val="0"/>
        <w:rPr>
          <w:b/>
          <w:iCs/>
          <w:sz w:val="28"/>
          <w:szCs w:val="28"/>
        </w:rPr>
      </w:pPr>
      <w:r w:rsidRPr="00CD2430">
        <w:rPr>
          <w:b/>
          <w:iCs/>
          <w:sz w:val="28"/>
          <w:szCs w:val="28"/>
        </w:rPr>
        <w:t>TIẾT 8</w:t>
      </w:r>
      <w:r>
        <w:rPr>
          <w:b/>
          <w:iCs/>
          <w:sz w:val="28"/>
          <w:szCs w:val="28"/>
        </w:rPr>
        <w:t>:</w:t>
      </w:r>
    </w:p>
    <w:p w:rsidR="001F144C" w:rsidRPr="00CD2430" w:rsidRDefault="001F144C" w:rsidP="001F144C">
      <w:pPr>
        <w:jc w:val="center"/>
        <w:outlineLvl w:val="0"/>
        <w:rPr>
          <w:b/>
          <w:i/>
          <w:sz w:val="28"/>
          <w:szCs w:val="28"/>
        </w:rPr>
      </w:pPr>
      <w:r w:rsidRPr="00CD2430">
        <w:rPr>
          <w:b/>
          <w:sz w:val="28"/>
          <w:szCs w:val="28"/>
        </w:rPr>
        <w:t>VẬN DỤNG - SÁNG TẠO</w:t>
      </w:r>
    </w:p>
    <w:p w:rsidR="001F144C" w:rsidRPr="00CD2430" w:rsidRDefault="001F144C" w:rsidP="001F144C">
      <w:pPr>
        <w:jc w:val="center"/>
        <w:outlineLvl w:val="0"/>
        <w:rPr>
          <w:b/>
          <w:sz w:val="28"/>
          <w:szCs w:val="28"/>
        </w:rPr>
      </w:pPr>
      <w:r w:rsidRPr="00CD2430">
        <w:rPr>
          <w:b/>
          <w:sz w:val="28"/>
          <w:szCs w:val="28"/>
        </w:rPr>
        <w:t>CHỦ ĐỀ 2: KHÁT VỌNG TUỔI TRẺ</w:t>
      </w:r>
    </w:p>
    <w:p w:rsidR="001F144C" w:rsidRPr="00CD2430" w:rsidRDefault="001F144C" w:rsidP="001F144C">
      <w:pPr>
        <w:ind w:left="720"/>
        <w:jc w:val="center"/>
        <w:rPr>
          <w:b/>
          <w:sz w:val="28"/>
          <w:szCs w:val="28"/>
        </w:rPr>
      </w:pPr>
    </w:p>
    <w:p w:rsidR="001F144C" w:rsidRPr="00CD2430" w:rsidRDefault="001F144C" w:rsidP="001F144C">
      <w:pPr>
        <w:jc w:val="both"/>
        <w:rPr>
          <w:b/>
          <w:sz w:val="28"/>
          <w:szCs w:val="28"/>
        </w:rPr>
      </w:pPr>
      <w:r w:rsidRPr="00CD2430">
        <w:rPr>
          <w:b/>
          <w:sz w:val="28"/>
          <w:szCs w:val="28"/>
        </w:rPr>
        <w:t>I. MỤC TIÊU</w:t>
      </w:r>
    </w:p>
    <w:p w:rsidR="001F144C" w:rsidRPr="00CD2430" w:rsidRDefault="001F144C" w:rsidP="001F144C">
      <w:pPr>
        <w:jc w:val="both"/>
        <w:rPr>
          <w:b/>
          <w:sz w:val="28"/>
          <w:szCs w:val="28"/>
        </w:rPr>
      </w:pPr>
      <w:r w:rsidRPr="00CD2430">
        <w:rPr>
          <w:b/>
          <w:sz w:val="28"/>
          <w:szCs w:val="28"/>
        </w:rPr>
        <w:t>1. Năng lực:</w:t>
      </w:r>
    </w:p>
    <w:p w:rsidR="001F144C" w:rsidRPr="00CD2430" w:rsidRDefault="001F144C" w:rsidP="001F144C">
      <w:pPr>
        <w:jc w:val="both"/>
        <w:rPr>
          <w:sz w:val="28"/>
          <w:szCs w:val="28"/>
        </w:rPr>
      </w:pPr>
      <w:r w:rsidRPr="00CD2430">
        <w:rPr>
          <w:b/>
          <w:bCs/>
          <w:i/>
          <w:iCs/>
          <w:sz w:val="28"/>
          <w:szCs w:val="28"/>
        </w:rPr>
        <w:t>- Năng lực chung:</w:t>
      </w:r>
      <w:r w:rsidRPr="00CD2430">
        <w:rPr>
          <w:sz w:val="28"/>
          <w:szCs w:val="28"/>
        </w:rPr>
        <w:t xml:space="preserve">  Cảm nhận được nhịp điệu, giai điệu bài </w:t>
      </w:r>
      <w:r w:rsidRPr="00CD2430">
        <w:rPr>
          <w:i/>
          <w:sz w:val="28"/>
          <w:szCs w:val="28"/>
        </w:rPr>
        <w:t>Bảy sắc cầu vồng</w:t>
      </w:r>
      <w:r w:rsidRPr="00CD2430">
        <w:rPr>
          <w:sz w:val="28"/>
          <w:szCs w:val="28"/>
        </w:rPr>
        <w:t xml:space="preserve"> và bài </w:t>
      </w:r>
      <w:r w:rsidRPr="00CD2430">
        <w:rPr>
          <w:i/>
          <w:sz w:val="28"/>
          <w:szCs w:val="28"/>
        </w:rPr>
        <w:t>Vui đến trường</w:t>
      </w:r>
      <w:r w:rsidRPr="00CD2430">
        <w:rPr>
          <w:sz w:val="28"/>
          <w:szCs w:val="28"/>
        </w:rPr>
        <w:t>.</w:t>
      </w:r>
    </w:p>
    <w:p w:rsidR="001F144C" w:rsidRPr="00CD2430" w:rsidRDefault="001F144C" w:rsidP="001F144C">
      <w:pPr>
        <w:jc w:val="both"/>
        <w:rPr>
          <w:b/>
          <w:bCs/>
          <w:i/>
          <w:iCs/>
          <w:sz w:val="28"/>
          <w:szCs w:val="28"/>
        </w:rPr>
      </w:pPr>
      <w:r w:rsidRPr="00CD2430">
        <w:rPr>
          <w:b/>
          <w:bCs/>
          <w:i/>
          <w:iCs/>
          <w:sz w:val="28"/>
          <w:szCs w:val="28"/>
        </w:rPr>
        <w:t xml:space="preserve">- Năng lực chuyên biệt: </w:t>
      </w:r>
    </w:p>
    <w:p w:rsidR="001F144C" w:rsidRPr="00CD2430" w:rsidRDefault="001F144C" w:rsidP="001F144C">
      <w:pPr>
        <w:jc w:val="both"/>
        <w:rPr>
          <w:sz w:val="28"/>
          <w:szCs w:val="28"/>
        </w:rPr>
      </w:pPr>
      <w:r w:rsidRPr="00CD2430">
        <w:rPr>
          <w:sz w:val="28"/>
          <w:szCs w:val="28"/>
        </w:rPr>
        <w:t xml:space="preserve">+ Học sinh biết vận dụng các nội dung của chủ đề vào thể hiện các năng lực âm nhạc và các phẩm chất theo nội dung và yêu cầu của chủ đề.  </w:t>
      </w:r>
    </w:p>
    <w:p w:rsidR="001F144C" w:rsidRPr="00CD2430" w:rsidRDefault="001F144C" w:rsidP="001F144C">
      <w:pPr>
        <w:jc w:val="both"/>
        <w:rPr>
          <w:b/>
          <w:sz w:val="28"/>
          <w:szCs w:val="28"/>
        </w:rPr>
      </w:pPr>
      <w:r w:rsidRPr="00CD2430">
        <w:rPr>
          <w:b/>
          <w:sz w:val="28"/>
          <w:szCs w:val="28"/>
        </w:rPr>
        <w:t xml:space="preserve">2. Phẩm chất: </w:t>
      </w:r>
    </w:p>
    <w:p w:rsidR="001F144C" w:rsidRPr="00CD2430" w:rsidRDefault="001F144C" w:rsidP="001F144C">
      <w:pPr>
        <w:jc w:val="both"/>
        <w:rPr>
          <w:sz w:val="28"/>
          <w:szCs w:val="28"/>
        </w:rPr>
      </w:pPr>
      <w:r w:rsidRPr="00CD2430">
        <w:rPr>
          <w:sz w:val="28"/>
          <w:szCs w:val="28"/>
        </w:rPr>
        <w:t>- Giáo dục học sinh tính chăm chỉ, ý thức trách nhiệm và bạn bè trong các hoạt động của bài học.</w:t>
      </w:r>
    </w:p>
    <w:p w:rsidR="001F144C" w:rsidRPr="00CD2430" w:rsidRDefault="001F144C" w:rsidP="001F144C">
      <w:pPr>
        <w:jc w:val="both"/>
        <w:rPr>
          <w:sz w:val="28"/>
          <w:szCs w:val="28"/>
        </w:rPr>
      </w:pPr>
      <w:r w:rsidRPr="00CD2430">
        <w:rPr>
          <w:sz w:val="28"/>
          <w:szCs w:val="28"/>
        </w:rPr>
        <w:t>- Giáo dục HS ý thức trách nhiệm, chăm chỉ thông qua nội dung và các hoạt động học tập.</w:t>
      </w:r>
    </w:p>
    <w:p w:rsidR="001F144C" w:rsidRPr="00CD2430" w:rsidRDefault="001F144C" w:rsidP="001F144C">
      <w:pPr>
        <w:jc w:val="both"/>
        <w:rPr>
          <w:b/>
          <w:sz w:val="28"/>
          <w:szCs w:val="28"/>
        </w:rPr>
      </w:pPr>
      <w:r w:rsidRPr="00CD2430">
        <w:rPr>
          <w:b/>
          <w:sz w:val="28"/>
          <w:szCs w:val="28"/>
        </w:rPr>
        <w:t>II. CHUẨN BỊ</w:t>
      </w:r>
    </w:p>
    <w:p w:rsidR="001F144C" w:rsidRPr="00CD2430" w:rsidRDefault="001F144C" w:rsidP="001F144C">
      <w:pPr>
        <w:jc w:val="both"/>
        <w:rPr>
          <w:sz w:val="28"/>
          <w:szCs w:val="28"/>
        </w:rPr>
      </w:pPr>
      <w:r w:rsidRPr="00CD2430">
        <w:rPr>
          <w:b/>
          <w:sz w:val="28"/>
          <w:szCs w:val="28"/>
        </w:rPr>
        <w:t xml:space="preserve">1. Giáo viên: </w:t>
      </w:r>
      <w:r w:rsidRPr="00CD2430">
        <w:rPr>
          <w:sz w:val="28"/>
          <w:szCs w:val="28"/>
        </w:rPr>
        <w:t>SGV, đàn phím điện tử, nhạc cụ gõ, phương tiện nghe – nhìn và các tư liệu file âm thanh phục vụ cho tiết dạy.</w:t>
      </w:r>
    </w:p>
    <w:p w:rsidR="001F144C" w:rsidRPr="00CD2430" w:rsidRDefault="001F144C" w:rsidP="001F144C">
      <w:pPr>
        <w:jc w:val="both"/>
        <w:rPr>
          <w:sz w:val="28"/>
          <w:szCs w:val="28"/>
        </w:rPr>
      </w:pPr>
      <w:r w:rsidRPr="00CD2430">
        <w:rPr>
          <w:b/>
          <w:sz w:val="28"/>
          <w:szCs w:val="28"/>
        </w:rPr>
        <w:t xml:space="preserve">2. Học sinh: </w:t>
      </w:r>
      <w:r w:rsidRPr="00CD2430">
        <w:rPr>
          <w:sz w:val="28"/>
          <w:szCs w:val="28"/>
        </w:rPr>
        <w:t>SGK Âm nhạc 9, nhạc cụ gõ. Chuẩn bị tốt tâm lí các nội dung cá nhân/nhóm thể hiện trong tiết học.</w:t>
      </w:r>
    </w:p>
    <w:p w:rsidR="001F144C" w:rsidRPr="00CD2430" w:rsidRDefault="001F144C" w:rsidP="001F144C">
      <w:pPr>
        <w:jc w:val="both"/>
        <w:rPr>
          <w:b/>
          <w:sz w:val="28"/>
          <w:szCs w:val="28"/>
        </w:rPr>
      </w:pPr>
      <w:r w:rsidRPr="00CD2430">
        <w:rPr>
          <w:b/>
          <w:sz w:val="28"/>
          <w:szCs w:val="28"/>
        </w:rPr>
        <w:t xml:space="preserve">III. TIẾN TRÌNH DẠY HỌC </w:t>
      </w:r>
    </w:p>
    <w:p w:rsidR="001F144C" w:rsidRPr="00CD2430" w:rsidRDefault="001F144C" w:rsidP="001F144C">
      <w:pPr>
        <w:jc w:val="both"/>
        <w:rPr>
          <w:b/>
          <w:sz w:val="28"/>
          <w:szCs w:val="28"/>
        </w:rPr>
      </w:pPr>
      <w:r w:rsidRPr="00CD2430">
        <w:rPr>
          <w:b/>
          <w:sz w:val="28"/>
          <w:szCs w:val="28"/>
        </w:rPr>
        <w:t>1. Ổn định tổ chức: 1p</w:t>
      </w:r>
    </w:p>
    <w:p w:rsidR="001F144C" w:rsidRPr="00CD2430" w:rsidRDefault="001F144C" w:rsidP="001F144C">
      <w:pPr>
        <w:jc w:val="both"/>
        <w:rPr>
          <w:sz w:val="28"/>
          <w:szCs w:val="28"/>
        </w:rPr>
      </w:pPr>
      <w:r w:rsidRPr="00CD2430">
        <w:rPr>
          <w:b/>
          <w:bCs/>
          <w:sz w:val="28"/>
          <w:szCs w:val="28"/>
        </w:rPr>
        <w:t>2. Kiểm tra bài cũ:</w:t>
      </w:r>
      <w:r w:rsidRPr="00CD2430">
        <w:rPr>
          <w:sz w:val="28"/>
          <w:szCs w:val="28"/>
        </w:rPr>
        <w:t xml:space="preserve"> 3p</w:t>
      </w:r>
    </w:p>
    <w:p w:rsidR="001F144C" w:rsidRPr="00CD2430" w:rsidRDefault="001F144C" w:rsidP="001F144C">
      <w:pPr>
        <w:jc w:val="both"/>
        <w:outlineLvl w:val="0"/>
        <w:rPr>
          <w:b/>
          <w:sz w:val="28"/>
          <w:szCs w:val="28"/>
          <w:lang w:val="vi-VN" w:eastAsia="vi-VN" w:bidi="vi-VN"/>
        </w:rPr>
      </w:pPr>
      <w:r w:rsidRPr="00CD2430">
        <w:rPr>
          <w:b/>
          <w:bCs/>
          <w:sz w:val="28"/>
          <w:szCs w:val="28"/>
        </w:rPr>
        <w:t>3. Bài mới: 37p</w:t>
      </w:r>
    </w:p>
    <w:tbl>
      <w:tblPr>
        <w:tblStyle w:val="TableGrid"/>
        <w:tblpPr w:leftFromText="180" w:rightFromText="180" w:vertAnchor="text" w:horzAnchor="margin" w:tblpY="190"/>
        <w:tblW w:w="9493" w:type="dxa"/>
        <w:tblLook w:val="04A0" w:firstRow="1" w:lastRow="0" w:firstColumn="1" w:lastColumn="0" w:noHBand="0" w:noVBand="1"/>
      </w:tblPr>
      <w:tblGrid>
        <w:gridCol w:w="9493"/>
      </w:tblGrid>
      <w:tr w:rsidR="001F144C" w:rsidRPr="00CD2430" w:rsidTr="00AC52AF">
        <w:tc>
          <w:tcPr>
            <w:tcW w:w="9493" w:type="dxa"/>
          </w:tcPr>
          <w:p w:rsidR="001F144C" w:rsidRPr="00CD2430" w:rsidRDefault="001F144C" w:rsidP="00AC52AF">
            <w:pPr>
              <w:spacing w:line="276" w:lineRule="auto"/>
              <w:jc w:val="center"/>
              <w:rPr>
                <w:b/>
                <w:sz w:val="28"/>
                <w:szCs w:val="28"/>
                <w:lang w:val="de-DE"/>
              </w:rPr>
            </w:pPr>
            <w:r w:rsidRPr="00CD2430">
              <w:rPr>
                <w:b/>
                <w:sz w:val="28"/>
                <w:szCs w:val="28"/>
                <w:lang w:val="de-DE"/>
              </w:rPr>
              <w:t>HOẠT ĐỘNG 1: KHỞI ĐỘNG (MỞ ĐẦU)</w:t>
            </w:r>
          </w:p>
          <w:p w:rsidR="001F144C" w:rsidRPr="00CD2430" w:rsidRDefault="001F144C" w:rsidP="00AC52AF">
            <w:pPr>
              <w:spacing w:line="276" w:lineRule="auto"/>
              <w:jc w:val="both"/>
              <w:rPr>
                <w:b/>
                <w:sz w:val="28"/>
                <w:szCs w:val="28"/>
                <w:lang w:val="de-DE"/>
              </w:rPr>
            </w:pPr>
            <w:r w:rsidRPr="00CD2430">
              <w:rPr>
                <w:b/>
                <w:sz w:val="28"/>
                <w:szCs w:val="28"/>
                <w:lang w:val="de-DE"/>
              </w:rPr>
              <w:t xml:space="preserve">Mục tiêu: </w:t>
            </w:r>
            <w:r w:rsidRPr="00CD2430">
              <w:rPr>
                <w:sz w:val="28"/>
                <w:szCs w:val="28"/>
                <w:lang w:val="de-DE"/>
              </w:rPr>
              <w:t xml:space="preserve">Tạo không khí vui vẻ trước giờ học, giúp hs nhớ nội dung bài </w:t>
            </w:r>
            <w:r w:rsidRPr="00CD2430">
              <w:rPr>
                <w:i/>
                <w:sz w:val="28"/>
                <w:szCs w:val="28"/>
                <w:lang w:val="de-DE"/>
              </w:rPr>
              <w:t>Bảy sắc cầu vồng</w:t>
            </w:r>
          </w:p>
        </w:tc>
      </w:tr>
    </w:tbl>
    <w:tbl>
      <w:tblPr>
        <w:tblStyle w:val="TableGrid"/>
        <w:tblW w:w="9493" w:type="dxa"/>
        <w:tblLook w:val="04A0" w:firstRow="1" w:lastRow="0" w:firstColumn="1" w:lastColumn="0" w:noHBand="0" w:noVBand="1"/>
      </w:tblPr>
      <w:tblGrid>
        <w:gridCol w:w="4532"/>
        <w:gridCol w:w="4961"/>
      </w:tblGrid>
      <w:tr w:rsidR="001F144C" w:rsidRPr="00CD2430" w:rsidTr="00AC52AF">
        <w:tc>
          <w:tcPr>
            <w:tcW w:w="4532" w:type="dxa"/>
            <w:tcBorders>
              <w:top w:val="single" w:sz="4" w:space="0" w:color="auto"/>
              <w:left w:val="single" w:sz="4" w:space="0" w:color="auto"/>
              <w:bottom w:val="single" w:sz="4" w:space="0" w:color="auto"/>
              <w:right w:val="single" w:sz="4" w:space="0" w:color="auto"/>
            </w:tcBorders>
            <w:hideMark/>
          </w:tcPr>
          <w:p w:rsidR="001F144C" w:rsidRPr="00CD2430" w:rsidRDefault="001F144C" w:rsidP="00AC52AF">
            <w:pPr>
              <w:spacing w:line="276" w:lineRule="auto"/>
              <w:jc w:val="center"/>
              <w:rPr>
                <w:rFonts w:eastAsia="Calibri"/>
                <w:b/>
                <w:bCs/>
                <w:sz w:val="28"/>
                <w:szCs w:val="28"/>
                <w:lang w:val="nl-NL"/>
              </w:rPr>
            </w:pPr>
            <w:r w:rsidRPr="00CD2430">
              <w:rPr>
                <w:rFonts w:eastAsia="Calibri"/>
                <w:b/>
                <w:bCs/>
                <w:sz w:val="28"/>
                <w:szCs w:val="28"/>
                <w:lang w:val="nl-NL"/>
              </w:rPr>
              <w:t>Tổ chức thực hiện</w:t>
            </w:r>
          </w:p>
        </w:tc>
        <w:tc>
          <w:tcPr>
            <w:tcW w:w="4961" w:type="dxa"/>
            <w:tcBorders>
              <w:top w:val="single" w:sz="4" w:space="0" w:color="auto"/>
              <w:left w:val="single" w:sz="4" w:space="0" w:color="auto"/>
              <w:bottom w:val="single" w:sz="4" w:space="0" w:color="auto"/>
              <w:right w:val="single" w:sz="4" w:space="0" w:color="auto"/>
            </w:tcBorders>
            <w:hideMark/>
          </w:tcPr>
          <w:p w:rsidR="001F144C" w:rsidRPr="00CD2430" w:rsidRDefault="001F144C" w:rsidP="00AC52AF">
            <w:pPr>
              <w:spacing w:line="276" w:lineRule="auto"/>
              <w:jc w:val="center"/>
              <w:rPr>
                <w:rFonts w:eastAsia="Calibri"/>
                <w:b/>
                <w:bCs/>
                <w:sz w:val="28"/>
                <w:szCs w:val="28"/>
                <w:lang w:val="nl-NL"/>
              </w:rPr>
            </w:pPr>
            <w:r w:rsidRPr="00CD2430">
              <w:rPr>
                <w:rFonts w:eastAsia="Calibri"/>
                <w:b/>
                <w:bCs/>
                <w:sz w:val="28"/>
                <w:szCs w:val="28"/>
                <w:lang w:val="nl-NL"/>
              </w:rPr>
              <w:t>Nội dung/ Sản phẩm</w:t>
            </w:r>
          </w:p>
        </w:tc>
      </w:tr>
      <w:tr w:rsidR="001F144C" w:rsidRPr="00CD2430" w:rsidTr="00AC52AF">
        <w:tc>
          <w:tcPr>
            <w:tcW w:w="4532" w:type="dxa"/>
            <w:tcBorders>
              <w:top w:val="single" w:sz="4" w:space="0" w:color="auto"/>
              <w:left w:val="single" w:sz="4" w:space="0" w:color="auto"/>
              <w:bottom w:val="single" w:sz="4" w:space="0" w:color="auto"/>
              <w:right w:val="single" w:sz="4" w:space="0" w:color="auto"/>
            </w:tcBorders>
            <w:hideMark/>
          </w:tcPr>
          <w:p w:rsidR="001F144C" w:rsidRPr="00CD2430" w:rsidRDefault="001F144C" w:rsidP="00AC52AF">
            <w:pPr>
              <w:spacing w:line="276" w:lineRule="auto"/>
              <w:jc w:val="both"/>
              <w:rPr>
                <w:i/>
                <w:sz w:val="28"/>
                <w:szCs w:val="28"/>
                <w:lang w:val="de-DE"/>
              </w:rPr>
            </w:pPr>
            <w:r w:rsidRPr="00CD2430">
              <w:rPr>
                <w:sz w:val="28"/>
                <w:szCs w:val="28"/>
                <w:lang w:val="de-DE"/>
              </w:rPr>
              <w:t>Gv: Mở bài</w:t>
            </w:r>
            <w:r w:rsidRPr="00CD2430">
              <w:rPr>
                <w:i/>
                <w:sz w:val="28"/>
                <w:szCs w:val="28"/>
                <w:lang w:val="de-DE"/>
              </w:rPr>
              <w:t xml:space="preserve"> Bảy sắc cầu vồng</w:t>
            </w:r>
          </w:p>
          <w:p w:rsidR="001F144C" w:rsidRPr="00CD2430" w:rsidRDefault="001F144C" w:rsidP="00AC52AF">
            <w:pPr>
              <w:spacing w:line="276" w:lineRule="auto"/>
              <w:jc w:val="both"/>
              <w:rPr>
                <w:sz w:val="28"/>
                <w:szCs w:val="28"/>
                <w:lang w:val="de-DE"/>
              </w:rPr>
            </w:pPr>
            <w:r w:rsidRPr="00CD2430">
              <w:rPr>
                <w:sz w:val="28"/>
                <w:szCs w:val="28"/>
                <w:lang w:val="de-DE"/>
              </w:rPr>
              <w:t>Hs: Nghe nhạc hát và vân động tai chỗ với tâm thế vui vẻ.</w:t>
            </w:r>
          </w:p>
          <w:p w:rsidR="001F144C" w:rsidRPr="00CD2430" w:rsidRDefault="001F144C" w:rsidP="00AC52AF">
            <w:pPr>
              <w:spacing w:line="276" w:lineRule="auto"/>
              <w:jc w:val="both"/>
              <w:rPr>
                <w:sz w:val="28"/>
                <w:szCs w:val="28"/>
                <w:lang w:val="de-DE"/>
              </w:rPr>
            </w:pPr>
            <w:r w:rsidRPr="00CD2430">
              <w:rPr>
                <w:sz w:val="28"/>
                <w:szCs w:val="28"/>
                <w:lang w:val="de-DE"/>
              </w:rPr>
              <w:t>Gv: Nhận xét phần khởi động của lớp và nhắc Hs chẩn bị tâm lí tốt cho phần trình bày của cá nhân/nhóm.</w:t>
            </w:r>
          </w:p>
        </w:tc>
        <w:tc>
          <w:tcPr>
            <w:tcW w:w="4961" w:type="dxa"/>
            <w:tcBorders>
              <w:top w:val="single" w:sz="4" w:space="0" w:color="auto"/>
              <w:left w:val="single" w:sz="4" w:space="0" w:color="auto"/>
              <w:bottom w:val="single" w:sz="4" w:space="0" w:color="auto"/>
              <w:right w:val="single" w:sz="4" w:space="0" w:color="auto"/>
            </w:tcBorders>
            <w:hideMark/>
          </w:tcPr>
          <w:p w:rsidR="001F144C" w:rsidRPr="00CD2430" w:rsidRDefault="001F144C" w:rsidP="00AC52AF">
            <w:pPr>
              <w:spacing w:line="276" w:lineRule="auto"/>
              <w:jc w:val="both"/>
              <w:rPr>
                <w:sz w:val="28"/>
                <w:szCs w:val="28"/>
                <w:lang w:val="en-US"/>
              </w:rPr>
            </w:pPr>
            <w:r w:rsidRPr="00CD2430">
              <w:rPr>
                <w:sz w:val="28"/>
                <w:szCs w:val="28"/>
                <w:lang w:val="en-US"/>
              </w:rPr>
              <w:t xml:space="preserve">Hát kết hợp vân động vui vẻ theo nhịp điệu của bài </w:t>
            </w:r>
            <w:r w:rsidRPr="00CD2430">
              <w:rPr>
                <w:i/>
                <w:sz w:val="28"/>
                <w:szCs w:val="28"/>
                <w:lang w:val="de-DE"/>
              </w:rPr>
              <w:t>Bảy sắc cầu vồng</w:t>
            </w:r>
          </w:p>
        </w:tc>
      </w:tr>
    </w:tbl>
    <w:p w:rsidR="001F144C" w:rsidRDefault="001F144C" w:rsidP="001F144C">
      <w:pPr>
        <w:spacing w:line="276" w:lineRule="auto"/>
        <w:rPr>
          <w:b/>
          <w:sz w:val="28"/>
          <w:szCs w:val="28"/>
          <w:lang w:val="de-DE"/>
        </w:rPr>
      </w:pPr>
    </w:p>
    <w:p w:rsidR="001F144C" w:rsidRDefault="001F144C" w:rsidP="001F144C">
      <w:pPr>
        <w:spacing w:line="276" w:lineRule="auto"/>
        <w:rPr>
          <w:b/>
          <w:sz w:val="28"/>
          <w:szCs w:val="28"/>
          <w:lang w:val="de-DE"/>
        </w:rPr>
      </w:pPr>
    </w:p>
    <w:p w:rsidR="001F144C" w:rsidRDefault="001F144C" w:rsidP="001F144C">
      <w:pPr>
        <w:spacing w:line="276" w:lineRule="auto"/>
        <w:rPr>
          <w:b/>
          <w:sz w:val="28"/>
          <w:szCs w:val="28"/>
          <w:lang w:val="de-DE"/>
        </w:rPr>
      </w:pPr>
    </w:p>
    <w:p w:rsidR="001F144C" w:rsidRPr="00CD2430" w:rsidRDefault="001F144C" w:rsidP="001F144C">
      <w:pPr>
        <w:spacing w:line="276" w:lineRule="auto"/>
        <w:rPr>
          <w:b/>
          <w:sz w:val="28"/>
          <w:szCs w:val="28"/>
          <w:lang w:val="de-DE"/>
        </w:rPr>
      </w:pPr>
    </w:p>
    <w:p w:rsidR="001F144C" w:rsidRPr="00CD2430" w:rsidRDefault="001F144C" w:rsidP="001F144C">
      <w:pPr>
        <w:spacing w:line="276" w:lineRule="auto"/>
        <w:jc w:val="center"/>
        <w:rPr>
          <w:b/>
          <w:sz w:val="28"/>
          <w:szCs w:val="28"/>
          <w:lang w:val="vi-VN" w:eastAsia="vi-VN" w:bidi="vi-VN"/>
        </w:rPr>
      </w:pPr>
      <w:r w:rsidRPr="00CD2430">
        <w:rPr>
          <w:b/>
          <w:sz w:val="28"/>
          <w:szCs w:val="28"/>
          <w:lang w:val="vi-VN" w:eastAsia="vi-VN" w:bidi="vi-VN"/>
        </w:rPr>
        <w:lastRenderedPageBreak/>
        <w:t>HOẠT ĐỘNG 2: HÌNH THÀNH KIẾN THỨC MỚI (KHÁM PHÁ)</w:t>
      </w:r>
    </w:p>
    <w:p w:rsidR="001F144C" w:rsidRPr="00CD2430" w:rsidRDefault="001F144C" w:rsidP="001F144C">
      <w:pPr>
        <w:rPr>
          <w:sz w:val="28"/>
          <w:szCs w:val="28"/>
        </w:rPr>
      </w:pPr>
      <w:r w:rsidRPr="00CD2430">
        <w:rPr>
          <w:sz w:val="28"/>
          <w:szCs w:val="28"/>
        </w:rPr>
        <w:t>- Bài học trước</w:t>
      </w:r>
    </w:p>
    <w:p w:rsidR="001F144C" w:rsidRPr="00CD2430" w:rsidRDefault="001F144C" w:rsidP="001F144C">
      <w:pPr>
        <w:tabs>
          <w:tab w:val="left" w:pos="7169"/>
        </w:tabs>
        <w:jc w:val="both"/>
        <w:rPr>
          <w:rFonts w:eastAsia="Calibri"/>
          <w:sz w:val="28"/>
          <w:szCs w:val="28"/>
          <w:lang w:val="nl-NL"/>
        </w:rPr>
      </w:pPr>
    </w:p>
    <w:tbl>
      <w:tblPr>
        <w:tblStyle w:val="TableGrid"/>
        <w:tblW w:w="9493" w:type="dxa"/>
        <w:tblLook w:val="04A0" w:firstRow="1" w:lastRow="0" w:firstColumn="1" w:lastColumn="0" w:noHBand="0" w:noVBand="1"/>
      </w:tblPr>
      <w:tblGrid>
        <w:gridCol w:w="4531"/>
        <w:gridCol w:w="4962"/>
      </w:tblGrid>
      <w:tr w:rsidR="001F144C" w:rsidRPr="00CD2430" w:rsidTr="00AC52AF">
        <w:tc>
          <w:tcPr>
            <w:tcW w:w="9493" w:type="dxa"/>
            <w:gridSpan w:val="2"/>
          </w:tcPr>
          <w:p w:rsidR="001F144C" w:rsidRPr="00CD2430" w:rsidRDefault="001F144C" w:rsidP="00AC52AF">
            <w:pPr>
              <w:jc w:val="center"/>
              <w:rPr>
                <w:b/>
                <w:sz w:val="28"/>
                <w:szCs w:val="28"/>
              </w:rPr>
            </w:pPr>
            <w:r w:rsidRPr="00CD2430">
              <w:rPr>
                <w:b/>
                <w:sz w:val="28"/>
                <w:szCs w:val="28"/>
              </w:rPr>
              <w:t>HOẠT ĐỘNG 3: LUYỆN TẬP- VẬN DỤNG</w:t>
            </w:r>
          </w:p>
          <w:p w:rsidR="001F144C" w:rsidRPr="00CD2430" w:rsidRDefault="001F144C" w:rsidP="00AC52AF">
            <w:pPr>
              <w:tabs>
                <w:tab w:val="left" w:pos="7169"/>
              </w:tabs>
              <w:jc w:val="both"/>
              <w:rPr>
                <w:rFonts w:eastAsia="Calibri"/>
                <w:sz w:val="28"/>
                <w:szCs w:val="28"/>
                <w:lang w:val="nl-NL"/>
              </w:rPr>
            </w:pPr>
            <w:r w:rsidRPr="00CD2430">
              <w:rPr>
                <w:rFonts w:eastAsia="Calibri"/>
                <w:b/>
                <w:sz w:val="28"/>
                <w:szCs w:val="28"/>
                <w:lang w:val="nl-NL"/>
              </w:rPr>
              <w:t xml:space="preserve"> Mục tiêu</w:t>
            </w:r>
            <w:r w:rsidRPr="00CD2430">
              <w:rPr>
                <w:rFonts w:eastAsia="Calibri"/>
                <w:sz w:val="28"/>
                <w:szCs w:val="28"/>
                <w:lang w:val="nl-NL"/>
              </w:rPr>
              <w:t>: Hs trình bày được 3 nội dung đã chuẩn bị.</w:t>
            </w:r>
          </w:p>
        </w:tc>
      </w:tr>
      <w:tr w:rsidR="001F144C" w:rsidRPr="00CD2430" w:rsidTr="00AC52AF">
        <w:tc>
          <w:tcPr>
            <w:tcW w:w="4531" w:type="dxa"/>
            <w:tcBorders>
              <w:top w:val="single" w:sz="4" w:space="0" w:color="auto"/>
              <w:left w:val="single" w:sz="4" w:space="0" w:color="auto"/>
              <w:bottom w:val="single" w:sz="4" w:space="0" w:color="auto"/>
              <w:right w:val="single" w:sz="4" w:space="0" w:color="auto"/>
            </w:tcBorders>
            <w:hideMark/>
          </w:tcPr>
          <w:p w:rsidR="001F144C" w:rsidRPr="00CD2430" w:rsidRDefault="001F144C" w:rsidP="00AC52AF">
            <w:pPr>
              <w:tabs>
                <w:tab w:val="left" w:pos="567"/>
                <w:tab w:val="left" w:pos="1134"/>
              </w:tabs>
              <w:spacing w:line="276" w:lineRule="auto"/>
              <w:jc w:val="center"/>
              <w:rPr>
                <w:sz w:val="28"/>
                <w:szCs w:val="28"/>
                <w:lang w:val="de-DE"/>
              </w:rPr>
            </w:pPr>
            <w:r w:rsidRPr="00CD2430">
              <w:rPr>
                <w:rFonts w:eastAsia="Calibri"/>
                <w:b/>
                <w:sz w:val="28"/>
                <w:szCs w:val="28"/>
              </w:rPr>
              <w:t>Tổ chức thực hiện</w:t>
            </w:r>
          </w:p>
        </w:tc>
        <w:tc>
          <w:tcPr>
            <w:tcW w:w="4962" w:type="dxa"/>
            <w:tcBorders>
              <w:top w:val="single" w:sz="4" w:space="0" w:color="auto"/>
              <w:left w:val="single" w:sz="4" w:space="0" w:color="auto"/>
              <w:bottom w:val="single" w:sz="4" w:space="0" w:color="auto"/>
              <w:right w:val="single" w:sz="4" w:space="0" w:color="auto"/>
            </w:tcBorders>
            <w:hideMark/>
          </w:tcPr>
          <w:p w:rsidR="001F144C" w:rsidRPr="00CD2430" w:rsidRDefault="001F144C" w:rsidP="00AC52AF">
            <w:pPr>
              <w:tabs>
                <w:tab w:val="left" w:pos="567"/>
                <w:tab w:val="left" w:pos="1134"/>
              </w:tabs>
              <w:spacing w:line="276" w:lineRule="auto"/>
              <w:jc w:val="center"/>
              <w:rPr>
                <w:sz w:val="28"/>
                <w:szCs w:val="28"/>
                <w:lang w:val="de-DE"/>
              </w:rPr>
            </w:pPr>
            <w:r w:rsidRPr="00CD2430">
              <w:rPr>
                <w:b/>
                <w:sz w:val="28"/>
                <w:szCs w:val="28"/>
              </w:rPr>
              <w:t>Nội Dung/ Sản phẩm</w:t>
            </w:r>
          </w:p>
        </w:tc>
      </w:tr>
      <w:tr w:rsidR="001F144C" w:rsidRPr="00CD2430" w:rsidTr="00AC52AF">
        <w:tc>
          <w:tcPr>
            <w:tcW w:w="4531" w:type="dxa"/>
            <w:tcBorders>
              <w:top w:val="single" w:sz="4" w:space="0" w:color="auto"/>
              <w:left w:val="single" w:sz="4" w:space="0" w:color="auto"/>
              <w:bottom w:val="single" w:sz="4" w:space="0" w:color="auto"/>
              <w:right w:val="single" w:sz="4" w:space="0" w:color="auto"/>
            </w:tcBorders>
          </w:tcPr>
          <w:p w:rsidR="001F144C" w:rsidRPr="00CD2430" w:rsidRDefault="001F144C" w:rsidP="00AC52AF">
            <w:pPr>
              <w:tabs>
                <w:tab w:val="left" w:pos="567"/>
                <w:tab w:val="left" w:pos="1134"/>
              </w:tabs>
              <w:spacing w:line="276" w:lineRule="auto"/>
              <w:jc w:val="both"/>
              <w:rPr>
                <w:sz w:val="28"/>
                <w:szCs w:val="28"/>
                <w:lang w:val="de-DE"/>
              </w:rPr>
            </w:pPr>
            <w:r w:rsidRPr="00CD2430">
              <w:rPr>
                <w:sz w:val="28"/>
                <w:szCs w:val="28"/>
                <w:lang w:val="de-DE"/>
              </w:rPr>
              <w:t xml:space="preserve">Gv: Chia lớp thành 2 hoặc 3 nhóm, yêu cầu Hs thảo luận và luyện tập nhanh trong ít phút, sau đó biểu diên bài hát </w:t>
            </w:r>
            <w:r w:rsidRPr="00CD2430">
              <w:rPr>
                <w:i/>
                <w:sz w:val="28"/>
                <w:szCs w:val="28"/>
                <w:lang w:val="de-DE"/>
              </w:rPr>
              <w:t>Bảy sắc cầu vồng</w:t>
            </w:r>
            <w:r w:rsidRPr="00CD2430">
              <w:rPr>
                <w:sz w:val="28"/>
                <w:szCs w:val="28"/>
                <w:lang w:val="de-DE"/>
              </w:rPr>
              <w:t xml:space="preserve"> theo hình thức nhóm lựa chọn.</w:t>
            </w:r>
          </w:p>
          <w:p w:rsidR="001F144C" w:rsidRPr="00CD2430" w:rsidRDefault="001F144C" w:rsidP="00AC52AF">
            <w:pPr>
              <w:tabs>
                <w:tab w:val="left" w:pos="567"/>
                <w:tab w:val="left" w:pos="1134"/>
              </w:tabs>
              <w:spacing w:line="276" w:lineRule="auto"/>
              <w:jc w:val="both"/>
              <w:rPr>
                <w:sz w:val="28"/>
                <w:szCs w:val="28"/>
                <w:lang w:val="de-DE"/>
              </w:rPr>
            </w:pPr>
          </w:p>
          <w:p w:rsidR="001F144C" w:rsidRPr="00CD2430" w:rsidRDefault="001F144C" w:rsidP="00AC52AF">
            <w:pPr>
              <w:tabs>
                <w:tab w:val="left" w:pos="567"/>
                <w:tab w:val="left" w:pos="1134"/>
              </w:tabs>
              <w:spacing w:line="276" w:lineRule="auto"/>
              <w:jc w:val="both"/>
              <w:rPr>
                <w:sz w:val="28"/>
                <w:szCs w:val="28"/>
                <w:lang w:val="de-DE"/>
              </w:rPr>
            </w:pPr>
            <w:r w:rsidRPr="00CD2430">
              <w:rPr>
                <w:sz w:val="28"/>
                <w:szCs w:val="28"/>
                <w:lang w:val="de-DE"/>
              </w:rPr>
              <w:t>Gv: Tổ chức cho Hs lên thuyết trình</w:t>
            </w:r>
          </w:p>
          <w:p w:rsidR="001F144C" w:rsidRPr="00CD2430" w:rsidRDefault="001F144C" w:rsidP="00AC52AF">
            <w:pPr>
              <w:tabs>
                <w:tab w:val="left" w:pos="567"/>
                <w:tab w:val="left" w:pos="1134"/>
              </w:tabs>
              <w:spacing w:line="276" w:lineRule="auto"/>
              <w:jc w:val="both"/>
              <w:rPr>
                <w:sz w:val="28"/>
                <w:szCs w:val="28"/>
                <w:lang w:val="de-DE"/>
              </w:rPr>
            </w:pPr>
            <w:r w:rsidRPr="00CD2430">
              <w:rPr>
                <w:sz w:val="28"/>
                <w:szCs w:val="28"/>
                <w:lang w:val="de-DE"/>
              </w:rPr>
              <w:t>Hs: Chuẩn bị đạo cụ,phuơng tiện nghe nhìn hỗ trợ các bạn thuyết minh. Các nhóm khác tập trung nghe, quan sát học hỏi, bổ sung cho nhóm /bạn.</w:t>
            </w:r>
          </w:p>
          <w:p w:rsidR="001F144C" w:rsidRPr="00CD2430" w:rsidRDefault="001F144C" w:rsidP="00AC52AF">
            <w:pPr>
              <w:tabs>
                <w:tab w:val="left" w:pos="567"/>
                <w:tab w:val="left" w:pos="1134"/>
              </w:tabs>
              <w:spacing w:line="276" w:lineRule="auto"/>
              <w:jc w:val="both"/>
              <w:rPr>
                <w:sz w:val="28"/>
                <w:szCs w:val="28"/>
                <w:lang w:val="de-DE"/>
              </w:rPr>
            </w:pPr>
          </w:p>
          <w:p w:rsidR="001F144C" w:rsidRPr="00CD2430" w:rsidRDefault="001F144C" w:rsidP="00AC52AF">
            <w:pPr>
              <w:tabs>
                <w:tab w:val="left" w:pos="567"/>
                <w:tab w:val="left" w:pos="1134"/>
              </w:tabs>
              <w:spacing w:line="276" w:lineRule="auto"/>
              <w:jc w:val="both"/>
              <w:rPr>
                <w:sz w:val="28"/>
                <w:szCs w:val="28"/>
                <w:lang w:val="de-DE"/>
              </w:rPr>
            </w:pPr>
            <w:r w:rsidRPr="00CD2430">
              <w:rPr>
                <w:sz w:val="28"/>
                <w:szCs w:val="28"/>
                <w:lang w:val="de-DE"/>
              </w:rPr>
              <w:t>Hs: Trình bày theo hình thức đã chọn. Theo dõi phần trình bày, đóng góp ý kiến (có tính chất xây dựng)</w:t>
            </w:r>
          </w:p>
          <w:p w:rsidR="001F144C" w:rsidRPr="00CD2430" w:rsidRDefault="001F144C" w:rsidP="00AC52AF">
            <w:pPr>
              <w:tabs>
                <w:tab w:val="left" w:pos="567"/>
                <w:tab w:val="left" w:pos="1134"/>
              </w:tabs>
              <w:spacing w:line="276" w:lineRule="auto"/>
              <w:jc w:val="both"/>
              <w:rPr>
                <w:sz w:val="28"/>
                <w:szCs w:val="28"/>
                <w:lang w:val="de-DE"/>
              </w:rPr>
            </w:pPr>
            <w:r w:rsidRPr="00CD2430">
              <w:rPr>
                <w:sz w:val="28"/>
                <w:szCs w:val="28"/>
                <w:lang w:val="de-DE"/>
              </w:rPr>
              <w:t>Gv: Nhân xét, khích lệ Hs tự tin thể hiện.</w:t>
            </w:r>
          </w:p>
        </w:tc>
        <w:tc>
          <w:tcPr>
            <w:tcW w:w="4962" w:type="dxa"/>
            <w:tcBorders>
              <w:top w:val="single" w:sz="4" w:space="0" w:color="auto"/>
              <w:left w:val="single" w:sz="4" w:space="0" w:color="auto"/>
              <w:bottom w:val="single" w:sz="4" w:space="0" w:color="auto"/>
              <w:right w:val="single" w:sz="4" w:space="0" w:color="auto"/>
            </w:tcBorders>
          </w:tcPr>
          <w:p w:rsidR="001F144C" w:rsidRPr="00CD2430" w:rsidRDefault="001F144C" w:rsidP="00AC52AF">
            <w:pPr>
              <w:jc w:val="both"/>
              <w:rPr>
                <w:sz w:val="28"/>
                <w:szCs w:val="28"/>
                <w:lang w:val="de-DE"/>
              </w:rPr>
            </w:pPr>
            <w:r w:rsidRPr="00CD2430">
              <w:rPr>
                <w:rFonts w:eastAsia="Calibri"/>
                <w:sz w:val="28"/>
                <w:szCs w:val="28"/>
                <w:lang w:val="nl-NL"/>
              </w:rPr>
              <w:t>1. Biểu diễn bài hát</w:t>
            </w:r>
            <w:r w:rsidRPr="00CD2430">
              <w:rPr>
                <w:i/>
                <w:sz w:val="28"/>
                <w:szCs w:val="28"/>
                <w:lang w:val="de-DE"/>
              </w:rPr>
              <w:t xml:space="preserve"> Bảy sắc cầu vồng </w:t>
            </w:r>
            <w:r w:rsidRPr="00CD2430">
              <w:rPr>
                <w:sz w:val="28"/>
                <w:szCs w:val="28"/>
                <w:lang w:val="de-DE"/>
              </w:rPr>
              <w:t>với các hình thức hát kết hợp gõ đệm hoặc vận động cơ thể.</w:t>
            </w:r>
          </w:p>
          <w:p w:rsidR="001F144C" w:rsidRPr="00CD2430" w:rsidRDefault="001F144C" w:rsidP="00AC52AF">
            <w:pPr>
              <w:jc w:val="both"/>
              <w:rPr>
                <w:rFonts w:eastAsia="Calibri"/>
                <w:sz w:val="28"/>
                <w:szCs w:val="28"/>
                <w:lang w:val="nl-NL"/>
              </w:rPr>
            </w:pPr>
          </w:p>
          <w:p w:rsidR="001F144C" w:rsidRPr="00CD2430" w:rsidRDefault="001F144C" w:rsidP="00AC52AF">
            <w:pPr>
              <w:jc w:val="both"/>
              <w:rPr>
                <w:rFonts w:eastAsia="Calibri"/>
                <w:sz w:val="28"/>
                <w:szCs w:val="28"/>
                <w:lang w:val="nl-NL"/>
              </w:rPr>
            </w:pPr>
          </w:p>
          <w:p w:rsidR="001F144C" w:rsidRPr="00CD2430" w:rsidRDefault="001F144C" w:rsidP="00AC52AF">
            <w:pPr>
              <w:jc w:val="both"/>
              <w:rPr>
                <w:rFonts w:eastAsia="Calibri"/>
                <w:sz w:val="28"/>
                <w:szCs w:val="28"/>
                <w:lang w:val="nl-NL"/>
              </w:rPr>
            </w:pPr>
          </w:p>
          <w:p w:rsidR="001F144C" w:rsidRPr="00CD2430" w:rsidRDefault="001F144C" w:rsidP="00AC52AF">
            <w:pPr>
              <w:jc w:val="both"/>
              <w:rPr>
                <w:rFonts w:eastAsia="Calibri"/>
                <w:sz w:val="28"/>
                <w:szCs w:val="28"/>
                <w:lang w:val="nl-NL"/>
              </w:rPr>
            </w:pPr>
            <w:r w:rsidRPr="00CD2430">
              <w:rPr>
                <w:rFonts w:eastAsia="Calibri"/>
                <w:sz w:val="28"/>
                <w:szCs w:val="28"/>
                <w:lang w:val="nl-NL"/>
              </w:rPr>
              <w:t>2. Thuyết trình về kèn Oboe và Cor</w:t>
            </w:r>
          </w:p>
          <w:p w:rsidR="001F144C" w:rsidRPr="00CD2430" w:rsidRDefault="001F144C" w:rsidP="00AC52AF">
            <w:pPr>
              <w:jc w:val="both"/>
              <w:rPr>
                <w:rFonts w:eastAsia="Calibri"/>
                <w:sz w:val="28"/>
                <w:szCs w:val="28"/>
                <w:lang w:val="nl-NL"/>
              </w:rPr>
            </w:pPr>
          </w:p>
          <w:p w:rsidR="001F144C" w:rsidRPr="00CD2430" w:rsidRDefault="001F144C" w:rsidP="00AC52AF">
            <w:pPr>
              <w:jc w:val="both"/>
              <w:rPr>
                <w:rFonts w:eastAsia="Calibri"/>
                <w:sz w:val="28"/>
                <w:szCs w:val="28"/>
                <w:lang w:val="nl-NL"/>
              </w:rPr>
            </w:pPr>
          </w:p>
          <w:p w:rsidR="001F144C" w:rsidRPr="00CD2430" w:rsidRDefault="001F144C" w:rsidP="00AC52AF">
            <w:pPr>
              <w:jc w:val="both"/>
              <w:rPr>
                <w:rFonts w:eastAsia="Calibri"/>
                <w:sz w:val="28"/>
                <w:szCs w:val="28"/>
                <w:lang w:val="nl-NL"/>
              </w:rPr>
            </w:pPr>
          </w:p>
          <w:p w:rsidR="001F144C" w:rsidRPr="00CD2430" w:rsidRDefault="001F144C" w:rsidP="00AC52AF">
            <w:pPr>
              <w:jc w:val="both"/>
              <w:rPr>
                <w:rFonts w:eastAsia="Calibri"/>
                <w:sz w:val="28"/>
                <w:szCs w:val="28"/>
                <w:lang w:val="nl-NL"/>
              </w:rPr>
            </w:pPr>
          </w:p>
          <w:p w:rsidR="001F144C" w:rsidRPr="00CD2430" w:rsidRDefault="001F144C" w:rsidP="00AC52AF">
            <w:pPr>
              <w:jc w:val="both"/>
              <w:rPr>
                <w:rFonts w:eastAsia="Calibri"/>
                <w:sz w:val="28"/>
                <w:szCs w:val="28"/>
                <w:lang w:val="nl-NL"/>
              </w:rPr>
            </w:pPr>
          </w:p>
          <w:p w:rsidR="001F144C" w:rsidRPr="00CD2430" w:rsidRDefault="001F144C" w:rsidP="00AC52AF">
            <w:pPr>
              <w:jc w:val="both"/>
              <w:rPr>
                <w:rFonts w:eastAsia="Calibri"/>
                <w:sz w:val="28"/>
                <w:szCs w:val="28"/>
                <w:lang w:val="nl-NL"/>
              </w:rPr>
            </w:pPr>
          </w:p>
          <w:p w:rsidR="001F144C" w:rsidRPr="00CD2430" w:rsidRDefault="001F144C" w:rsidP="00AC52AF">
            <w:pPr>
              <w:jc w:val="both"/>
              <w:rPr>
                <w:rFonts w:eastAsia="Calibri"/>
                <w:i/>
                <w:sz w:val="28"/>
                <w:szCs w:val="28"/>
                <w:lang w:val="nl-NL"/>
              </w:rPr>
            </w:pPr>
            <w:r w:rsidRPr="00CD2430">
              <w:rPr>
                <w:rFonts w:eastAsia="Calibri"/>
                <w:sz w:val="28"/>
                <w:szCs w:val="28"/>
                <w:lang w:val="nl-NL"/>
              </w:rPr>
              <w:t xml:space="preserve">3. Biểu diễn nhạc cụ bài </w:t>
            </w:r>
            <w:r w:rsidRPr="00CD2430">
              <w:rPr>
                <w:rFonts w:eastAsia="Calibri"/>
                <w:i/>
                <w:sz w:val="28"/>
                <w:szCs w:val="28"/>
                <w:lang w:val="nl-NL"/>
              </w:rPr>
              <w:t>Vui đến trường</w:t>
            </w:r>
          </w:p>
        </w:tc>
      </w:tr>
    </w:tbl>
    <w:p w:rsidR="001F144C" w:rsidRPr="00CD2430" w:rsidRDefault="001F144C" w:rsidP="001F144C">
      <w:pPr>
        <w:tabs>
          <w:tab w:val="left" w:pos="7169"/>
        </w:tabs>
        <w:jc w:val="both"/>
        <w:rPr>
          <w:rFonts w:eastAsia="Calibri"/>
          <w:sz w:val="28"/>
          <w:szCs w:val="28"/>
          <w:lang w:val="nl-NL"/>
        </w:rPr>
      </w:pPr>
    </w:p>
    <w:p w:rsidR="001F144C" w:rsidRPr="00CD2430" w:rsidRDefault="001F144C" w:rsidP="001F144C">
      <w:pPr>
        <w:jc w:val="both"/>
        <w:rPr>
          <w:sz w:val="28"/>
          <w:szCs w:val="28"/>
          <w:lang w:eastAsia="vi-VN" w:bidi="vi-VN"/>
        </w:rPr>
      </w:pPr>
      <w:r w:rsidRPr="00CD2430">
        <w:rPr>
          <w:rFonts w:eastAsia="Calibri"/>
          <w:b/>
          <w:sz w:val="28"/>
          <w:szCs w:val="28"/>
          <w:lang w:val="nl-NL"/>
        </w:rPr>
        <w:t xml:space="preserve"> </w:t>
      </w:r>
      <w:r w:rsidRPr="00CD2430">
        <w:rPr>
          <w:b/>
          <w:sz w:val="28"/>
          <w:szCs w:val="28"/>
          <w:lang w:eastAsia="vi-VN" w:bidi="vi-VN"/>
        </w:rPr>
        <w:t>4. Hướng dẫn học bài và chuẩn bị bài (4p)</w:t>
      </w:r>
    </w:p>
    <w:p w:rsidR="001F144C" w:rsidRPr="00CD2430" w:rsidRDefault="001F144C" w:rsidP="001F144C">
      <w:pPr>
        <w:pStyle w:val="Vnbnnidung0"/>
        <w:shd w:val="clear" w:color="auto" w:fill="auto"/>
        <w:spacing w:after="60" w:line="240" w:lineRule="auto"/>
        <w:jc w:val="both"/>
        <w:rPr>
          <w:i/>
          <w:szCs w:val="28"/>
          <w:lang w:val="nl-NL"/>
        </w:rPr>
      </w:pPr>
      <w:r w:rsidRPr="00CD2430">
        <w:rPr>
          <w:szCs w:val="28"/>
          <w:lang w:val="nl-NL"/>
        </w:rPr>
        <w:t>GV tổng kết, nhận xét, đánh giá về từng phần trình bày của Hs. Đọng viên, khuyến khích, khen ngợi Hs sáng tạo cách trình bày, thuyết trình, biểu diễn.</w:t>
      </w:r>
    </w:p>
    <w:p w:rsidR="001F144C" w:rsidRPr="00CD2430" w:rsidRDefault="001F144C" w:rsidP="001F144C">
      <w:pPr>
        <w:tabs>
          <w:tab w:val="left" w:pos="284"/>
        </w:tabs>
        <w:jc w:val="both"/>
        <w:rPr>
          <w:sz w:val="28"/>
          <w:szCs w:val="28"/>
          <w:lang w:val="nl-NL"/>
        </w:rPr>
      </w:pPr>
      <w:r w:rsidRPr="00CD2430">
        <w:rPr>
          <w:sz w:val="28"/>
          <w:szCs w:val="28"/>
          <w:lang w:val="nl-NL"/>
        </w:rPr>
        <w:t>*</w:t>
      </w:r>
      <w:r w:rsidRPr="00CD2430">
        <w:rPr>
          <w:b/>
          <w:sz w:val="28"/>
          <w:szCs w:val="28"/>
          <w:lang w:val="nl-NL"/>
        </w:rPr>
        <w:t>Chuẩn bị bài mới</w:t>
      </w:r>
    </w:p>
    <w:p w:rsidR="001F144C" w:rsidRPr="00CD2430" w:rsidRDefault="001F144C" w:rsidP="001F144C">
      <w:pPr>
        <w:tabs>
          <w:tab w:val="left" w:pos="284"/>
        </w:tabs>
        <w:jc w:val="both"/>
        <w:rPr>
          <w:sz w:val="28"/>
          <w:szCs w:val="28"/>
          <w:lang w:val="nl-NL"/>
        </w:rPr>
      </w:pPr>
      <w:r w:rsidRPr="00CD2430">
        <w:rPr>
          <w:sz w:val="28"/>
          <w:szCs w:val="28"/>
          <w:lang w:val="nl-NL"/>
        </w:rPr>
        <w:t>-  HS đọc và tìm hiểu các nội dung tiếp theo, trả lời các câu hỏi:</w:t>
      </w:r>
    </w:p>
    <w:p w:rsidR="001F144C" w:rsidRPr="00CD2430" w:rsidRDefault="001F144C" w:rsidP="001F144C">
      <w:pPr>
        <w:tabs>
          <w:tab w:val="left" w:pos="284"/>
        </w:tabs>
        <w:jc w:val="both"/>
        <w:rPr>
          <w:sz w:val="28"/>
          <w:szCs w:val="28"/>
          <w:lang w:val="nl-NL"/>
        </w:rPr>
      </w:pPr>
      <w:r w:rsidRPr="00CD2430">
        <w:rPr>
          <w:sz w:val="28"/>
          <w:szCs w:val="28"/>
          <w:lang w:val="nl-NL"/>
        </w:rPr>
        <w:t>-  Bài học tiếp theo có những nội dung nào?</w:t>
      </w:r>
    </w:p>
    <w:p w:rsidR="001F144C" w:rsidRPr="00CD2430" w:rsidRDefault="001F144C" w:rsidP="001F144C">
      <w:pPr>
        <w:tabs>
          <w:tab w:val="left" w:pos="284"/>
        </w:tabs>
        <w:jc w:val="both"/>
        <w:rPr>
          <w:sz w:val="28"/>
          <w:szCs w:val="28"/>
          <w:lang w:val="nl-NL"/>
        </w:rPr>
      </w:pPr>
      <w:r w:rsidRPr="00CD2430">
        <w:rPr>
          <w:sz w:val="28"/>
          <w:szCs w:val="28"/>
          <w:lang w:val="nl-NL"/>
        </w:rPr>
        <w:t>-  Hãy ôn lại những kiến thức đã học để tiết sau KTGK 1 tiết.</w:t>
      </w:r>
    </w:p>
    <w:p w:rsidR="001F144C" w:rsidRPr="001F144C" w:rsidRDefault="001F144C" w:rsidP="001F144C">
      <w:pPr>
        <w:jc w:val="center"/>
        <w:rPr>
          <w:b/>
          <w:i/>
          <w:sz w:val="28"/>
          <w:szCs w:val="28"/>
        </w:rPr>
      </w:pPr>
      <w:r w:rsidRPr="001F144C">
        <w:rPr>
          <w:b/>
          <w:i/>
          <w:sz w:val="28"/>
          <w:szCs w:val="28"/>
        </w:rPr>
        <w:t xml:space="preserve">Ký duyệt:     </w:t>
      </w:r>
    </w:p>
    <w:p w:rsidR="001F144C" w:rsidRPr="001F144C" w:rsidRDefault="001F144C" w:rsidP="001F144C">
      <w:pPr>
        <w:jc w:val="center"/>
        <w:rPr>
          <w:b/>
          <w:i/>
          <w:sz w:val="28"/>
          <w:szCs w:val="28"/>
          <w:lang w:eastAsia="vi-VN" w:bidi="vi-VN"/>
        </w:rPr>
      </w:pPr>
    </w:p>
    <w:p w:rsidR="001F144C" w:rsidRPr="001F144C" w:rsidRDefault="001F144C" w:rsidP="001F144C">
      <w:pPr>
        <w:jc w:val="center"/>
        <w:rPr>
          <w:b/>
          <w:i/>
          <w:sz w:val="28"/>
          <w:szCs w:val="28"/>
          <w:lang w:eastAsia="vi-VN" w:bidi="vi-VN"/>
        </w:rPr>
      </w:pPr>
    </w:p>
    <w:p w:rsidR="001F144C" w:rsidRPr="001F144C" w:rsidRDefault="001F144C" w:rsidP="001F144C">
      <w:pPr>
        <w:jc w:val="center"/>
        <w:rPr>
          <w:b/>
          <w:i/>
          <w:sz w:val="28"/>
          <w:szCs w:val="28"/>
          <w:lang w:eastAsia="vi-VN" w:bidi="vi-VN"/>
        </w:rPr>
      </w:pPr>
    </w:p>
    <w:p w:rsidR="001F144C" w:rsidRPr="001F144C" w:rsidRDefault="001F144C" w:rsidP="001F144C">
      <w:pPr>
        <w:tabs>
          <w:tab w:val="left" w:pos="3975"/>
        </w:tabs>
        <w:rPr>
          <w:b/>
          <w:i/>
          <w:sz w:val="28"/>
          <w:szCs w:val="28"/>
          <w:lang w:eastAsia="vi-VN" w:bidi="vi-VN"/>
        </w:rPr>
      </w:pPr>
      <w:r w:rsidRPr="001F144C">
        <w:rPr>
          <w:b/>
          <w:i/>
          <w:sz w:val="28"/>
          <w:szCs w:val="28"/>
          <w:lang w:eastAsia="vi-VN" w:bidi="vi-VN"/>
        </w:rPr>
        <w:tab/>
        <w:t>Hoàng Thị Hồng</w:t>
      </w:r>
    </w:p>
    <w:p w:rsidR="001F144C" w:rsidRPr="00CD2430" w:rsidRDefault="001F144C" w:rsidP="001F144C">
      <w:pPr>
        <w:jc w:val="center"/>
        <w:rPr>
          <w:b/>
          <w:sz w:val="28"/>
          <w:szCs w:val="28"/>
          <w:lang w:eastAsia="vi-VN" w:bidi="vi-VN"/>
        </w:rPr>
      </w:pPr>
    </w:p>
    <w:p w:rsidR="001F144C" w:rsidRPr="00CD2430" w:rsidRDefault="001F144C" w:rsidP="001F144C">
      <w:pPr>
        <w:jc w:val="center"/>
        <w:rPr>
          <w:b/>
          <w:sz w:val="28"/>
          <w:szCs w:val="28"/>
          <w:lang w:eastAsia="vi-VN" w:bidi="vi-VN"/>
        </w:rPr>
      </w:pPr>
    </w:p>
    <w:p w:rsidR="001F144C" w:rsidRPr="00CD2430" w:rsidRDefault="001F144C" w:rsidP="001F144C">
      <w:pPr>
        <w:jc w:val="center"/>
        <w:rPr>
          <w:b/>
          <w:sz w:val="28"/>
          <w:szCs w:val="28"/>
          <w:lang w:eastAsia="vi-VN" w:bidi="vi-VN"/>
        </w:rPr>
      </w:pPr>
    </w:p>
    <w:p w:rsidR="001F144C" w:rsidRPr="00CD2430" w:rsidRDefault="001F144C" w:rsidP="001F144C">
      <w:pPr>
        <w:jc w:val="center"/>
        <w:rPr>
          <w:b/>
          <w:sz w:val="28"/>
          <w:szCs w:val="28"/>
          <w:lang w:eastAsia="vi-VN" w:bidi="vi-VN"/>
        </w:rPr>
      </w:pPr>
    </w:p>
    <w:p w:rsidR="001F144C" w:rsidRPr="00CD2430" w:rsidRDefault="001F144C" w:rsidP="001F144C">
      <w:pPr>
        <w:pBdr>
          <w:bottom w:val="single" w:sz="4" w:space="1" w:color="auto"/>
        </w:pBdr>
        <w:rPr>
          <w:b/>
          <w:sz w:val="28"/>
          <w:szCs w:val="28"/>
          <w:lang w:eastAsia="vi-VN" w:bidi="vi-VN"/>
        </w:rPr>
      </w:pPr>
      <w:bookmarkStart w:id="1" w:name="_GoBack"/>
      <w:bookmarkEnd w:id="1"/>
    </w:p>
    <w:sectPr w:rsidR="001F144C" w:rsidRPr="00CD2430" w:rsidSect="001F144C">
      <w:headerReference w:type="default" r:id="rId8"/>
      <w:footerReference w:type="default" r:id="rId9"/>
      <w:pgSz w:w="11909" w:h="16834"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1C0" w:rsidRDefault="006861C0" w:rsidP="001F144C">
      <w:r>
        <w:separator/>
      </w:r>
    </w:p>
  </w:endnote>
  <w:endnote w:type="continuationSeparator" w:id="0">
    <w:p w:rsidR="006861C0" w:rsidRDefault="006861C0" w:rsidP="001F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44C" w:rsidRPr="001F144C" w:rsidRDefault="001F144C" w:rsidP="001F144C">
    <w:pPr>
      <w:pStyle w:val="Footer"/>
      <w:tabs>
        <w:tab w:val="clear" w:pos="4680"/>
        <w:tab w:val="clear" w:pos="9360"/>
        <w:tab w:val="center" w:pos="4514"/>
        <w:tab w:val="left" w:pos="5910"/>
      </w:tabs>
      <w:jc w:val="center"/>
      <w:rPr>
        <w:b/>
        <w:i/>
      </w:rPr>
    </w:pPr>
    <w:r w:rsidRPr="001F144C">
      <w:rPr>
        <w:b/>
        <w:i/>
      </w:rPr>
      <w:t>Gv: Phan Thị Thuyên</w:t>
    </w:r>
    <w:r w:rsidRPr="001F144C">
      <w:rPr>
        <w:b/>
        <w:i/>
      </w:rPr>
      <w:tab/>
      <w:t>-</w:t>
    </w:r>
    <w:r w:rsidRPr="001F144C">
      <w:rPr>
        <w:b/>
        <w:i/>
      </w:rPr>
      <w:tab/>
      <w:t>Trường THCS Liên Sơn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1C0" w:rsidRDefault="006861C0" w:rsidP="001F144C">
      <w:r>
        <w:separator/>
      </w:r>
    </w:p>
  </w:footnote>
  <w:footnote w:type="continuationSeparator" w:id="0">
    <w:p w:rsidR="006861C0" w:rsidRDefault="006861C0" w:rsidP="001F1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065727"/>
      <w:docPartObj>
        <w:docPartGallery w:val="Page Numbers (Top of Page)"/>
        <w:docPartUnique/>
      </w:docPartObj>
    </w:sdtPr>
    <w:sdtEndPr>
      <w:rPr>
        <w:noProof/>
      </w:rPr>
    </w:sdtEndPr>
    <w:sdtContent>
      <w:p w:rsidR="001F144C" w:rsidRDefault="001F144C">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rsidR="001F144C" w:rsidRPr="001F144C" w:rsidRDefault="001F144C" w:rsidP="001F144C">
    <w:pPr>
      <w:pStyle w:val="Header"/>
      <w:tabs>
        <w:tab w:val="clear" w:pos="4680"/>
        <w:tab w:val="clear" w:pos="9360"/>
        <w:tab w:val="center" w:pos="4874"/>
        <w:tab w:val="left" w:pos="6345"/>
      </w:tabs>
      <w:ind w:firstLine="720"/>
      <w:jc w:val="center"/>
      <w:rPr>
        <w:b/>
        <w:i/>
      </w:rPr>
    </w:pPr>
    <w:r w:rsidRPr="001F144C">
      <w:rPr>
        <w:b/>
        <w:i/>
      </w:rPr>
      <w:t>Kế hoạch bài dạy môn Âm nhạc 9</w:t>
    </w:r>
    <w:r w:rsidRPr="001F144C">
      <w:rPr>
        <w:b/>
        <w:i/>
      </w:rPr>
      <w:tab/>
      <w:t>-</w:t>
    </w:r>
    <w:r w:rsidRPr="001F144C">
      <w:rPr>
        <w:b/>
        <w:i/>
      </w:rPr>
      <w:tab/>
      <w:t>Năm học 2025-2026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44C"/>
    <w:rsid w:val="00056F2B"/>
    <w:rsid w:val="001F144C"/>
    <w:rsid w:val="006861C0"/>
    <w:rsid w:val="00801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4A080-9010-4A38-B9C7-482ABAF0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44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144C"/>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1F144C"/>
    <w:rPr>
      <w:rFonts w:eastAsia="Times New Roman" w:cs="Times New Roman"/>
      <w:shd w:val="clear" w:color="auto" w:fill="FFFFFF"/>
    </w:rPr>
  </w:style>
  <w:style w:type="paragraph" w:customStyle="1" w:styleId="Vnbnnidung0">
    <w:name w:val="Văn bản nội dung"/>
    <w:basedOn w:val="Normal"/>
    <w:link w:val="Vnbnnidung"/>
    <w:rsid w:val="001F144C"/>
    <w:pPr>
      <w:widowControl w:val="0"/>
      <w:shd w:val="clear" w:color="auto" w:fill="FFFFFF"/>
      <w:spacing w:after="80" w:line="276" w:lineRule="auto"/>
    </w:pPr>
    <w:rPr>
      <w:sz w:val="28"/>
      <w:szCs w:val="22"/>
    </w:rPr>
  </w:style>
  <w:style w:type="paragraph" w:styleId="Header">
    <w:name w:val="header"/>
    <w:basedOn w:val="Normal"/>
    <w:link w:val="HeaderChar"/>
    <w:uiPriority w:val="99"/>
    <w:unhideWhenUsed/>
    <w:rsid w:val="001F144C"/>
    <w:pPr>
      <w:tabs>
        <w:tab w:val="center" w:pos="4680"/>
        <w:tab w:val="right" w:pos="9360"/>
      </w:tabs>
    </w:pPr>
  </w:style>
  <w:style w:type="character" w:customStyle="1" w:styleId="HeaderChar">
    <w:name w:val="Header Char"/>
    <w:basedOn w:val="DefaultParagraphFont"/>
    <w:link w:val="Header"/>
    <w:uiPriority w:val="99"/>
    <w:rsid w:val="001F144C"/>
    <w:rPr>
      <w:rFonts w:eastAsia="Times New Roman" w:cs="Times New Roman"/>
      <w:sz w:val="24"/>
      <w:szCs w:val="24"/>
    </w:rPr>
  </w:style>
  <w:style w:type="paragraph" w:styleId="Footer">
    <w:name w:val="footer"/>
    <w:basedOn w:val="Normal"/>
    <w:link w:val="FooterChar"/>
    <w:uiPriority w:val="99"/>
    <w:unhideWhenUsed/>
    <w:rsid w:val="001F144C"/>
    <w:pPr>
      <w:tabs>
        <w:tab w:val="center" w:pos="4680"/>
        <w:tab w:val="right" w:pos="9360"/>
      </w:tabs>
    </w:pPr>
  </w:style>
  <w:style w:type="character" w:customStyle="1" w:styleId="FooterChar">
    <w:name w:val="Footer Char"/>
    <w:basedOn w:val="DefaultParagraphFont"/>
    <w:link w:val="Footer"/>
    <w:uiPriority w:val="99"/>
    <w:rsid w:val="001F144C"/>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PPCHC12</dc:creator>
  <cp:keywords/>
  <dc:description/>
  <cp:lastModifiedBy>PPCHC12</cp:lastModifiedBy>
  <cp:revision>1</cp:revision>
  <dcterms:created xsi:type="dcterms:W3CDTF">2025-11-09T09:49:00Z</dcterms:created>
  <dcterms:modified xsi:type="dcterms:W3CDTF">2025-11-09T09:52:00Z</dcterms:modified>
</cp:coreProperties>
</file>