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D8" w:rsidRPr="00AF04D8" w:rsidRDefault="00AF04D8" w:rsidP="00AF04D8">
      <w:pPr>
        <w:spacing w:line="240" w:lineRule="auto"/>
        <w:ind w:firstLine="360"/>
        <w:contextualSpacing/>
        <w:jc w:val="center"/>
        <w:rPr>
          <w:rFonts w:ascii="Times New Roman" w:hAnsi="Times New Roman" w:cs="Times New Roman"/>
          <w:b/>
          <w:sz w:val="28"/>
          <w:szCs w:val="28"/>
        </w:rPr>
      </w:pPr>
      <w:bookmarkStart w:id="0" w:name="_GoBack"/>
      <w:r w:rsidRPr="00AF04D8">
        <w:rPr>
          <w:rFonts w:ascii="Times New Roman" w:hAnsi="Times New Roman" w:cs="Times New Roman"/>
          <w:b/>
          <w:sz w:val="28"/>
          <w:szCs w:val="28"/>
        </w:rPr>
        <w:t>BÀI 16: NẤM MEN VÀ NẤM MỐC</w:t>
      </w:r>
    </w:p>
    <w:p w:rsidR="00AF04D8" w:rsidRPr="00AF04D8" w:rsidRDefault="00AF04D8" w:rsidP="00AF04D8">
      <w:pPr>
        <w:spacing w:line="240" w:lineRule="auto"/>
        <w:ind w:firstLine="360"/>
        <w:contextualSpacing/>
        <w:jc w:val="center"/>
        <w:rPr>
          <w:rFonts w:ascii="Times New Roman" w:hAnsi="Times New Roman" w:cs="Times New Roman"/>
          <w:b/>
          <w:sz w:val="28"/>
          <w:szCs w:val="28"/>
        </w:rPr>
      </w:pPr>
      <w:r w:rsidRPr="00AF04D8">
        <w:rPr>
          <w:rFonts w:ascii="Times New Roman" w:hAnsi="Times New Roman" w:cs="Times New Roman"/>
          <w:b/>
          <w:sz w:val="28"/>
          <w:szCs w:val="28"/>
        </w:rPr>
        <w:t xml:space="preserve"> ( Tiết 3)</w:t>
      </w:r>
    </w:p>
    <w:bookmarkEnd w:id="0"/>
    <w:p w:rsidR="00AF04D8" w:rsidRPr="00AF04D8" w:rsidRDefault="00AF04D8" w:rsidP="00AF04D8">
      <w:pPr>
        <w:spacing w:line="240" w:lineRule="auto"/>
        <w:ind w:firstLine="360"/>
        <w:contextualSpacing/>
        <w:jc w:val="center"/>
        <w:rPr>
          <w:rFonts w:ascii="Times New Roman" w:hAnsi="Times New Roman" w:cs="Times New Roman"/>
          <w:sz w:val="28"/>
          <w:szCs w:val="28"/>
        </w:rPr>
      </w:pPr>
    </w:p>
    <w:p w:rsidR="00AF04D8" w:rsidRPr="00AF04D8" w:rsidRDefault="00AF04D8" w:rsidP="00AF04D8">
      <w:pPr>
        <w:spacing w:line="240" w:lineRule="auto"/>
        <w:ind w:firstLine="360"/>
        <w:contextualSpacing/>
        <w:jc w:val="both"/>
        <w:rPr>
          <w:rFonts w:ascii="Times New Roman" w:hAnsi="Times New Roman" w:cs="Times New Roman"/>
          <w:b/>
          <w:sz w:val="28"/>
          <w:szCs w:val="28"/>
        </w:rPr>
      </w:pPr>
      <w:r w:rsidRPr="00AF04D8">
        <w:rPr>
          <w:rFonts w:ascii="Times New Roman" w:hAnsi="Times New Roman" w:cs="Times New Roman"/>
          <w:b/>
          <w:sz w:val="28"/>
          <w:szCs w:val="28"/>
        </w:rPr>
        <w:t>I. YÊU CẦU CẦN ĐẠT.</w:t>
      </w:r>
    </w:p>
    <w:p w:rsidR="00AF04D8" w:rsidRPr="00AF04D8" w:rsidRDefault="00AF04D8" w:rsidP="00AF04D8">
      <w:pPr>
        <w:spacing w:line="240" w:lineRule="auto"/>
        <w:ind w:firstLine="360"/>
        <w:contextualSpacing/>
        <w:jc w:val="both"/>
        <w:rPr>
          <w:rFonts w:ascii="Times New Roman" w:hAnsi="Times New Roman" w:cs="Times New Roman"/>
          <w:b/>
          <w:i/>
          <w:sz w:val="28"/>
          <w:szCs w:val="28"/>
        </w:rPr>
      </w:pPr>
      <w:r w:rsidRPr="00AF04D8">
        <w:rPr>
          <w:rFonts w:ascii="Times New Roman" w:hAnsi="Times New Roman" w:cs="Times New Roman"/>
          <w:b/>
          <w:i/>
          <w:sz w:val="28"/>
          <w:szCs w:val="28"/>
        </w:rPr>
        <w:t>1. Năng lực đặc thù:</w:t>
      </w:r>
    </w:p>
    <w:p w:rsidR="00AF04D8" w:rsidRPr="00AF04D8" w:rsidRDefault="00AF04D8" w:rsidP="00AF04D8">
      <w:pPr>
        <w:spacing w:line="240" w:lineRule="auto"/>
        <w:ind w:firstLine="360"/>
        <w:contextualSpacing/>
        <w:jc w:val="both"/>
        <w:rPr>
          <w:rFonts w:ascii="Times New Roman" w:hAnsi="Times New Roman" w:cs="Times New Roman"/>
          <w:sz w:val="28"/>
          <w:szCs w:val="28"/>
        </w:rPr>
      </w:pPr>
      <w:r w:rsidRPr="00AF04D8">
        <w:rPr>
          <w:rFonts w:ascii="Times New Roman" w:hAnsi="Times New Roman" w:cs="Times New Roman"/>
          <w:sz w:val="28"/>
          <w:szCs w:val="28"/>
        </w:rPr>
        <w:t>- Hiểu được tác hại của một số nấm mốc gây hỏng thực phẩm.</w:t>
      </w:r>
    </w:p>
    <w:p w:rsidR="00AF04D8" w:rsidRPr="00AF04D8" w:rsidRDefault="00AF04D8" w:rsidP="00AF04D8">
      <w:pPr>
        <w:spacing w:line="240" w:lineRule="auto"/>
        <w:ind w:firstLine="360"/>
        <w:contextualSpacing/>
        <w:jc w:val="both"/>
        <w:rPr>
          <w:rFonts w:ascii="Times New Roman" w:hAnsi="Times New Roman" w:cs="Times New Roman"/>
          <w:sz w:val="28"/>
          <w:szCs w:val="28"/>
        </w:rPr>
      </w:pPr>
      <w:r w:rsidRPr="00AF04D8">
        <w:rPr>
          <w:rFonts w:ascii="Times New Roman" w:hAnsi="Times New Roman" w:cs="Times New Roman"/>
          <w:sz w:val="28"/>
          <w:szCs w:val="28"/>
        </w:rPr>
        <w:t>- Vận dụng được kiến thức về nguyên nhân gây hỏng thực phẩm, nêu được một số cách bảo quản thực phẩm (làm lạnh, sấy khô, ướp muối, ....)</w:t>
      </w:r>
    </w:p>
    <w:p w:rsidR="00AF04D8" w:rsidRPr="00AF04D8" w:rsidRDefault="00AF04D8" w:rsidP="00AF04D8">
      <w:pPr>
        <w:spacing w:line="240" w:lineRule="auto"/>
        <w:ind w:firstLine="360"/>
        <w:contextualSpacing/>
        <w:jc w:val="both"/>
        <w:rPr>
          <w:rFonts w:ascii="Times New Roman" w:hAnsi="Times New Roman" w:cs="Times New Roman"/>
          <w:b/>
          <w:i/>
          <w:sz w:val="28"/>
          <w:szCs w:val="28"/>
        </w:rPr>
      </w:pPr>
      <w:r w:rsidRPr="00AF04D8">
        <w:rPr>
          <w:rFonts w:ascii="Times New Roman" w:hAnsi="Times New Roman" w:cs="Times New Roman"/>
          <w:b/>
          <w:i/>
          <w:sz w:val="28"/>
          <w:szCs w:val="28"/>
        </w:rPr>
        <w:t>2. Năng lực chung.</w:t>
      </w:r>
    </w:p>
    <w:p w:rsidR="00AF04D8" w:rsidRPr="00AF04D8" w:rsidRDefault="00AF04D8" w:rsidP="00AF04D8">
      <w:pPr>
        <w:spacing w:line="240" w:lineRule="auto"/>
        <w:ind w:firstLine="360"/>
        <w:contextualSpacing/>
        <w:rPr>
          <w:rFonts w:ascii="Times New Roman" w:hAnsi="Times New Roman" w:cs="Times New Roman"/>
          <w:b/>
          <w:i/>
          <w:sz w:val="28"/>
          <w:szCs w:val="28"/>
        </w:rPr>
      </w:pPr>
      <w:r w:rsidRPr="00AF04D8">
        <w:rPr>
          <w:rFonts w:ascii="Times New Roman" w:hAnsi="Times New Roman" w:cs="Times New Roman"/>
          <w:b/>
          <w:sz w:val="28"/>
          <w:szCs w:val="28"/>
        </w:rPr>
        <w:t xml:space="preserve">- </w:t>
      </w:r>
      <w:r w:rsidRPr="00AF04D8">
        <w:rPr>
          <w:rFonts w:ascii="Times New Roman" w:eastAsia="Times New Roman" w:hAnsi="Times New Roman" w:cs="Times New Roman"/>
          <w:iCs/>
          <w:color w:val="000000"/>
          <w:sz w:val="28"/>
          <w:szCs w:val="28"/>
        </w:rPr>
        <w:t>Năng lực tự chủ, tự học</w:t>
      </w:r>
      <w:r w:rsidRPr="00AF04D8">
        <w:rPr>
          <w:rFonts w:ascii="Times New Roman" w:eastAsia="Times New Roman" w:hAnsi="Times New Roman" w:cs="Times New Roman"/>
          <w:i/>
          <w:iCs/>
          <w:color w:val="000000"/>
          <w:sz w:val="28"/>
          <w:szCs w:val="28"/>
        </w:rPr>
        <w:t>:</w:t>
      </w:r>
      <w:r w:rsidRPr="00AF04D8">
        <w:rPr>
          <w:rFonts w:ascii="Times New Roman" w:eastAsia="Times New Roman" w:hAnsi="Times New Roman" w:cs="Times New Roman"/>
          <w:color w:val="000000"/>
          <w:sz w:val="28"/>
          <w:szCs w:val="28"/>
        </w:rPr>
        <w:t> Chủ động học tập, tìm hiểu ccá cách bảo quản thực phẩm, biết lắng nghe và trả lời nội dung trong bài học.</w:t>
      </w:r>
    </w:p>
    <w:p w:rsidR="00AF04D8" w:rsidRPr="00AF04D8" w:rsidRDefault="00AF04D8" w:rsidP="00AF04D8">
      <w:pPr>
        <w:spacing w:line="240" w:lineRule="auto"/>
        <w:ind w:firstLine="360"/>
        <w:contextualSpacing/>
        <w:rPr>
          <w:rFonts w:ascii="Times New Roman" w:eastAsia="Times New Roman" w:hAnsi="Times New Roman" w:cs="Times New Roman"/>
          <w:color w:val="000000"/>
          <w:sz w:val="28"/>
          <w:szCs w:val="28"/>
        </w:rPr>
      </w:pPr>
      <w:r w:rsidRPr="00AF04D8">
        <w:rPr>
          <w:rFonts w:ascii="Times New Roman" w:hAnsi="Times New Roman" w:cs="Times New Roman"/>
          <w:b/>
          <w:sz w:val="28"/>
          <w:szCs w:val="28"/>
        </w:rPr>
        <w:t xml:space="preserve">- </w:t>
      </w:r>
      <w:r w:rsidRPr="00AF04D8">
        <w:rPr>
          <w:rFonts w:ascii="Times New Roman" w:eastAsia="Times New Roman" w:hAnsi="Times New Roman" w:cs="Times New Roman"/>
          <w:iCs/>
          <w:color w:val="000000"/>
          <w:sz w:val="28"/>
          <w:szCs w:val="28"/>
        </w:rPr>
        <w:t>Năng lực giải quyết vấn đề và sáng tạo:</w:t>
      </w:r>
      <w:r w:rsidRPr="00AF04D8">
        <w:rPr>
          <w:rFonts w:ascii="Times New Roman" w:eastAsia="Times New Roman" w:hAnsi="Times New Roman" w:cs="Times New Roman"/>
          <w:color w:val="000000"/>
          <w:sz w:val="28"/>
          <w:szCs w:val="28"/>
        </w:rPr>
        <w:t> Tham gia tích cực vào hoạt động khám phá; vào các trò chơi.</w:t>
      </w:r>
    </w:p>
    <w:p w:rsidR="00AF04D8" w:rsidRPr="00AF04D8" w:rsidRDefault="00AF04D8" w:rsidP="00AF04D8">
      <w:pPr>
        <w:spacing w:line="240" w:lineRule="auto"/>
        <w:ind w:firstLine="360"/>
        <w:contextualSpacing/>
        <w:rPr>
          <w:rFonts w:ascii="Times New Roman" w:hAnsi="Times New Roman" w:cs="Times New Roman"/>
          <w:b/>
          <w:i/>
          <w:sz w:val="28"/>
          <w:szCs w:val="28"/>
        </w:rPr>
      </w:pPr>
      <w:r w:rsidRPr="00AF04D8">
        <w:rPr>
          <w:rFonts w:ascii="Times New Roman" w:eastAsia="Times New Roman" w:hAnsi="Times New Roman" w:cs="Times New Roman"/>
          <w:color w:val="000000"/>
          <w:sz w:val="28"/>
          <w:szCs w:val="28"/>
        </w:rPr>
        <w:t xml:space="preserve">- </w:t>
      </w:r>
      <w:r w:rsidRPr="00AF04D8">
        <w:rPr>
          <w:rFonts w:ascii="Times New Roman" w:eastAsia="Times New Roman" w:hAnsi="Times New Roman" w:cs="Times New Roman"/>
          <w:iCs/>
          <w:color w:val="000000"/>
          <w:sz w:val="28"/>
          <w:szCs w:val="28"/>
        </w:rPr>
        <w:t>Năng lực giao tiếp và hợp tác:</w:t>
      </w:r>
      <w:r w:rsidRPr="00AF04D8">
        <w:rPr>
          <w:rFonts w:ascii="Times New Roman" w:eastAsia="Times New Roman" w:hAnsi="Times New Roman" w:cs="Times New Roman"/>
          <w:color w:val="000000"/>
          <w:sz w:val="28"/>
          <w:szCs w:val="28"/>
        </w:rPr>
        <w:t> Thực hiện tốt nhiệm vụ trong hoạt động nhóm, trình bày ý kiến trước lớp.</w:t>
      </w:r>
    </w:p>
    <w:p w:rsidR="00AF04D8" w:rsidRPr="00AF04D8" w:rsidRDefault="00AF04D8" w:rsidP="00AF04D8">
      <w:pPr>
        <w:spacing w:line="240" w:lineRule="auto"/>
        <w:ind w:firstLine="360"/>
        <w:contextualSpacing/>
        <w:rPr>
          <w:rFonts w:ascii="Times New Roman" w:hAnsi="Times New Roman" w:cs="Times New Roman"/>
          <w:b/>
          <w:i/>
          <w:sz w:val="28"/>
          <w:szCs w:val="28"/>
        </w:rPr>
      </w:pPr>
      <w:r w:rsidRPr="00AF04D8">
        <w:rPr>
          <w:rFonts w:ascii="Times New Roman" w:hAnsi="Times New Roman" w:cs="Times New Roman"/>
          <w:b/>
          <w:i/>
          <w:sz w:val="28"/>
          <w:szCs w:val="28"/>
        </w:rPr>
        <w:t>3. Phẩm chất.</w:t>
      </w:r>
    </w:p>
    <w:p w:rsidR="00AF04D8" w:rsidRPr="00AF04D8" w:rsidRDefault="00AF04D8" w:rsidP="00AF04D8">
      <w:pPr>
        <w:spacing w:line="240" w:lineRule="auto"/>
        <w:ind w:firstLine="360"/>
        <w:contextualSpacing/>
        <w:rPr>
          <w:rFonts w:ascii="Times New Roman" w:hAnsi="Times New Roman" w:cs="Times New Roman"/>
          <w:b/>
          <w:i/>
          <w:sz w:val="28"/>
          <w:szCs w:val="28"/>
        </w:rPr>
      </w:pPr>
      <w:r w:rsidRPr="00AF04D8">
        <w:rPr>
          <w:rFonts w:ascii="Times New Roman" w:hAnsi="Times New Roman" w:cs="Times New Roman"/>
          <w:b/>
          <w:sz w:val="28"/>
          <w:szCs w:val="28"/>
        </w:rPr>
        <w:t xml:space="preserve">- </w:t>
      </w:r>
      <w:r w:rsidRPr="00AF04D8">
        <w:rPr>
          <w:rFonts w:ascii="Times New Roman" w:eastAsia="Times New Roman" w:hAnsi="Times New Roman" w:cs="Times New Roman"/>
          <w:iCs/>
          <w:color w:val="000000"/>
          <w:sz w:val="28"/>
          <w:szCs w:val="28"/>
        </w:rPr>
        <w:t>Phẩm chất nhân ái:</w:t>
      </w:r>
      <w:r w:rsidRPr="00AF04D8">
        <w:rPr>
          <w:rFonts w:ascii="Times New Roman" w:eastAsia="Times New Roman" w:hAnsi="Times New Roman" w:cs="Times New Roman"/>
          <w:color w:val="000000"/>
          <w:sz w:val="28"/>
          <w:szCs w:val="28"/>
        </w:rPr>
        <w:t> Có ý thức giúp đỡ lẫn nhau trong hoạt động nhóm để hoàn thành nhiệm vụ.</w:t>
      </w:r>
    </w:p>
    <w:p w:rsidR="00AF04D8" w:rsidRPr="00AF04D8" w:rsidRDefault="00AF04D8" w:rsidP="00AF04D8">
      <w:pPr>
        <w:spacing w:line="240" w:lineRule="auto"/>
        <w:ind w:firstLine="360"/>
        <w:contextualSpacing/>
        <w:rPr>
          <w:rFonts w:ascii="Times New Roman" w:hAnsi="Times New Roman" w:cs="Times New Roman"/>
          <w:b/>
          <w:sz w:val="28"/>
          <w:szCs w:val="28"/>
        </w:rPr>
      </w:pPr>
      <w:r w:rsidRPr="00AF04D8">
        <w:rPr>
          <w:rFonts w:ascii="Times New Roman" w:hAnsi="Times New Roman" w:cs="Times New Roman"/>
          <w:b/>
          <w:sz w:val="28"/>
          <w:szCs w:val="28"/>
        </w:rPr>
        <w:t xml:space="preserve">- </w:t>
      </w:r>
      <w:r w:rsidRPr="00AF04D8">
        <w:rPr>
          <w:rFonts w:ascii="Times New Roman" w:eastAsia="Times New Roman" w:hAnsi="Times New Roman" w:cs="Times New Roman"/>
          <w:iCs/>
          <w:color w:val="000000"/>
          <w:sz w:val="28"/>
          <w:szCs w:val="28"/>
        </w:rPr>
        <w:t>Phẩm chất chăm chỉ</w:t>
      </w:r>
      <w:r w:rsidRPr="00AF04D8">
        <w:rPr>
          <w:rFonts w:ascii="Times New Roman" w:eastAsia="Times New Roman" w:hAnsi="Times New Roman" w:cs="Times New Roman"/>
          <w:color w:val="000000"/>
          <w:sz w:val="28"/>
          <w:szCs w:val="28"/>
        </w:rPr>
        <w:t>: Chăm chỉ suy nghĩ, trả lời câu hỏi, làm tốt các bài tập.</w:t>
      </w:r>
    </w:p>
    <w:p w:rsidR="00AF04D8" w:rsidRPr="00AF04D8" w:rsidRDefault="00AF04D8" w:rsidP="00AF04D8">
      <w:pPr>
        <w:spacing w:line="240" w:lineRule="auto"/>
        <w:ind w:firstLine="360"/>
        <w:contextualSpacing/>
        <w:rPr>
          <w:rFonts w:ascii="Times New Roman" w:hAnsi="Times New Roman" w:cs="Times New Roman"/>
          <w:b/>
          <w:i/>
          <w:sz w:val="28"/>
          <w:szCs w:val="28"/>
        </w:rPr>
      </w:pPr>
      <w:r w:rsidRPr="00AF04D8">
        <w:rPr>
          <w:rFonts w:ascii="Times New Roman" w:hAnsi="Times New Roman" w:cs="Times New Roman"/>
          <w:b/>
          <w:sz w:val="28"/>
          <w:szCs w:val="28"/>
        </w:rPr>
        <w:t xml:space="preserve">- </w:t>
      </w:r>
      <w:r w:rsidRPr="00AF04D8">
        <w:rPr>
          <w:rFonts w:ascii="Times New Roman" w:eastAsia="Times New Roman" w:hAnsi="Times New Roman" w:cs="Times New Roman"/>
          <w:iCs/>
          <w:color w:val="000000"/>
          <w:sz w:val="28"/>
          <w:szCs w:val="28"/>
        </w:rPr>
        <w:t>Phẩm chất trách nhiệm</w:t>
      </w:r>
      <w:r w:rsidRPr="00AF04D8">
        <w:rPr>
          <w:rFonts w:ascii="Times New Roman" w:eastAsia="Times New Roman" w:hAnsi="Times New Roman" w:cs="Times New Roman"/>
          <w:color w:val="000000"/>
          <w:sz w:val="28"/>
          <w:szCs w:val="28"/>
        </w:rPr>
        <w:t>: Giữ trật tự, biết lắng nghe, học tập nghiêm túc.</w:t>
      </w:r>
    </w:p>
    <w:p w:rsidR="00AF04D8" w:rsidRPr="00AF04D8" w:rsidRDefault="00AF04D8" w:rsidP="00AF04D8">
      <w:pPr>
        <w:spacing w:line="240" w:lineRule="auto"/>
        <w:ind w:firstLine="360"/>
        <w:contextualSpacing/>
        <w:jc w:val="both"/>
        <w:rPr>
          <w:rFonts w:ascii="Times New Roman" w:hAnsi="Times New Roman" w:cs="Times New Roman"/>
          <w:b/>
          <w:sz w:val="28"/>
          <w:szCs w:val="28"/>
        </w:rPr>
      </w:pPr>
      <w:r w:rsidRPr="00AF04D8">
        <w:rPr>
          <w:rFonts w:ascii="Times New Roman" w:hAnsi="Times New Roman" w:cs="Times New Roman"/>
          <w:b/>
          <w:sz w:val="28"/>
          <w:szCs w:val="28"/>
        </w:rPr>
        <w:t>II. ĐỒ DÙNG DẠY HỌC.</w:t>
      </w:r>
    </w:p>
    <w:p w:rsidR="00AF04D8" w:rsidRPr="00AF04D8" w:rsidRDefault="00AF04D8" w:rsidP="00AF04D8">
      <w:pPr>
        <w:spacing w:line="240" w:lineRule="auto"/>
        <w:ind w:firstLine="360"/>
        <w:contextualSpacing/>
        <w:jc w:val="both"/>
        <w:rPr>
          <w:rFonts w:ascii="Times New Roman" w:hAnsi="Times New Roman" w:cs="Times New Roman"/>
          <w:sz w:val="28"/>
          <w:szCs w:val="28"/>
        </w:rPr>
      </w:pPr>
      <w:r w:rsidRPr="00AF04D8">
        <w:rPr>
          <w:rFonts w:ascii="Times New Roman" w:hAnsi="Times New Roman" w:cs="Times New Roman"/>
          <w:sz w:val="28"/>
          <w:szCs w:val="28"/>
        </w:rPr>
        <w:t>- Kế hoạch bài dạy, bài giảng Power point.</w:t>
      </w:r>
    </w:p>
    <w:p w:rsidR="00AF04D8" w:rsidRPr="00AF04D8" w:rsidRDefault="00AF04D8" w:rsidP="00AF04D8">
      <w:pPr>
        <w:spacing w:line="240" w:lineRule="auto"/>
        <w:ind w:firstLine="360"/>
        <w:contextualSpacing/>
        <w:jc w:val="both"/>
        <w:rPr>
          <w:rFonts w:ascii="Times New Roman" w:hAnsi="Times New Roman" w:cs="Times New Roman"/>
          <w:sz w:val="28"/>
          <w:szCs w:val="28"/>
        </w:rPr>
      </w:pPr>
      <w:r w:rsidRPr="00AF04D8">
        <w:rPr>
          <w:rFonts w:ascii="Times New Roman" w:hAnsi="Times New Roman" w:cs="Times New Roman"/>
          <w:sz w:val="28"/>
          <w:szCs w:val="28"/>
        </w:rPr>
        <w:t>- SGK và các thiết bị, học liệu phục vụ cho tiết dạy.</w:t>
      </w:r>
    </w:p>
    <w:p w:rsidR="00AF04D8" w:rsidRPr="00AF04D8" w:rsidRDefault="00AF04D8" w:rsidP="00AF04D8">
      <w:pPr>
        <w:spacing w:line="240" w:lineRule="auto"/>
        <w:ind w:firstLine="360"/>
        <w:contextualSpacing/>
        <w:jc w:val="both"/>
        <w:rPr>
          <w:rFonts w:ascii="Times New Roman" w:hAnsi="Times New Roman" w:cs="Times New Roman"/>
          <w:sz w:val="28"/>
          <w:szCs w:val="28"/>
        </w:rPr>
      </w:pPr>
      <w:r w:rsidRPr="00AF04D8">
        <w:rPr>
          <w:rFonts w:ascii="Times New Roman" w:hAnsi="Times New Roman" w:cs="Times New Roman"/>
          <w:sz w:val="28"/>
          <w:szCs w:val="28"/>
        </w:rPr>
        <w:t>- Phiếu học nhóm</w:t>
      </w:r>
    </w:p>
    <w:p w:rsidR="00AF04D8" w:rsidRPr="00AF04D8" w:rsidRDefault="00AF04D8" w:rsidP="00AF04D8">
      <w:pPr>
        <w:spacing w:line="240" w:lineRule="auto"/>
        <w:ind w:firstLine="360"/>
        <w:contextualSpacing/>
        <w:rPr>
          <w:rFonts w:ascii="Times New Roman" w:hAnsi="Times New Roman" w:cs="Times New Roman"/>
          <w:b/>
          <w:sz w:val="28"/>
          <w:szCs w:val="28"/>
        </w:rPr>
      </w:pPr>
      <w:r w:rsidRPr="00AF04D8">
        <w:rPr>
          <w:rFonts w:ascii="Times New Roman" w:hAnsi="Times New Roman" w:cs="Times New Roman"/>
          <w:b/>
          <w:sz w:val="28"/>
          <w:szCs w:val="28"/>
        </w:rPr>
        <w:t>III. HOẠT ĐỘNG DẠY HỌC.</w:t>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5524"/>
        <w:gridCol w:w="669"/>
        <w:gridCol w:w="4434"/>
        <w:gridCol w:w="51"/>
      </w:tblGrid>
      <w:tr w:rsidR="00AF04D8" w:rsidRPr="00AF04D8" w:rsidTr="00E766D2">
        <w:tblPrEx>
          <w:tblCellMar>
            <w:top w:w="0" w:type="dxa"/>
            <w:bottom w:w="0" w:type="dxa"/>
          </w:tblCellMar>
        </w:tblPrEx>
        <w:trPr>
          <w:gridAfter w:val="1"/>
          <w:wAfter w:w="51" w:type="dxa"/>
        </w:trPr>
        <w:tc>
          <w:tcPr>
            <w:tcW w:w="10627" w:type="dxa"/>
            <w:gridSpan w:val="3"/>
            <w:tcBorders>
              <w:bottom w:val="single" w:sz="4" w:space="0" w:color="auto"/>
            </w:tcBorders>
          </w:tcPr>
          <w:p w:rsidR="00AF04D8" w:rsidRPr="00AF04D8" w:rsidRDefault="00AF04D8" w:rsidP="00E766D2">
            <w:pPr>
              <w:spacing w:line="240" w:lineRule="auto"/>
              <w:contextualSpacing/>
              <w:rPr>
                <w:rFonts w:ascii="Times New Roman" w:hAnsi="Times New Roman" w:cs="Times New Roman"/>
                <w:b/>
                <w:sz w:val="28"/>
                <w:szCs w:val="28"/>
              </w:rPr>
            </w:pPr>
            <w:r w:rsidRPr="00AF04D8">
              <w:rPr>
                <w:rFonts w:ascii="Times New Roman" w:hAnsi="Times New Roman" w:cs="Times New Roman"/>
                <w:b/>
                <w:sz w:val="28"/>
                <w:szCs w:val="28"/>
              </w:rPr>
              <w:t>1. Khởi động:</w:t>
            </w:r>
          </w:p>
        </w:tc>
      </w:tr>
      <w:tr w:rsidR="00AF04D8" w:rsidRPr="00AF04D8" w:rsidTr="00E766D2">
        <w:tblPrEx>
          <w:tblCellMar>
            <w:top w:w="0" w:type="dxa"/>
            <w:bottom w:w="0" w:type="dxa"/>
          </w:tblCellMar>
        </w:tblPrEx>
        <w:tc>
          <w:tcPr>
            <w:tcW w:w="5524" w:type="dxa"/>
            <w:tcBorders>
              <w:bottom w:val="dashed" w:sz="4" w:space="0" w:color="auto"/>
            </w:tcBorders>
          </w:tcPr>
          <w:p w:rsidR="00AF04D8" w:rsidRPr="00AF04D8" w:rsidRDefault="00AF04D8" w:rsidP="00E766D2">
            <w:pPr>
              <w:shd w:val="clear" w:color="auto" w:fill="FFFFFF"/>
              <w:spacing w:after="0"/>
              <w:contextualSpacing/>
              <w:rPr>
                <w:rFonts w:ascii="Times New Roman" w:hAnsi="Times New Roman" w:cs="Times New Roman"/>
                <w:b/>
                <w:color w:val="000000"/>
                <w:sz w:val="28"/>
                <w:szCs w:val="28"/>
              </w:rPr>
            </w:pPr>
            <w:r w:rsidRPr="00AF04D8">
              <w:rPr>
                <w:rFonts w:ascii="Times New Roman" w:hAnsi="Times New Roman" w:cs="Times New Roman"/>
                <w:color w:val="000000"/>
                <w:sz w:val="28"/>
                <w:szCs w:val="28"/>
              </w:rPr>
              <w:t xml:space="preserve">- Gv tổ chức trò chơi: </w:t>
            </w:r>
            <w:r w:rsidRPr="00AF04D8">
              <w:rPr>
                <w:rFonts w:ascii="Times New Roman" w:hAnsi="Times New Roman" w:cs="Times New Roman"/>
                <w:b/>
                <w:color w:val="000000"/>
                <w:sz w:val="28"/>
                <w:szCs w:val="28"/>
              </w:rPr>
              <w:t>Ai nhanh hơn</w:t>
            </w:r>
          </w:p>
          <w:p w:rsidR="00AF04D8" w:rsidRPr="00AF04D8" w:rsidRDefault="00AF04D8" w:rsidP="00E766D2">
            <w:pPr>
              <w:shd w:val="clear" w:color="auto" w:fill="FFFFFF"/>
              <w:spacing w:after="0"/>
              <w:contextualSpacing/>
              <w:rPr>
                <w:rFonts w:ascii="Times New Roman" w:hAnsi="Times New Roman" w:cs="Times New Roman"/>
                <w:color w:val="000000"/>
                <w:sz w:val="28"/>
                <w:szCs w:val="28"/>
              </w:rPr>
            </w:pPr>
            <w:r w:rsidRPr="00AF04D8">
              <w:rPr>
                <w:rFonts w:ascii="Times New Roman" w:hAnsi="Times New Roman" w:cs="Times New Roman"/>
                <w:color w:val="000000"/>
                <w:sz w:val="28"/>
                <w:szCs w:val="28"/>
              </w:rPr>
              <w:t xml:space="preserve">- Gv chia lớp làm 2 đội chơi, mỗi đội 5 người. Yêu cầu : </w:t>
            </w:r>
            <w:r w:rsidRPr="00AF04D8">
              <w:rPr>
                <w:rFonts w:ascii="Times New Roman" w:hAnsi="Times New Roman" w:cs="Times New Roman"/>
                <w:color w:val="000000" w:themeColor="text1"/>
                <w:sz w:val="28"/>
                <w:szCs w:val="28"/>
                <w:shd w:val="clear" w:color="auto" w:fill="FFFFFF"/>
              </w:rPr>
              <w:t>Kể tên một số thức ăn, đồ uống có sử dụng nấm men trong quá trình chế biến.</w:t>
            </w:r>
          </w:p>
          <w:p w:rsidR="00AF04D8" w:rsidRPr="00AF04D8" w:rsidRDefault="00AF04D8" w:rsidP="00E766D2">
            <w:pPr>
              <w:shd w:val="clear" w:color="auto" w:fill="FFFFFF"/>
              <w:spacing w:after="0"/>
              <w:contextualSpacing/>
              <w:rPr>
                <w:rFonts w:ascii="Times New Roman" w:hAnsi="Times New Roman" w:cs="Times New Roman"/>
                <w:color w:val="000000" w:themeColor="text1"/>
                <w:sz w:val="28"/>
                <w:szCs w:val="28"/>
              </w:rPr>
            </w:pPr>
            <w:r w:rsidRPr="00AF04D8">
              <w:rPr>
                <w:rFonts w:ascii="Times New Roman" w:hAnsi="Times New Roman" w:cs="Times New Roman"/>
                <w:color w:val="000000"/>
                <w:sz w:val="28"/>
                <w:szCs w:val="28"/>
              </w:rPr>
              <w:t>- GV nhận xét, tuyên dương.</w:t>
            </w:r>
          </w:p>
          <w:p w:rsidR="00AF04D8" w:rsidRPr="00AF04D8" w:rsidRDefault="00AF04D8" w:rsidP="00E766D2">
            <w:pPr>
              <w:shd w:val="clear" w:color="auto" w:fill="FFFFFF"/>
              <w:spacing w:after="0"/>
              <w:contextualSpacing/>
              <w:rPr>
                <w:rFonts w:ascii="Times New Roman" w:hAnsi="Times New Roman" w:cs="Times New Roman"/>
                <w:color w:val="000000"/>
                <w:sz w:val="28"/>
                <w:szCs w:val="28"/>
              </w:rPr>
            </w:pPr>
            <w:r w:rsidRPr="00AF04D8">
              <w:rPr>
                <w:rFonts w:ascii="Times New Roman" w:hAnsi="Times New Roman" w:cs="Times New Roman"/>
                <w:color w:val="000000"/>
                <w:sz w:val="28"/>
                <w:szCs w:val="28"/>
              </w:rPr>
              <w:t>- GV dẫn dắt vào bài học mới: </w:t>
            </w:r>
            <w:r w:rsidRPr="00AF04D8">
              <w:rPr>
                <w:rFonts w:ascii="Times New Roman" w:hAnsi="Times New Roman" w:cs="Times New Roman"/>
                <w:b/>
                <w:bCs/>
                <w:color w:val="000000"/>
                <w:sz w:val="28"/>
                <w:szCs w:val="28"/>
              </w:rPr>
              <w:t>Bài 16 : Nấm men và nấm mốc ( Tiết 3)</w:t>
            </w:r>
          </w:p>
        </w:tc>
        <w:tc>
          <w:tcPr>
            <w:tcW w:w="5154" w:type="dxa"/>
            <w:gridSpan w:val="3"/>
            <w:tcBorders>
              <w:bottom w:val="dashed" w:sz="4" w:space="0" w:color="auto"/>
            </w:tcBorders>
          </w:tcPr>
          <w:p w:rsidR="00AF04D8" w:rsidRPr="00AF04D8" w:rsidRDefault="00AF04D8" w:rsidP="00E766D2">
            <w:pPr>
              <w:shd w:val="clear" w:color="auto" w:fill="FFFFFF"/>
              <w:spacing w:after="0"/>
              <w:contextualSpacing/>
              <w:rPr>
                <w:rFonts w:ascii="Times New Roman" w:hAnsi="Times New Roman" w:cs="Times New Roman"/>
                <w:color w:val="000000"/>
                <w:sz w:val="28"/>
                <w:szCs w:val="28"/>
              </w:rPr>
            </w:pPr>
            <w:r w:rsidRPr="00AF04D8">
              <w:rPr>
                <w:rFonts w:ascii="Times New Roman" w:hAnsi="Times New Roman" w:cs="Times New Roman"/>
                <w:color w:val="000000"/>
                <w:sz w:val="28"/>
                <w:szCs w:val="28"/>
              </w:rPr>
              <w:t>  - HS nối tiếp kể</w:t>
            </w:r>
          </w:p>
          <w:p w:rsidR="00AF04D8" w:rsidRPr="00AF04D8" w:rsidRDefault="00AF04D8" w:rsidP="00E766D2">
            <w:pPr>
              <w:shd w:val="clear" w:color="auto" w:fill="FFFFFF"/>
              <w:spacing w:after="0"/>
              <w:contextualSpacing/>
              <w:rPr>
                <w:rFonts w:ascii="Times New Roman" w:hAnsi="Times New Roman" w:cs="Times New Roman"/>
                <w:color w:val="000000"/>
                <w:sz w:val="28"/>
                <w:szCs w:val="28"/>
              </w:rPr>
            </w:pPr>
          </w:p>
          <w:p w:rsidR="00AF04D8" w:rsidRPr="00AF04D8" w:rsidRDefault="00AF04D8" w:rsidP="00E766D2">
            <w:pPr>
              <w:shd w:val="clear" w:color="auto" w:fill="FFFFFF"/>
              <w:spacing w:after="0"/>
              <w:contextualSpacing/>
              <w:rPr>
                <w:rFonts w:ascii="Times New Roman" w:hAnsi="Times New Roman" w:cs="Times New Roman"/>
                <w:color w:val="000000"/>
                <w:sz w:val="28"/>
                <w:szCs w:val="28"/>
              </w:rPr>
            </w:pPr>
          </w:p>
          <w:p w:rsidR="00AF04D8" w:rsidRPr="00AF04D8" w:rsidRDefault="00AF04D8" w:rsidP="00E766D2">
            <w:pPr>
              <w:shd w:val="clear" w:color="auto" w:fill="FFFFFF"/>
              <w:spacing w:after="0"/>
              <w:contextualSpacing/>
              <w:rPr>
                <w:rFonts w:ascii="Times New Roman" w:hAnsi="Times New Roman" w:cs="Times New Roman"/>
                <w:color w:val="000000"/>
                <w:sz w:val="28"/>
                <w:szCs w:val="28"/>
              </w:rPr>
            </w:pPr>
            <w:r w:rsidRPr="00AF04D8">
              <w:rPr>
                <w:rFonts w:ascii="Times New Roman" w:hAnsi="Times New Roman" w:cs="Times New Roman"/>
                <w:color w:val="000000"/>
                <w:sz w:val="28"/>
                <w:szCs w:val="28"/>
              </w:rPr>
              <w:t>- HS theo dõi, ghi bài mới.</w:t>
            </w:r>
          </w:p>
          <w:p w:rsidR="00AF04D8" w:rsidRPr="00AF04D8" w:rsidRDefault="00AF04D8" w:rsidP="00E766D2">
            <w:pPr>
              <w:spacing w:line="240" w:lineRule="auto"/>
              <w:contextualSpacing/>
              <w:jc w:val="both"/>
              <w:rPr>
                <w:rFonts w:ascii="Times New Roman" w:hAnsi="Times New Roman" w:cs="Times New Roman"/>
                <w:color w:val="FF0000"/>
                <w:sz w:val="28"/>
                <w:szCs w:val="28"/>
              </w:rPr>
            </w:pPr>
          </w:p>
        </w:tc>
      </w:tr>
      <w:tr w:rsidR="00AF04D8" w:rsidRPr="00AF04D8" w:rsidTr="00E766D2">
        <w:tblPrEx>
          <w:tblCellMar>
            <w:top w:w="0" w:type="dxa"/>
            <w:bottom w:w="0" w:type="dxa"/>
          </w:tblCellMar>
        </w:tblPrEx>
        <w:trPr>
          <w:gridAfter w:val="1"/>
          <w:wAfter w:w="51" w:type="dxa"/>
        </w:trPr>
        <w:tc>
          <w:tcPr>
            <w:tcW w:w="10627" w:type="dxa"/>
            <w:gridSpan w:val="3"/>
            <w:tcBorders>
              <w:top w:val="dashed" w:sz="4" w:space="0" w:color="auto"/>
              <w:bottom w:val="dashed" w:sz="4" w:space="0" w:color="auto"/>
            </w:tcBorders>
          </w:tcPr>
          <w:p w:rsidR="00AF04D8" w:rsidRPr="00AF04D8" w:rsidRDefault="00AF04D8" w:rsidP="00E766D2">
            <w:pPr>
              <w:spacing w:line="240" w:lineRule="auto"/>
              <w:contextualSpacing/>
              <w:jc w:val="both"/>
              <w:rPr>
                <w:rFonts w:ascii="Times New Roman" w:hAnsi="Times New Roman" w:cs="Times New Roman"/>
                <w:b/>
                <w:sz w:val="28"/>
                <w:szCs w:val="28"/>
              </w:rPr>
            </w:pPr>
            <w:r w:rsidRPr="00AF04D8">
              <w:rPr>
                <w:rFonts w:ascii="Times New Roman" w:hAnsi="Times New Roman" w:cs="Times New Roman"/>
                <w:b/>
                <w:sz w:val="28"/>
                <w:szCs w:val="28"/>
              </w:rPr>
              <w:t>2. Hoạt động khám phá:</w:t>
            </w:r>
          </w:p>
          <w:p w:rsidR="00AF04D8" w:rsidRPr="00AF04D8" w:rsidRDefault="00AF04D8" w:rsidP="00E766D2">
            <w:pPr>
              <w:spacing w:line="240" w:lineRule="auto"/>
              <w:contextualSpacing/>
              <w:jc w:val="both"/>
              <w:rPr>
                <w:rFonts w:ascii="Times New Roman" w:hAnsi="Times New Roman" w:cs="Times New Roman"/>
                <w:b/>
                <w:sz w:val="28"/>
                <w:szCs w:val="28"/>
              </w:rPr>
            </w:pPr>
            <w:r w:rsidRPr="00AF04D8">
              <w:rPr>
                <w:rFonts w:ascii="Times New Roman" w:hAnsi="Times New Roman" w:cs="Times New Roman"/>
                <w:b/>
                <w:sz w:val="28"/>
                <w:szCs w:val="28"/>
              </w:rPr>
              <w:t>3) Một số cách bảo quản thực phẩm tránh bị nhiễm nấm mốc.</w:t>
            </w:r>
          </w:p>
          <w:p w:rsidR="00AF04D8" w:rsidRPr="00AF04D8" w:rsidRDefault="00AF04D8" w:rsidP="00E766D2">
            <w:pPr>
              <w:spacing w:line="240" w:lineRule="auto"/>
              <w:contextualSpacing/>
              <w:jc w:val="both"/>
              <w:rPr>
                <w:rFonts w:ascii="Times New Roman" w:hAnsi="Times New Roman" w:cs="Times New Roman"/>
                <w:b/>
                <w:sz w:val="28"/>
                <w:szCs w:val="28"/>
              </w:rPr>
            </w:pPr>
            <w:r w:rsidRPr="00AF04D8">
              <w:rPr>
                <w:rFonts w:ascii="Times New Roman" w:hAnsi="Times New Roman" w:cs="Times New Roman"/>
                <w:b/>
                <w:sz w:val="28"/>
                <w:szCs w:val="28"/>
              </w:rPr>
              <w:t>Hoạt động 4: Tìm hiểu về một số cách bảo quản thực phẩm</w:t>
            </w:r>
          </w:p>
        </w:tc>
      </w:tr>
      <w:tr w:rsidR="00AF04D8" w:rsidRPr="00AF04D8" w:rsidTr="00E766D2">
        <w:tblPrEx>
          <w:tblCellMar>
            <w:top w:w="0" w:type="dxa"/>
            <w:bottom w:w="0" w:type="dxa"/>
          </w:tblCellMar>
        </w:tblPrEx>
        <w:trPr>
          <w:gridAfter w:val="1"/>
          <w:wAfter w:w="51" w:type="dxa"/>
        </w:trPr>
        <w:tc>
          <w:tcPr>
            <w:tcW w:w="5524" w:type="dxa"/>
            <w:tcBorders>
              <w:top w:val="dashed" w:sz="4" w:space="0" w:color="auto"/>
              <w:bottom w:val="dashed" w:sz="4" w:space="0" w:color="auto"/>
            </w:tcBorders>
          </w:tcPr>
          <w:p w:rsidR="00AF04D8" w:rsidRPr="00AF04D8" w:rsidRDefault="00AF04D8" w:rsidP="00E766D2">
            <w:pPr>
              <w:spacing w:line="240" w:lineRule="auto"/>
              <w:contextualSpacing/>
              <w:jc w:val="both"/>
              <w:rPr>
                <w:rFonts w:ascii="Times New Roman" w:hAnsi="Times New Roman" w:cs="Times New Roman"/>
                <w:b/>
                <w:sz w:val="28"/>
                <w:szCs w:val="28"/>
              </w:rPr>
            </w:pPr>
            <w:r w:rsidRPr="00AF04D8">
              <w:rPr>
                <w:rFonts w:ascii="Times New Roman" w:hAnsi="Times New Roman" w:cs="Times New Roman"/>
                <w:b/>
                <w:sz w:val="28"/>
                <w:szCs w:val="28"/>
              </w:rPr>
              <w:t>Bước 1: Làm việc nhóm 4</w:t>
            </w:r>
          </w:p>
          <w:p w:rsidR="00AF04D8" w:rsidRPr="00AF04D8" w:rsidRDefault="00AF04D8" w:rsidP="00E766D2">
            <w:pPr>
              <w:spacing w:line="240" w:lineRule="auto"/>
              <w:contextualSpacing/>
              <w:jc w:val="both"/>
              <w:rPr>
                <w:rFonts w:ascii="Times New Roman" w:hAnsi="Times New Roman" w:cs="Times New Roman"/>
                <w:sz w:val="28"/>
                <w:szCs w:val="28"/>
              </w:rPr>
            </w:pPr>
            <w:r w:rsidRPr="00AF04D8">
              <w:rPr>
                <w:rFonts w:ascii="Times New Roman" w:hAnsi="Times New Roman" w:cs="Times New Roman"/>
                <w:sz w:val="28"/>
                <w:szCs w:val="28"/>
              </w:rPr>
              <w:t>- GV yêu cầu HS quan sát các hình,14, 15 và đọc thông tin về cách tiến hành thí nghiệm với quả dâu và bắp ngô ở trang 70. Nêu kết quả của các thí nghiệm trong hình. Từ đó rút ra cách bảo quản một số thực phẩm tránh bị nhiễm nấm mốc.</w:t>
            </w:r>
          </w:p>
          <w:p w:rsidR="00AF04D8" w:rsidRPr="00AF04D8" w:rsidRDefault="00AF04D8" w:rsidP="00E766D2">
            <w:pPr>
              <w:spacing w:line="240" w:lineRule="auto"/>
              <w:contextualSpacing/>
              <w:jc w:val="both"/>
              <w:rPr>
                <w:rFonts w:ascii="Times New Roman" w:hAnsi="Times New Roman" w:cs="Times New Roman"/>
                <w:sz w:val="28"/>
                <w:szCs w:val="28"/>
              </w:rPr>
            </w:pPr>
            <w:r w:rsidRPr="00AF04D8">
              <w:rPr>
                <w:rFonts w:ascii="Times New Roman" w:hAnsi="Times New Roman" w:cs="Times New Roman"/>
                <w:noProof/>
                <w:sz w:val="28"/>
                <w:szCs w:val="28"/>
              </w:rPr>
              <w:lastRenderedPageBreak/>
              <w:drawing>
                <wp:inline distT="0" distB="0" distL="0" distR="0" wp14:anchorId="7DB4D783" wp14:editId="1DBCBDC5">
                  <wp:extent cx="3038475" cy="1543050"/>
                  <wp:effectExtent l="19050" t="0" r="9525" b="0"/>
                  <wp:docPr id="7" name="Picture 4" descr="C:\Users\TPC\Pictures\Screenshots\Screenshot (5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PC\Pictures\Screenshots\Screenshot (597).png"/>
                          <pic:cNvPicPr>
                            <a:picLocks noChangeAspect="1" noChangeArrowheads="1"/>
                          </pic:cNvPicPr>
                        </pic:nvPicPr>
                        <pic:blipFill>
                          <a:blip r:embed="rId5"/>
                          <a:srcRect l="25641" t="10832" r="32051" b="9068"/>
                          <a:stretch>
                            <a:fillRect/>
                          </a:stretch>
                        </pic:blipFill>
                        <pic:spPr bwMode="auto">
                          <a:xfrm>
                            <a:off x="0" y="0"/>
                            <a:ext cx="3038475" cy="1543050"/>
                          </a:xfrm>
                          <a:prstGeom prst="rect">
                            <a:avLst/>
                          </a:prstGeom>
                          <a:noFill/>
                          <a:ln w="9525">
                            <a:noFill/>
                            <a:miter lim="800000"/>
                            <a:headEnd/>
                            <a:tailEnd/>
                          </a:ln>
                        </pic:spPr>
                      </pic:pic>
                    </a:graphicData>
                  </a:graphic>
                </wp:inline>
              </w:drawing>
            </w:r>
          </w:p>
          <w:p w:rsidR="00AF04D8" w:rsidRPr="00AF04D8" w:rsidRDefault="00AF04D8" w:rsidP="00E766D2">
            <w:pPr>
              <w:spacing w:line="240" w:lineRule="auto"/>
              <w:contextualSpacing/>
              <w:jc w:val="both"/>
              <w:rPr>
                <w:rFonts w:ascii="Times New Roman" w:hAnsi="Times New Roman" w:cs="Times New Roman"/>
                <w:noProof/>
                <w:sz w:val="28"/>
                <w:szCs w:val="28"/>
              </w:rPr>
            </w:pPr>
            <w:r w:rsidRPr="00AF04D8">
              <w:rPr>
                <w:rFonts w:ascii="Times New Roman" w:hAnsi="Times New Roman" w:cs="Times New Roman"/>
                <w:noProof/>
                <w:sz w:val="28"/>
                <w:szCs w:val="28"/>
              </w:rPr>
              <w:t>- GV quan sát, giúp đỡ các nhóm.</w:t>
            </w:r>
          </w:p>
          <w:p w:rsidR="00AF04D8" w:rsidRPr="00AF04D8" w:rsidRDefault="00AF04D8" w:rsidP="00E766D2">
            <w:pPr>
              <w:spacing w:line="240" w:lineRule="auto"/>
              <w:contextualSpacing/>
              <w:jc w:val="both"/>
              <w:rPr>
                <w:rFonts w:ascii="Times New Roman" w:hAnsi="Times New Roman" w:cs="Times New Roman"/>
                <w:noProof/>
                <w:sz w:val="28"/>
                <w:szCs w:val="28"/>
              </w:rPr>
            </w:pPr>
            <w:r w:rsidRPr="00AF04D8">
              <w:rPr>
                <w:rFonts w:ascii="Times New Roman" w:hAnsi="Times New Roman" w:cs="Times New Roman"/>
                <w:b/>
                <w:sz w:val="28"/>
                <w:szCs w:val="28"/>
              </w:rPr>
              <w:t>Bước 2: Làm việc cả lớp</w:t>
            </w:r>
          </w:p>
          <w:p w:rsidR="00AF04D8" w:rsidRPr="00AF04D8" w:rsidRDefault="00AF04D8" w:rsidP="00E766D2">
            <w:pPr>
              <w:spacing w:line="240" w:lineRule="auto"/>
              <w:contextualSpacing/>
              <w:jc w:val="both"/>
              <w:rPr>
                <w:rFonts w:ascii="Times New Roman" w:hAnsi="Times New Roman" w:cs="Times New Roman"/>
                <w:sz w:val="28"/>
                <w:szCs w:val="28"/>
              </w:rPr>
            </w:pPr>
            <w:r w:rsidRPr="00AF04D8">
              <w:rPr>
                <w:rFonts w:ascii="Times New Roman" w:hAnsi="Times New Roman" w:cs="Times New Roman"/>
                <w:sz w:val="28"/>
                <w:szCs w:val="28"/>
              </w:rPr>
              <w:t>- Nhóm trưởng điều khiển các bạn thảo luận và báo cáo kết quả  của nhóm mình.</w:t>
            </w:r>
          </w:p>
          <w:p w:rsidR="00AF04D8" w:rsidRPr="00AF04D8" w:rsidRDefault="00AF04D8" w:rsidP="00E766D2">
            <w:pPr>
              <w:spacing w:line="240" w:lineRule="auto"/>
              <w:contextualSpacing/>
              <w:jc w:val="both"/>
              <w:rPr>
                <w:rFonts w:ascii="Times New Roman" w:hAnsi="Times New Roman" w:cs="Times New Roman"/>
                <w:sz w:val="28"/>
                <w:szCs w:val="28"/>
              </w:rPr>
            </w:pPr>
            <w:r w:rsidRPr="00AF04D8">
              <w:rPr>
                <w:rFonts w:ascii="Times New Roman" w:hAnsi="Times New Roman" w:cs="Times New Roman"/>
                <w:sz w:val="28"/>
                <w:szCs w:val="28"/>
              </w:rPr>
              <w:t>- Gọi các nhóm nhận xét bổ sung ý kiến.</w:t>
            </w:r>
          </w:p>
          <w:p w:rsidR="00AF04D8" w:rsidRPr="00AF04D8" w:rsidRDefault="00AF04D8" w:rsidP="00E766D2">
            <w:pPr>
              <w:spacing w:line="240" w:lineRule="auto"/>
              <w:contextualSpacing/>
              <w:jc w:val="both"/>
              <w:rPr>
                <w:rFonts w:ascii="Times New Roman" w:hAnsi="Times New Roman" w:cs="Times New Roman"/>
                <w:sz w:val="28"/>
                <w:szCs w:val="28"/>
              </w:rPr>
            </w:pPr>
          </w:p>
          <w:p w:rsidR="00AF04D8" w:rsidRPr="00AF04D8" w:rsidRDefault="00AF04D8" w:rsidP="00E766D2">
            <w:pPr>
              <w:spacing w:line="240" w:lineRule="auto"/>
              <w:contextualSpacing/>
              <w:jc w:val="both"/>
              <w:rPr>
                <w:rFonts w:ascii="Times New Roman" w:hAnsi="Times New Roman" w:cs="Times New Roman"/>
                <w:sz w:val="28"/>
                <w:szCs w:val="28"/>
              </w:rPr>
            </w:pPr>
          </w:p>
          <w:p w:rsidR="00AF04D8" w:rsidRPr="00AF04D8" w:rsidRDefault="00AF04D8" w:rsidP="00E766D2">
            <w:pPr>
              <w:spacing w:line="240" w:lineRule="auto"/>
              <w:contextualSpacing/>
              <w:jc w:val="both"/>
              <w:rPr>
                <w:rFonts w:ascii="Times New Roman" w:hAnsi="Times New Roman" w:cs="Times New Roman"/>
                <w:sz w:val="28"/>
                <w:szCs w:val="28"/>
              </w:rPr>
            </w:pPr>
          </w:p>
          <w:p w:rsidR="00AF04D8" w:rsidRPr="00AF04D8" w:rsidRDefault="00AF04D8" w:rsidP="00E766D2">
            <w:pPr>
              <w:spacing w:line="240" w:lineRule="auto"/>
              <w:contextualSpacing/>
              <w:jc w:val="both"/>
              <w:rPr>
                <w:rFonts w:ascii="Times New Roman" w:hAnsi="Times New Roman" w:cs="Times New Roman"/>
                <w:sz w:val="28"/>
                <w:szCs w:val="28"/>
              </w:rPr>
            </w:pPr>
          </w:p>
          <w:p w:rsidR="00AF04D8" w:rsidRPr="00AF04D8" w:rsidRDefault="00AF04D8" w:rsidP="00E766D2">
            <w:pPr>
              <w:spacing w:line="240" w:lineRule="auto"/>
              <w:contextualSpacing/>
              <w:jc w:val="both"/>
              <w:rPr>
                <w:rFonts w:ascii="Times New Roman" w:hAnsi="Times New Roman" w:cs="Times New Roman"/>
                <w:sz w:val="28"/>
                <w:szCs w:val="28"/>
              </w:rPr>
            </w:pPr>
          </w:p>
          <w:p w:rsidR="00AF04D8" w:rsidRPr="00AF04D8" w:rsidRDefault="00AF04D8" w:rsidP="00E766D2">
            <w:pPr>
              <w:spacing w:line="240" w:lineRule="auto"/>
              <w:contextualSpacing/>
              <w:jc w:val="both"/>
              <w:rPr>
                <w:rFonts w:ascii="Times New Roman" w:hAnsi="Times New Roman" w:cs="Times New Roman"/>
                <w:sz w:val="28"/>
                <w:szCs w:val="28"/>
              </w:rPr>
            </w:pPr>
            <w:r w:rsidRPr="00AF04D8">
              <w:rPr>
                <w:rFonts w:ascii="Times New Roman" w:hAnsi="Times New Roman" w:cs="Times New Roman"/>
                <w:sz w:val="28"/>
                <w:szCs w:val="28"/>
              </w:rPr>
              <w:t>- Nhận xét, đánh giá.</w:t>
            </w:r>
          </w:p>
          <w:p w:rsidR="00AF04D8" w:rsidRPr="00AF04D8" w:rsidRDefault="00AF04D8" w:rsidP="00E766D2">
            <w:pPr>
              <w:spacing w:line="240" w:lineRule="auto"/>
              <w:contextualSpacing/>
              <w:jc w:val="both"/>
              <w:rPr>
                <w:rFonts w:ascii="Times New Roman" w:hAnsi="Times New Roman" w:cs="Times New Roman"/>
                <w:sz w:val="28"/>
                <w:szCs w:val="28"/>
              </w:rPr>
            </w:pPr>
            <w:r w:rsidRPr="00AF04D8">
              <w:rPr>
                <w:rFonts w:ascii="Times New Roman" w:hAnsi="Times New Roman" w:cs="Times New Roman"/>
                <w:sz w:val="28"/>
                <w:szCs w:val="28"/>
              </w:rPr>
              <w:t>- Hãy cho biết các thực phẩm trong những hình dưới đây dược bảo quản bằng cách nào để tránh bị nhiễm nấm mốc. (HS quan sát các hình 16, 17, 18, 19 SGK)</w:t>
            </w:r>
          </w:p>
          <w:p w:rsidR="00AF04D8" w:rsidRPr="00AF04D8" w:rsidRDefault="00AF04D8" w:rsidP="00E766D2">
            <w:pPr>
              <w:spacing w:line="240" w:lineRule="auto"/>
              <w:contextualSpacing/>
              <w:jc w:val="both"/>
              <w:rPr>
                <w:rFonts w:ascii="Times New Roman" w:hAnsi="Times New Roman" w:cs="Times New Roman"/>
                <w:sz w:val="28"/>
                <w:szCs w:val="28"/>
              </w:rPr>
            </w:pPr>
            <w:r w:rsidRPr="00AF04D8">
              <w:rPr>
                <w:rFonts w:ascii="Times New Roman" w:hAnsi="Times New Roman" w:cs="Times New Roman"/>
                <w:sz w:val="28"/>
                <w:szCs w:val="28"/>
              </w:rPr>
              <w:t>- Nhận xét, tuyên dương HS.</w:t>
            </w:r>
          </w:p>
          <w:p w:rsidR="00AF04D8" w:rsidRPr="00AF04D8" w:rsidRDefault="00AF04D8" w:rsidP="00E766D2">
            <w:pPr>
              <w:spacing w:line="240" w:lineRule="auto"/>
              <w:contextualSpacing/>
              <w:jc w:val="both"/>
              <w:rPr>
                <w:rFonts w:ascii="Times New Roman" w:hAnsi="Times New Roman" w:cs="Times New Roman"/>
                <w:b/>
                <w:sz w:val="28"/>
                <w:szCs w:val="28"/>
              </w:rPr>
            </w:pPr>
            <w:r w:rsidRPr="00AF04D8">
              <w:rPr>
                <w:rFonts w:ascii="Times New Roman" w:hAnsi="Times New Roman" w:cs="Times New Roman"/>
                <w:b/>
                <w:sz w:val="28"/>
                <w:szCs w:val="28"/>
              </w:rPr>
              <w:t>Bước 3: Kết luận</w:t>
            </w:r>
          </w:p>
          <w:p w:rsidR="00AF04D8" w:rsidRPr="00AF04D8" w:rsidRDefault="00AF04D8" w:rsidP="00E766D2">
            <w:pPr>
              <w:spacing w:line="240" w:lineRule="auto"/>
              <w:contextualSpacing/>
              <w:jc w:val="both"/>
              <w:rPr>
                <w:rFonts w:ascii="Times New Roman" w:hAnsi="Times New Roman" w:cs="Times New Roman"/>
                <w:sz w:val="28"/>
                <w:szCs w:val="28"/>
              </w:rPr>
            </w:pPr>
            <w:r w:rsidRPr="00AF04D8">
              <w:rPr>
                <w:rFonts w:ascii="Times New Roman" w:hAnsi="Times New Roman" w:cs="Times New Roman"/>
                <w:sz w:val="28"/>
                <w:szCs w:val="28"/>
              </w:rPr>
              <w:t>- GV kết luận: Một số cách bảo quản thức ăn tránh bị nhiễm nấm mốc là: ướp đường, ướp muối, làm lạnh, phơi khô, ....</w:t>
            </w:r>
          </w:p>
        </w:tc>
        <w:tc>
          <w:tcPr>
            <w:tcW w:w="5103" w:type="dxa"/>
            <w:gridSpan w:val="2"/>
            <w:tcBorders>
              <w:top w:val="dashed" w:sz="4" w:space="0" w:color="auto"/>
              <w:bottom w:val="dashed" w:sz="4" w:space="0" w:color="auto"/>
            </w:tcBorders>
          </w:tcPr>
          <w:p w:rsidR="00AF04D8" w:rsidRPr="00AF04D8" w:rsidRDefault="00AF04D8" w:rsidP="00E766D2">
            <w:pPr>
              <w:spacing w:line="240" w:lineRule="auto"/>
              <w:contextualSpacing/>
              <w:jc w:val="both"/>
              <w:rPr>
                <w:rFonts w:ascii="Times New Roman" w:hAnsi="Times New Roman" w:cs="Times New Roman"/>
                <w:sz w:val="28"/>
                <w:szCs w:val="28"/>
                <w:lang w:val="nl-NL"/>
              </w:rPr>
            </w:pPr>
          </w:p>
          <w:p w:rsidR="00AF04D8" w:rsidRPr="00AF04D8" w:rsidRDefault="00AF04D8" w:rsidP="00E766D2">
            <w:pPr>
              <w:spacing w:line="240" w:lineRule="auto"/>
              <w:contextualSpacing/>
              <w:jc w:val="both"/>
              <w:rPr>
                <w:rFonts w:ascii="Times New Roman" w:hAnsi="Times New Roman" w:cs="Times New Roman"/>
                <w:sz w:val="28"/>
                <w:szCs w:val="28"/>
                <w:lang w:val="nl-NL"/>
              </w:rPr>
            </w:pPr>
            <w:r w:rsidRPr="00AF04D8">
              <w:rPr>
                <w:rFonts w:ascii="Times New Roman" w:hAnsi="Times New Roman" w:cs="Times New Roman"/>
                <w:sz w:val="28"/>
                <w:szCs w:val="28"/>
                <w:lang w:val="nl-NL"/>
              </w:rPr>
              <w:t xml:space="preserve">- HS quan sát hình và thực hiện yêu cầu </w:t>
            </w:r>
          </w:p>
          <w:p w:rsidR="00AF04D8" w:rsidRPr="00AF04D8" w:rsidRDefault="00AF04D8" w:rsidP="00E766D2">
            <w:pPr>
              <w:spacing w:line="240" w:lineRule="auto"/>
              <w:contextualSpacing/>
              <w:jc w:val="both"/>
              <w:rPr>
                <w:rFonts w:ascii="Times New Roman" w:hAnsi="Times New Roman" w:cs="Times New Roman"/>
                <w:sz w:val="28"/>
                <w:szCs w:val="28"/>
                <w:lang w:val="nl-NL"/>
              </w:rPr>
            </w:pPr>
            <w:r w:rsidRPr="00AF04D8">
              <w:rPr>
                <w:rFonts w:ascii="Times New Roman" w:hAnsi="Times New Roman" w:cs="Times New Roman"/>
                <w:sz w:val="28"/>
                <w:szCs w:val="28"/>
                <w:lang w:val="nl-NL"/>
              </w:rPr>
              <w:t>theo nhóm 4 vào phiếu học nhóm.</w:t>
            </w:r>
          </w:p>
          <w:tbl>
            <w:tblPr>
              <w:tblW w:w="0" w:type="auto"/>
              <w:tblLayout w:type="fixed"/>
              <w:tblCellMar>
                <w:left w:w="10" w:type="dxa"/>
                <w:right w:w="10" w:type="dxa"/>
              </w:tblCellMar>
              <w:tblLook w:val="04A0" w:firstRow="1" w:lastRow="0" w:firstColumn="1" w:lastColumn="0" w:noHBand="0" w:noVBand="1"/>
            </w:tblPr>
            <w:tblGrid>
              <w:gridCol w:w="1555"/>
              <w:gridCol w:w="1555"/>
              <w:gridCol w:w="1555"/>
            </w:tblGrid>
            <w:tr w:rsidR="00AF04D8" w:rsidRPr="00AF04D8" w:rsidTr="00E766D2">
              <w:tblPrEx>
                <w:tblCellMar>
                  <w:top w:w="0" w:type="dxa"/>
                  <w:bottom w:w="0" w:type="dxa"/>
                </w:tblCellMar>
              </w:tblPrEx>
              <w:tc>
                <w:tcPr>
                  <w:tcW w:w="1555" w:type="dxa"/>
                </w:tcPr>
                <w:p w:rsidR="00AF04D8" w:rsidRPr="00AF04D8" w:rsidRDefault="00AF04D8" w:rsidP="00E766D2">
                  <w:pPr>
                    <w:contextualSpacing/>
                    <w:jc w:val="both"/>
                    <w:rPr>
                      <w:rFonts w:ascii="Times New Roman" w:hAnsi="Times New Roman" w:cs="Times New Roman"/>
                      <w:sz w:val="28"/>
                      <w:szCs w:val="28"/>
                      <w:lang w:val="nl-NL"/>
                    </w:rPr>
                  </w:pPr>
                  <w:r w:rsidRPr="00AF04D8">
                    <w:rPr>
                      <w:rFonts w:ascii="Times New Roman" w:hAnsi="Times New Roman" w:cs="Times New Roman"/>
                      <w:sz w:val="28"/>
                      <w:szCs w:val="28"/>
                      <w:lang w:val="nl-NL"/>
                    </w:rPr>
                    <w:t>Thí nghiệm</w:t>
                  </w:r>
                </w:p>
              </w:tc>
              <w:tc>
                <w:tcPr>
                  <w:tcW w:w="1555" w:type="dxa"/>
                </w:tcPr>
                <w:p w:rsidR="00AF04D8" w:rsidRPr="00AF04D8" w:rsidRDefault="00AF04D8" w:rsidP="00E766D2">
                  <w:pPr>
                    <w:contextualSpacing/>
                    <w:jc w:val="both"/>
                    <w:rPr>
                      <w:rFonts w:ascii="Times New Roman" w:hAnsi="Times New Roman" w:cs="Times New Roman"/>
                      <w:sz w:val="28"/>
                      <w:szCs w:val="28"/>
                      <w:lang w:val="nl-NL"/>
                    </w:rPr>
                  </w:pPr>
                  <w:r w:rsidRPr="00AF04D8">
                    <w:rPr>
                      <w:rFonts w:ascii="Times New Roman" w:hAnsi="Times New Roman" w:cs="Times New Roman"/>
                      <w:sz w:val="28"/>
                      <w:szCs w:val="28"/>
                      <w:lang w:val="nl-NL"/>
                    </w:rPr>
                    <w:t>Kêt quả</w:t>
                  </w:r>
                </w:p>
              </w:tc>
              <w:tc>
                <w:tcPr>
                  <w:tcW w:w="1555" w:type="dxa"/>
                </w:tcPr>
                <w:p w:rsidR="00AF04D8" w:rsidRPr="00AF04D8" w:rsidRDefault="00AF04D8" w:rsidP="00E766D2">
                  <w:pPr>
                    <w:contextualSpacing/>
                    <w:jc w:val="both"/>
                    <w:rPr>
                      <w:rFonts w:ascii="Times New Roman" w:hAnsi="Times New Roman" w:cs="Times New Roman"/>
                      <w:sz w:val="28"/>
                      <w:szCs w:val="28"/>
                      <w:lang w:val="nl-NL"/>
                    </w:rPr>
                  </w:pPr>
                  <w:r w:rsidRPr="00AF04D8">
                    <w:rPr>
                      <w:rFonts w:ascii="Times New Roman" w:hAnsi="Times New Roman" w:cs="Times New Roman"/>
                      <w:sz w:val="28"/>
                      <w:szCs w:val="28"/>
                      <w:lang w:val="nl-NL"/>
                    </w:rPr>
                    <w:t>Rút ra cách bảo quản thực phẩm</w:t>
                  </w:r>
                </w:p>
              </w:tc>
            </w:tr>
            <w:tr w:rsidR="00AF04D8" w:rsidRPr="00AF04D8" w:rsidTr="00E766D2">
              <w:tblPrEx>
                <w:tblCellMar>
                  <w:top w:w="0" w:type="dxa"/>
                  <w:bottom w:w="0" w:type="dxa"/>
                </w:tblCellMar>
              </w:tblPrEx>
              <w:tc>
                <w:tcPr>
                  <w:tcW w:w="1555" w:type="dxa"/>
                </w:tcPr>
                <w:p w:rsidR="00AF04D8" w:rsidRPr="00AF04D8" w:rsidRDefault="00AF04D8" w:rsidP="00E766D2">
                  <w:pPr>
                    <w:contextualSpacing/>
                    <w:jc w:val="both"/>
                    <w:rPr>
                      <w:rFonts w:ascii="Times New Roman" w:hAnsi="Times New Roman" w:cs="Times New Roman"/>
                      <w:sz w:val="28"/>
                      <w:szCs w:val="28"/>
                      <w:lang w:val="nl-NL"/>
                    </w:rPr>
                  </w:pPr>
                  <w:r w:rsidRPr="00AF04D8">
                    <w:rPr>
                      <w:rFonts w:ascii="Times New Roman" w:hAnsi="Times New Roman" w:cs="Times New Roman"/>
                      <w:sz w:val="28"/>
                      <w:szCs w:val="28"/>
                      <w:lang w:val="nl-NL"/>
                    </w:rPr>
                    <w:t>Hình 14</w:t>
                  </w:r>
                </w:p>
              </w:tc>
              <w:tc>
                <w:tcPr>
                  <w:tcW w:w="1555" w:type="dxa"/>
                </w:tcPr>
                <w:p w:rsidR="00AF04D8" w:rsidRPr="00AF04D8" w:rsidRDefault="00AF04D8" w:rsidP="00E766D2">
                  <w:pPr>
                    <w:contextualSpacing/>
                    <w:jc w:val="both"/>
                    <w:rPr>
                      <w:rFonts w:ascii="Times New Roman" w:hAnsi="Times New Roman" w:cs="Times New Roman"/>
                      <w:sz w:val="28"/>
                      <w:szCs w:val="28"/>
                      <w:lang w:val="nl-NL"/>
                    </w:rPr>
                  </w:pPr>
                </w:p>
              </w:tc>
              <w:tc>
                <w:tcPr>
                  <w:tcW w:w="1555" w:type="dxa"/>
                </w:tcPr>
                <w:p w:rsidR="00AF04D8" w:rsidRPr="00AF04D8" w:rsidRDefault="00AF04D8" w:rsidP="00E766D2">
                  <w:pPr>
                    <w:contextualSpacing/>
                    <w:jc w:val="both"/>
                    <w:rPr>
                      <w:rFonts w:ascii="Times New Roman" w:hAnsi="Times New Roman" w:cs="Times New Roman"/>
                      <w:sz w:val="28"/>
                      <w:szCs w:val="28"/>
                      <w:lang w:val="nl-NL"/>
                    </w:rPr>
                  </w:pPr>
                </w:p>
              </w:tc>
            </w:tr>
            <w:tr w:rsidR="00AF04D8" w:rsidRPr="00AF04D8" w:rsidTr="00E766D2">
              <w:tblPrEx>
                <w:tblCellMar>
                  <w:top w:w="0" w:type="dxa"/>
                  <w:bottom w:w="0" w:type="dxa"/>
                </w:tblCellMar>
              </w:tblPrEx>
              <w:tc>
                <w:tcPr>
                  <w:tcW w:w="1555" w:type="dxa"/>
                </w:tcPr>
                <w:p w:rsidR="00AF04D8" w:rsidRPr="00AF04D8" w:rsidRDefault="00AF04D8" w:rsidP="00E766D2">
                  <w:pPr>
                    <w:contextualSpacing/>
                    <w:jc w:val="both"/>
                    <w:rPr>
                      <w:rFonts w:ascii="Times New Roman" w:hAnsi="Times New Roman" w:cs="Times New Roman"/>
                      <w:sz w:val="28"/>
                      <w:szCs w:val="28"/>
                      <w:lang w:val="nl-NL"/>
                    </w:rPr>
                  </w:pPr>
                  <w:r w:rsidRPr="00AF04D8">
                    <w:rPr>
                      <w:rFonts w:ascii="Times New Roman" w:hAnsi="Times New Roman" w:cs="Times New Roman"/>
                      <w:sz w:val="28"/>
                      <w:szCs w:val="28"/>
                      <w:lang w:val="nl-NL"/>
                    </w:rPr>
                    <w:t>Hình 15</w:t>
                  </w:r>
                </w:p>
              </w:tc>
              <w:tc>
                <w:tcPr>
                  <w:tcW w:w="1555" w:type="dxa"/>
                </w:tcPr>
                <w:p w:rsidR="00AF04D8" w:rsidRPr="00AF04D8" w:rsidRDefault="00AF04D8" w:rsidP="00E766D2">
                  <w:pPr>
                    <w:contextualSpacing/>
                    <w:jc w:val="both"/>
                    <w:rPr>
                      <w:rFonts w:ascii="Times New Roman" w:hAnsi="Times New Roman" w:cs="Times New Roman"/>
                      <w:sz w:val="28"/>
                      <w:szCs w:val="28"/>
                      <w:lang w:val="nl-NL"/>
                    </w:rPr>
                  </w:pPr>
                </w:p>
              </w:tc>
              <w:tc>
                <w:tcPr>
                  <w:tcW w:w="1555" w:type="dxa"/>
                </w:tcPr>
                <w:p w:rsidR="00AF04D8" w:rsidRPr="00AF04D8" w:rsidRDefault="00AF04D8" w:rsidP="00E766D2">
                  <w:pPr>
                    <w:contextualSpacing/>
                    <w:jc w:val="both"/>
                    <w:rPr>
                      <w:rFonts w:ascii="Times New Roman" w:hAnsi="Times New Roman" w:cs="Times New Roman"/>
                      <w:sz w:val="28"/>
                      <w:szCs w:val="28"/>
                      <w:lang w:val="nl-NL"/>
                    </w:rPr>
                  </w:pPr>
                </w:p>
              </w:tc>
            </w:tr>
          </w:tbl>
          <w:p w:rsidR="00AF04D8" w:rsidRPr="00AF04D8" w:rsidRDefault="00AF04D8" w:rsidP="00E766D2">
            <w:pPr>
              <w:spacing w:line="240" w:lineRule="auto"/>
              <w:contextualSpacing/>
              <w:jc w:val="both"/>
              <w:rPr>
                <w:rFonts w:ascii="Times New Roman" w:hAnsi="Times New Roman" w:cs="Times New Roman"/>
                <w:sz w:val="28"/>
                <w:szCs w:val="28"/>
                <w:lang w:val="nl-NL"/>
              </w:rPr>
            </w:pPr>
          </w:p>
          <w:p w:rsidR="00AF04D8" w:rsidRPr="00AF04D8" w:rsidRDefault="00AF04D8" w:rsidP="00E766D2">
            <w:pPr>
              <w:spacing w:line="240" w:lineRule="auto"/>
              <w:contextualSpacing/>
              <w:jc w:val="both"/>
              <w:rPr>
                <w:rFonts w:ascii="Times New Roman" w:hAnsi="Times New Roman" w:cs="Times New Roman"/>
                <w:sz w:val="28"/>
                <w:szCs w:val="28"/>
                <w:lang w:val="nl-NL"/>
              </w:rPr>
            </w:pPr>
          </w:p>
          <w:p w:rsidR="00AF04D8" w:rsidRPr="00AF04D8" w:rsidRDefault="00AF04D8" w:rsidP="00E766D2">
            <w:pPr>
              <w:spacing w:line="240" w:lineRule="auto"/>
              <w:contextualSpacing/>
              <w:jc w:val="both"/>
              <w:rPr>
                <w:rFonts w:ascii="Times New Roman" w:hAnsi="Times New Roman" w:cs="Times New Roman"/>
                <w:sz w:val="28"/>
                <w:szCs w:val="28"/>
                <w:lang w:val="nl-NL"/>
              </w:rPr>
            </w:pPr>
          </w:p>
          <w:p w:rsidR="00AF04D8" w:rsidRPr="00AF04D8" w:rsidRDefault="00AF04D8" w:rsidP="00E766D2">
            <w:pPr>
              <w:spacing w:line="240" w:lineRule="auto"/>
              <w:contextualSpacing/>
              <w:jc w:val="both"/>
              <w:rPr>
                <w:rFonts w:ascii="Times New Roman" w:hAnsi="Times New Roman" w:cs="Times New Roman"/>
                <w:sz w:val="28"/>
                <w:szCs w:val="28"/>
                <w:lang w:val="nl-NL"/>
              </w:rPr>
            </w:pPr>
          </w:p>
          <w:p w:rsidR="00AF04D8" w:rsidRPr="00AF04D8" w:rsidRDefault="00AF04D8" w:rsidP="00E766D2">
            <w:pPr>
              <w:spacing w:line="240" w:lineRule="auto"/>
              <w:contextualSpacing/>
              <w:jc w:val="both"/>
              <w:rPr>
                <w:rFonts w:ascii="Times New Roman" w:hAnsi="Times New Roman" w:cs="Times New Roman"/>
                <w:sz w:val="28"/>
                <w:szCs w:val="28"/>
                <w:lang w:val="nl-NL"/>
              </w:rPr>
            </w:pPr>
          </w:p>
          <w:p w:rsidR="00AF04D8" w:rsidRPr="00AF04D8" w:rsidRDefault="00AF04D8" w:rsidP="00E766D2">
            <w:pPr>
              <w:spacing w:line="240" w:lineRule="auto"/>
              <w:contextualSpacing/>
              <w:jc w:val="both"/>
              <w:rPr>
                <w:rFonts w:ascii="Times New Roman" w:hAnsi="Times New Roman" w:cs="Times New Roman"/>
                <w:sz w:val="28"/>
                <w:szCs w:val="28"/>
                <w:lang w:val="nl-NL"/>
              </w:rPr>
            </w:pPr>
          </w:p>
          <w:p w:rsidR="00AF04D8" w:rsidRPr="00AF04D8" w:rsidRDefault="00AF04D8" w:rsidP="00E766D2">
            <w:pPr>
              <w:spacing w:line="240" w:lineRule="auto"/>
              <w:contextualSpacing/>
              <w:jc w:val="both"/>
              <w:rPr>
                <w:rFonts w:ascii="Times New Roman" w:hAnsi="Times New Roman" w:cs="Times New Roman"/>
                <w:sz w:val="28"/>
                <w:szCs w:val="28"/>
                <w:lang w:val="nl-NL"/>
              </w:rPr>
            </w:pPr>
          </w:p>
          <w:p w:rsidR="00AF04D8" w:rsidRPr="00AF04D8" w:rsidRDefault="00AF04D8" w:rsidP="00E766D2">
            <w:pPr>
              <w:spacing w:line="240" w:lineRule="auto"/>
              <w:contextualSpacing/>
              <w:jc w:val="both"/>
              <w:rPr>
                <w:rFonts w:ascii="Times New Roman" w:hAnsi="Times New Roman" w:cs="Times New Roman"/>
                <w:sz w:val="28"/>
                <w:szCs w:val="28"/>
                <w:lang w:val="nl-NL"/>
              </w:rPr>
            </w:pPr>
            <w:r w:rsidRPr="00AF04D8">
              <w:rPr>
                <w:rFonts w:ascii="Times New Roman" w:hAnsi="Times New Roman" w:cs="Times New Roman"/>
                <w:sz w:val="28"/>
                <w:szCs w:val="28"/>
                <w:lang w:val="nl-NL"/>
              </w:rPr>
              <w:t>- Các nhóm báo cáo kết quả.</w:t>
            </w:r>
          </w:p>
          <w:tbl>
            <w:tblPr>
              <w:tblW w:w="4800" w:type="dxa"/>
              <w:tblLayout w:type="fixed"/>
              <w:tblCellMar>
                <w:left w:w="10" w:type="dxa"/>
                <w:right w:w="10" w:type="dxa"/>
              </w:tblCellMar>
              <w:tblLook w:val="04A0" w:firstRow="1" w:lastRow="0" w:firstColumn="1" w:lastColumn="0" w:noHBand="0" w:noVBand="1"/>
            </w:tblPr>
            <w:tblGrid>
              <w:gridCol w:w="1093"/>
              <w:gridCol w:w="2430"/>
              <w:gridCol w:w="1277"/>
            </w:tblGrid>
            <w:tr w:rsidR="00AF04D8" w:rsidRPr="00AF04D8" w:rsidTr="00E766D2">
              <w:tblPrEx>
                <w:tblCellMar>
                  <w:top w:w="0" w:type="dxa"/>
                  <w:bottom w:w="0" w:type="dxa"/>
                </w:tblCellMar>
              </w:tblPrEx>
              <w:tc>
                <w:tcPr>
                  <w:tcW w:w="1093" w:type="dxa"/>
                  <w:vAlign w:val="center"/>
                </w:tcPr>
                <w:p w:rsidR="00AF04D8" w:rsidRPr="00AF04D8" w:rsidRDefault="00AF04D8" w:rsidP="00E766D2">
                  <w:pPr>
                    <w:contextualSpacing/>
                    <w:jc w:val="center"/>
                    <w:rPr>
                      <w:rFonts w:ascii="Times New Roman" w:hAnsi="Times New Roman" w:cs="Times New Roman"/>
                      <w:sz w:val="28"/>
                      <w:szCs w:val="28"/>
                      <w:lang w:val="nl-NL"/>
                    </w:rPr>
                  </w:pPr>
                  <w:r w:rsidRPr="00AF04D8">
                    <w:rPr>
                      <w:rFonts w:ascii="Times New Roman" w:hAnsi="Times New Roman" w:cs="Times New Roman"/>
                      <w:sz w:val="28"/>
                      <w:szCs w:val="28"/>
                      <w:lang w:val="nl-NL"/>
                    </w:rPr>
                    <w:t>Thí nghiệm</w:t>
                  </w:r>
                </w:p>
                <w:p w:rsidR="00AF04D8" w:rsidRPr="00AF04D8" w:rsidRDefault="00AF04D8" w:rsidP="00E766D2">
                  <w:pPr>
                    <w:contextualSpacing/>
                    <w:jc w:val="center"/>
                    <w:rPr>
                      <w:rFonts w:ascii="Times New Roman" w:hAnsi="Times New Roman" w:cs="Times New Roman"/>
                      <w:sz w:val="28"/>
                      <w:szCs w:val="28"/>
                      <w:lang w:val="nl-NL"/>
                    </w:rPr>
                  </w:pPr>
                </w:p>
              </w:tc>
              <w:tc>
                <w:tcPr>
                  <w:tcW w:w="2430" w:type="dxa"/>
                  <w:vAlign w:val="center"/>
                </w:tcPr>
                <w:p w:rsidR="00AF04D8" w:rsidRPr="00AF04D8" w:rsidRDefault="00AF04D8" w:rsidP="00E766D2">
                  <w:pPr>
                    <w:contextualSpacing/>
                    <w:jc w:val="center"/>
                    <w:rPr>
                      <w:rFonts w:ascii="Times New Roman" w:hAnsi="Times New Roman" w:cs="Times New Roman"/>
                      <w:sz w:val="28"/>
                      <w:szCs w:val="28"/>
                      <w:lang w:val="nl-NL"/>
                    </w:rPr>
                  </w:pPr>
                  <w:r w:rsidRPr="00AF04D8">
                    <w:rPr>
                      <w:rFonts w:ascii="Times New Roman" w:hAnsi="Times New Roman" w:cs="Times New Roman"/>
                      <w:sz w:val="28"/>
                      <w:szCs w:val="28"/>
                      <w:lang w:val="nl-NL"/>
                    </w:rPr>
                    <w:t>Kêt quả</w:t>
                  </w:r>
                </w:p>
              </w:tc>
              <w:tc>
                <w:tcPr>
                  <w:tcW w:w="1277" w:type="dxa"/>
                  <w:vAlign w:val="center"/>
                </w:tcPr>
                <w:p w:rsidR="00AF04D8" w:rsidRPr="00AF04D8" w:rsidRDefault="00AF04D8" w:rsidP="00E766D2">
                  <w:pPr>
                    <w:contextualSpacing/>
                    <w:jc w:val="center"/>
                    <w:rPr>
                      <w:rFonts w:ascii="Times New Roman" w:hAnsi="Times New Roman" w:cs="Times New Roman"/>
                      <w:sz w:val="28"/>
                      <w:szCs w:val="28"/>
                      <w:lang w:val="nl-NL"/>
                    </w:rPr>
                  </w:pPr>
                  <w:r w:rsidRPr="00AF04D8">
                    <w:rPr>
                      <w:rFonts w:ascii="Times New Roman" w:hAnsi="Times New Roman" w:cs="Times New Roman"/>
                      <w:sz w:val="28"/>
                      <w:szCs w:val="28"/>
                      <w:lang w:val="nl-NL"/>
                    </w:rPr>
                    <w:t>Rút ra cách bảo quản thực phẩm</w:t>
                  </w:r>
                </w:p>
              </w:tc>
            </w:tr>
            <w:tr w:rsidR="00AF04D8" w:rsidRPr="00AF04D8" w:rsidTr="00E766D2">
              <w:tblPrEx>
                <w:tblCellMar>
                  <w:top w:w="0" w:type="dxa"/>
                  <w:bottom w:w="0" w:type="dxa"/>
                </w:tblCellMar>
              </w:tblPrEx>
              <w:tc>
                <w:tcPr>
                  <w:tcW w:w="1093" w:type="dxa"/>
                </w:tcPr>
                <w:p w:rsidR="00AF04D8" w:rsidRPr="00AF04D8" w:rsidRDefault="00AF04D8" w:rsidP="00E766D2">
                  <w:pPr>
                    <w:contextualSpacing/>
                    <w:jc w:val="both"/>
                    <w:rPr>
                      <w:rFonts w:ascii="Times New Roman" w:hAnsi="Times New Roman" w:cs="Times New Roman"/>
                      <w:sz w:val="28"/>
                      <w:szCs w:val="28"/>
                    </w:rPr>
                  </w:pPr>
                  <w:r w:rsidRPr="00AF04D8">
                    <w:rPr>
                      <w:rFonts w:ascii="Times New Roman" w:hAnsi="Times New Roman" w:cs="Times New Roman"/>
                      <w:sz w:val="28"/>
                      <w:szCs w:val="28"/>
                      <w:lang w:val="nl-NL"/>
                    </w:rPr>
                    <w:t>Hình 14</w:t>
                  </w:r>
                </w:p>
              </w:tc>
              <w:tc>
                <w:tcPr>
                  <w:tcW w:w="2430" w:type="dxa"/>
                </w:tcPr>
                <w:p w:rsidR="00AF04D8" w:rsidRPr="00AF04D8" w:rsidRDefault="00AF04D8" w:rsidP="00E766D2">
                  <w:pPr>
                    <w:contextualSpacing/>
                    <w:jc w:val="both"/>
                    <w:rPr>
                      <w:rFonts w:ascii="Times New Roman" w:hAnsi="Times New Roman" w:cs="Times New Roman"/>
                      <w:sz w:val="28"/>
                      <w:szCs w:val="28"/>
                      <w:lang w:val="nl-NL"/>
                    </w:rPr>
                  </w:pPr>
                  <w:r w:rsidRPr="00AF04D8">
                    <w:rPr>
                      <w:rFonts w:ascii="Times New Roman" w:hAnsi="Times New Roman" w:cs="Times New Roman"/>
                      <w:sz w:val="28"/>
                      <w:szCs w:val="28"/>
                      <w:lang w:val="nl-NL"/>
                    </w:rPr>
                    <w:t>Sau 3 ngày:</w:t>
                  </w:r>
                </w:p>
                <w:p w:rsidR="00AF04D8" w:rsidRPr="00AF04D8" w:rsidRDefault="00AF04D8" w:rsidP="00E766D2">
                  <w:pPr>
                    <w:contextualSpacing/>
                    <w:jc w:val="both"/>
                    <w:rPr>
                      <w:rFonts w:ascii="Times New Roman" w:hAnsi="Times New Roman" w:cs="Times New Roman"/>
                      <w:sz w:val="28"/>
                      <w:szCs w:val="28"/>
                      <w:lang w:val="nl-NL"/>
                    </w:rPr>
                  </w:pPr>
                  <w:r w:rsidRPr="00AF04D8">
                    <w:rPr>
                      <w:rFonts w:ascii="Times New Roman" w:hAnsi="Times New Roman" w:cs="Times New Roman"/>
                      <w:sz w:val="28"/>
                      <w:szCs w:val="28"/>
                      <w:lang w:val="nl-NL"/>
                    </w:rPr>
                    <w:t>- Quả dâu A để trong phòng bếp bị mốc</w:t>
                  </w:r>
                </w:p>
                <w:p w:rsidR="00AF04D8" w:rsidRPr="00AF04D8" w:rsidRDefault="00AF04D8" w:rsidP="00E766D2">
                  <w:pPr>
                    <w:contextualSpacing/>
                    <w:jc w:val="both"/>
                    <w:rPr>
                      <w:rFonts w:ascii="Times New Roman" w:hAnsi="Times New Roman" w:cs="Times New Roman"/>
                      <w:sz w:val="28"/>
                      <w:szCs w:val="28"/>
                      <w:lang w:val="nl-NL"/>
                    </w:rPr>
                  </w:pPr>
                  <w:r w:rsidRPr="00AF04D8">
                    <w:rPr>
                      <w:rFonts w:ascii="Times New Roman" w:hAnsi="Times New Roman" w:cs="Times New Roman"/>
                      <w:sz w:val="28"/>
                      <w:szCs w:val="28"/>
                      <w:lang w:val="nl-NL"/>
                    </w:rPr>
                    <w:t>- Quả dâu B để trong ngăn mát tủ lạnh vẫn tươi</w:t>
                  </w:r>
                </w:p>
              </w:tc>
              <w:tc>
                <w:tcPr>
                  <w:tcW w:w="1277" w:type="dxa"/>
                </w:tcPr>
                <w:p w:rsidR="00AF04D8" w:rsidRPr="00AF04D8" w:rsidRDefault="00AF04D8" w:rsidP="00E766D2">
                  <w:pPr>
                    <w:contextualSpacing/>
                    <w:jc w:val="both"/>
                    <w:rPr>
                      <w:rFonts w:ascii="Times New Roman" w:hAnsi="Times New Roman" w:cs="Times New Roman"/>
                      <w:sz w:val="28"/>
                      <w:szCs w:val="28"/>
                      <w:lang w:val="nl-NL"/>
                    </w:rPr>
                  </w:pPr>
                  <w:r w:rsidRPr="00AF04D8">
                    <w:rPr>
                      <w:rFonts w:ascii="Times New Roman" w:hAnsi="Times New Roman" w:cs="Times New Roman"/>
                      <w:sz w:val="28"/>
                      <w:szCs w:val="28"/>
                      <w:lang w:val="nl-NL"/>
                    </w:rPr>
                    <w:t>Làm lạnh</w:t>
                  </w:r>
                </w:p>
              </w:tc>
            </w:tr>
            <w:tr w:rsidR="00AF04D8" w:rsidRPr="00AF04D8" w:rsidTr="00E766D2">
              <w:tblPrEx>
                <w:tblCellMar>
                  <w:top w:w="0" w:type="dxa"/>
                  <w:bottom w:w="0" w:type="dxa"/>
                </w:tblCellMar>
              </w:tblPrEx>
              <w:tc>
                <w:tcPr>
                  <w:tcW w:w="1093" w:type="dxa"/>
                </w:tcPr>
                <w:p w:rsidR="00AF04D8" w:rsidRPr="00AF04D8" w:rsidRDefault="00AF04D8" w:rsidP="00E766D2">
                  <w:pPr>
                    <w:contextualSpacing/>
                    <w:jc w:val="both"/>
                    <w:rPr>
                      <w:rFonts w:ascii="Times New Roman" w:hAnsi="Times New Roman" w:cs="Times New Roman"/>
                      <w:sz w:val="28"/>
                      <w:szCs w:val="28"/>
                    </w:rPr>
                  </w:pPr>
                  <w:r w:rsidRPr="00AF04D8">
                    <w:rPr>
                      <w:rFonts w:ascii="Times New Roman" w:hAnsi="Times New Roman" w:cs="Times New Roman"/>
                      <w:sz w:val="28"/>
                      <w:szCs w:val="28"/>
                      <w:lang w:val="nl-NL"/>
                    </w:rPr>
                    <w:t>Hình 15</w:t>
                  </w:r>
                </w:p>
              </w:tc>
              <w:tc>
                <w:tcPr>
                  <w:tcW w:w="2430" w:type="dxa"/>
                </w:tcPr>
                <w:p w:rsidR="00AF04D8" w:rsidRPr="00AF04D8" w:rsidRDefault="00AF04D8" w:rsidP="00E766D2">
                  <w:pPr>
                    <w:contextualSpacing/>
                    <w:jc w:val="both"/>
                    <w:rPr>
                      <w:rFonts w:ascii="Times New Roman" w:hAnsi="Times New Roman" w:cs="Times New Roman"/>
                      <w:sz w:val="28"/>
                      <w:szCs w:val="28"/>
                      <w:lang w:val="nl-NL"/>
                    </w:rPr>
                  </w:pPr>
                  <w:r w:rsidRPr="00AF04D8">
                    <w:rPr>
                      <w:rFonts w:ascii="Times New Roman" w:hAnsi="Times New Roman" w:cs="Times New Roman"/>
                      <w:sz w:val="28"/>
                      <w:szCs w:val="28"/>
                      <w:lang w:val="nl-NL"/>
                    </w:rPr>
                    <w:t>Sau 7 ngày:</w:t>
                  </w:r>
                </w:p>
                <w:p w:rsidR="00AF04D8" w:rsidRPr="00AF04D8" w:rsidRDefault="00AF04D8" w:rsidP="00E766D2">
                  <w:pPr>
                    <w:contextualSpacing/>
                    <w:jc w:val="both"/>
                    <w:rPr>
                      <w:rFonts w:ascii="Times New Roman" w:hAnsi="Times New Roman" w:cs="Times New Roman"/>
                      <w:sz w:val="28"/>
                      <w:szCs w:val="28"/>
                      <w:lang w:val="nl-NL"/>
                    </w:rPr>
                  </w:pPr>
                  <w:r w:rsidRPr="00AF04D8">
                    <w:rPr>
                      <w:rFonts w:ascii="Times New Roman" w:hAnsi="Times New Roman" w:cs="Times New Roman"/>
                      <w:sz w:val="28"/>
                      <w:szCs w:val="28"/>
                      <w:lang w:val="nl-NL"/>
                    </w:rPr>
                    <w:t>- Bắp ngô tươi bị nấm mốc.</w:t>
                  </w:r>
                </w:p>
                <w:p w:rsidR="00AF04D8" w:rsidRPr="00AF04D8" w:rsidRDefault="00AF04D8" w:rsidP="00E766D2">
                  <w:pPr>
                    <w:contextualSpacing/>
                    <w:jc w:val="both"/>
                    <w:rPr>
                      <w:rFonts w:ascii="Times New Roman" w:hAnsi="Times New Roman" w:cs="Times New Roman"/>
                      <w:sz w:val="28"/>
                      <w:szCs w:val="28"/>
                      <w:lang w:val="nl-NL"/>
                    </w:rPr>
                  </w:pPr>
                  <w:r w:rsidRPr="00AF04D8">
                    <w:rPr>
                      <w:rFonts w:ascii="Times New Roman" w:hAnsi="Times New Roman" w:cs="Times New Roman"/>
                      <w:sz w:val="28"/>
                      <w:szCs w:val="28"/>
                      <w:lang w:val="nl-NL"/>
                    </w:rPr>
                    <w:t>- Bắp ngô đã được phơi khô không bị nấm mốc.</w:t>
                  </w:r>
                </w:p>
              </w:tc>
              <w:tc>
                <w:tcPr>
                  <w:tcW w:w="1277" w:type="dxa"/>
                </w:tcPr>
                <w:p w:rsidR="00AF04D8" w:rsidRPr="00AF04D8" w:rsidRDefault="00AF04D8" w:rsidP="00E766D2">
                  <w:pPr>
                    <w:contextualSpacing/>
                    <w:jc w:val="both"/>
                    <w:rPr>
                      <w:rFonts w:ascii="Times New Roman" w:hAnsi="Times New Roman" w:cs="Times New Roman"/>
                      <w:sz w:val="28"/>
                      <w:szCs w:val="28"/>
                      <w:lang w:val="nl-NL"/>
                    </w:rPr>
                  </w:pPr>
                  <w:r w:rsidRPr="00AF04D8">
                    <w:rPr>
                      <w:rFonts w:ascii="Times New Roman" w:hAnsi="Times New Roman" w:cs="Times New Roman"/>
                      <w:sz w:val="28"/>
                      <w:szCs w:val="28"/>
                      <w:lang w:val="nl-NL"/>
                    </w:rPr>
                    <w:t>Phơi khô.</w:t>
                  </w:r>
                </w:p>
              </w:tc>
            </w:tr>
          </w:tbl>
          <w:p w:rsidR="00AF04D8" w:rsidRPr="00AF04D8" w:rsidRDefault="00AF04D8" w:rsidP="00E766D2">
            <w:pPr>
              <w:shd w:val="clear" w:color="auto" w:fill="FFFFFF"/>
              <w:spacing w:after="0"/>
              <w:contextualSpacing/>
              <w:jc w:val="both"/>
              <w:rPr>
                <w:rFonts w:ascii="Times New Roman" w:hAnsi="Times New Roman" w:cs="Times New Roman"/>
                <w:sz w:val="28"/>
                <w:szCs w:val="28"/>
                <w:lang w:val="nl-NL"/>
              </w:rPr>
            </w:pPr>
            <w:r w:rsidRPr="00AF04D8">
              <w:rPr>
                <w:rFonts w:ascii="Times New Roman" w:hAnsi="Times New Roman" w:cs="Times New Roman"/>
                <w:sz w:val="28"/>
                <w:szCs w:val="28"/>
                <w:lang w:val="nl-NL"/>
              </w:rPr>
              <w:t>- HS quan sát và trả lời: Hình 16 – ướp đường; hình 17 – ướp muối; hình 18: làm lạnh; hình 19 – phơi khô.</w:t>
            </w:r>
          </w:p>
        </w:tc>
      </w:tr>
      <w:tr w:rsidR="00AF04D8" w:rsidRPr="00AF04D8" w:rsidTr="00E766D2">
        <w:tblPrEx>
          <w:tblCellMar>
            <w:top w:w="0" w:type="dxa"/>
            <w:bottom w:w="0" w:type="dxa"/>
          </w:tblCellMar>
        </w:tblPrEx>
        <w:trPr>
          <w:gridAfter w:val="1"/>
          <w:wAfter w:w="51" w:type="dxa"/>
        </w:trPr>
        <w:tc>
          <w:tcPr>
            <w:tcW w:w="10627" w:type="dxa"/>
            <w:gridSpan w:val="3"/>
            <w:tcBorders>
              <w:top w:val="dashed" w:sz="4" w:space="0" w:color="auto"/>
              <w:bottom w:val="dashed" w:sz="4" w:space="0" w:color="auto"/>
            </w:tcBorders>
          </w:tcPr>
          <w:p w:rsidR="00AF04D8" w:rsidRPr="00AF04D8" w:rsidRDefault="00AF04D8" w:rsidP="00E766D2">
            <w:pPr>
              <w:spacing w:line="240" w:lineRule="auto"/>
              <w:contextualSpacing/>
              <w:rPr>
                <w:rFonts w:ascii="Times New Roman" w:hAnsi="Times New Roman" w:cs="Times New Roman"/>
                <w:b/>
                <w:sz w:val="28"/>
                <w:szCs w:val="28"/>
              </w:rPr>
            </w:pPr>
            <w:r w:rsidRPr="00AF04D8">
              <w:rPr>
                <w:rFonts w:ascii="Times New Roman" w:hAnsi="Times New Roman" w:cs="Times New Roman"/>
                <w:b/>
                <w:sz w:val="28"/>
                <w:szCs w:val="28"/>
              </w:rPr>
              <w:lastRenderedPageBreak/>
              <w:t>3. Luyện tập và vận dụng</w:t>
            </w:r>
          </w:p>
        </w:tc>
      </w:tr>
      <w:tr w:rsidR="00AF04D8" w:rsidRPr="00AF04D8" w:rsidTr="00E766D2">
        <w:tblPrEx>
          <w:tblCellMar>
            <w:top w:w="0" w:type="dxa"/>
            <w:bottom w:w="0" w:type="dxa"/>
          </w:tblCellMar>
        </w:tblPrEx>
        <w:trPr>
          <w:gridAfter w:val="1"/>
          <w:wAfter w:w="51" w:type="dxa"/>
          <w:trHeight w:val="2474"/>
        </w:trPr>
        <w:tc>
          <w:tcPr>
            <w:tcW w:w="6193" w:type="dxa"/>
            <w:gridSpan w:val="2"/>
            <w:tcBorders>
              <w:top w:val="dashed" w:sz="4" w:space="0" w:color="auto"/>
              <w:bottom w:val="dashed" w:sz="4" w:space="0" w:color="auto"/>
            </w:tcBorders>
          </w:tcPr>
          <w:p w:rsidR="00AF04D8" w:rsidRPr="00AF04D8" w:rsidRDefault="00AF04D8" w:rsidP="00E766D2">
            <w:pPr>
              <w:spacing w:line="240" w:lineRule="auto"/>
              <w:contextualSpacing/>
              <w:jc w:val="both"/>
              <w:rPr>
                <w:rFonts w:ascii="Times New Roman" w:hAnsi="Times New Roman" w:cs="Times New Roman"/>
                <w:sz w:val="28"/>
                <w:szCs w:val="28"/>
              </w:rPr>
            </w:pPr>
            <w:r w:rsidRPr="00AF04D8">
              <w:rPr>
                <w:rFonts w:ascii="Times New Roman" w:hAnsi="Times New Roman" w:cs="Times New Roman"/>
                <w:sz w:val="28"/>
                <w:szCs w:val="28"/>
              </w:rPr>
              <w:t>- Gia đình em thường bảo quản thức ăn bằng cách nào để tránh nhiễm nấm mốc?</w:t>
            </w:r>
          </w:p>
          <w:p w:rsidR="00AF04D8" w:rsidRPr="00AF04D8" w:rsidRDefault="00AF04D8" w:rsidP="00E766D2">
            <w:pPr>
              <w:spacing w:line="240" w:lineRule="auto"/>
              <w:contextualSpacing/>
              <w:jc w:val="both"/>
              <w:rPr>
                <w:rFonts w:ascii="Times New Roman" w:hAnsi="Times New Roman" w:cs="Times New Roman"/>
                <w:sz w:val="28"/>
                <w:szCs w:val="28"/>
              </w:rPr>
            </w:pPr>
            <w:r w:rsidRPr="00AF04D8">
              <w:rPr>
                <w:rFonts w:ascii="Times New Roman" w:hAnsi="Times New Roman" w:cs="Times New Roman"/>
                <w:sz w:val="28"/>
                <w:szCs w:val="28"/>
              </w:rPr>
              <w:t>Nêu ví dụ.</w:t>
            </w:r>
          </w:p>
          <w:p w:rsidR="00AF04D8" w:rsidRPr="00AF04D8" w:rsidRDefault="00AF04D8" w:rsidP="00E766D2">
            <w:pPr>
              <w:spacing w:line="240" w:lineRule="auto"/>
              <w:contextualSpacing/>
              <w:jc w:val="both"/>
              <w:rPr>
                <w:rFonts w:ascii="Times New Roman" w:hAnsi="Times New Roman" w:cs="Times New Roman"/>
                <w:sz w:val="28"/>
                <w:szCs w:val="28"/>
              </w:rPr>
            </w:pPr>
          </w:p>
          <w:p w:rsidR="00AF04D8" w:rsidRPr="00AF04D8" w:rsidRDefault="00AF04D8" w:rsidP="00E766D2">
            <w:pPr>
              <w:spacing w:line="240" w:lineRule="auto"/>
              <w:contextualSpacing/>
              <w:jc w:val="both"/>
              <w:rPr>
                <w:rFonts w:ascii="Times New Roman" w:hAnsi="Times New Roman" w:cs="Times New Roman"/>
                <w:sz w:val="28"/>
                <w:szCs w:val="28"/>
              </w:rPr>
            </w:pPr>
          </w:p>
          <w:p w:rsidR="00AF04D8" w:rsidRPr="00AF04D8" w:rsidRDefault="00AF04D8" w:rsidP="00E766D2">
            <w:pPr>
              <w:spacing w:line="240" w:lineRule="auto"/>
              <w:contextualSpacing/>
              <w:jc w:val="both"/>
              <w:rPr>
                <w:rFonts w:ascii="Times New Roman" w:hAnsi="Times New Roman" w:cs="Times New Roman"/>
                <w:sz w:val="28"/>
                <w:szCs w:val="28"/>
              </w:rPr>
            </w:pPr>
          </w:p>
          <w:p w:rsidR="00AF04D8" w:rsidRPr="00AF04D8" w:rsidRDefault="00AF04D8" w:rsidP="00E766D2">
            <w:pPr>
              <w:spacing w:line="240" w:lineRule="auto"/>
              <w:contextualSpacing/>
              <w:jc w:val="both"/>
              <w:rPr>
                <w:rFonts w:ascii="Times New Roman" w:hAnsi="Times New Roman" w:cs="Times New Roman"/>
                <w:sz w:val="28"/>
                <w:szCs w:val="28"/>
              </w:rPr>
            </w:pPr>
          </w:p>
          <w:p w:rsidR="00AF04D8" w:rsidRPr="00AF04D8" w:rsidRDefault="00AF04D8" w:rsidP="00E766D2">
            <w:pPr>
              <w:spacing w:line="240" w:lineRule="auto"/>
              <w:contextualSpacing/>
              <w:jc w:val="both"/>
              <w:rPr>
                <w:rFonts w:ascii="Times New Roman" w:hAnsi="Times New Roman" w:cs="Times New Roman"/>
                <w:sz w:val="28"/>
                <w:szCs w:val="28"/>
              </w:rPr>
            </w:pPr>
            <w:r w:rsidRPr="00AF04D8">
              <w:rPr>
                <w:rFonts w:ascii="Times New Roman" w:hAnsi="Times New Roman" w:cs="Times New Roman"/>
                <w:sz w:val="28"/>
                <w:szCs w:val="28"/>
              </w:rPr>
              <w:t>- Có nên dự trữ thức ăn sống trong tủ lạnh thời gian dài không?</w:t>
            </w:r>
          </w:p>
          <w:p w:rsidR="00AF04D8" w:rsidRPr="00AF04D8" w:rsidRDefault="00AF04D8" w:rsidP="00E766D2">
            <w:pPr>
              <w:spacing w:line="240" w:lineRule="auto"/>
              <w:contextualSpacing/>
              <w:jc w:val="both"/>
              <w:rPr>
                <w:rFonts w:ascii="Times New Roman" w:hAnsi="Times New Roman" w:cs="Times New Roman"/>
                <w:sz w:val="28"/>
                <w:szCs w:val="28"/>
              </w:rPr>
            </w:pPr>
            <w:r w:rsidRPr="00AF04D8">
              <w:rPr>
                <w:rFonts w:ascii="Times New Roman" w:hAnsi="Times New Roman" w:cs="Times New Roman"/>
                <w:sz w:val="28"/>
                <w:szCs w:val="28"/>
              </w:rPr>
              <w:t xml:space="preserve">- GV </w:t>
            </w:r>
            <w:r w:rsidRPr="00AF04D8">
              <w:rPr>
                <w:rFonts w:ascii="Times New Roman" w:hAnsi="Times New Roman" w:cs="Times New Roman"/>
                <w:sz w:val="28"/>
                <w:szCs w:val="28"/>
                <w:lang w:val="nl-NL"/>
              </w:rPr>
              <w:t>Không nên dự trữ thức ăn tươi sống thời gian dài ở tủ lạnh vì chúng có thể bị nhiễm nấm mốc. Ngoài ra, cần vệ sinh các dụng cũ chứa thực phẩm hoặc chế biến thực phẩm nhằm tránh lây nhiễm nấm mốc.</w:t>
            </w:r>
          </w:p>
        </w:tc>
        <w:tc>
          <w:tcPr>
            <w:tcW w:w="4434" w:type="dxa"/>
            <w:tcBorders>
              <w:top w:val="dashed" w:sz="4" w:space="0" w:color="auto"/>
              <w:bottom w:val="dashed" w:sz="4" w:space="0" w:color="auto"/>
            </w:tcBorders>
          </w:tcPr>
          <w:p w:rsidR="00AF04D8" w:rsidRPr="00AF04D8" w:rsidRDefault="00AF04D8" w:rsidP="00E766D2">
            <w:pPr>
              <w:shd w:val="clear" w:color="auto" w:fill="FFFFFF"/>
              <w:spacing w:after="0"/>
              <w:contextualSpacing/>
              <w:rPr>
                <w:rFonts w:ascii="Times New Roman" w:hAnsi="Times New Roman" w:cs="Times New Roman"/>
                <w:sz w:val="28"/>
                <w:szCs w:val="28"/>
                <w:lang w:val="nl-NL"/>
              </w:rPr>
            </w:pPr>
            <w:r w:rsidRPr="00AF04D8">
              <w:rPr>
                <w:rFonts w:ascii="Times New Roman" w:hAnsi="Times New Roman" w:cs="Times New Roman"/>
                <w:sz w:val="28"/>
                <w:szCs w:val="28"/>
                <w:lang w:val="nl-NL"/>
              </w:rPr>
              <w:t>- HS bày tỏ cách làm của nhà mình: làm lạnh, phơi khô, ....</w:t>
            </w:r>
          </w:p>
          <w:p w:rsidR="00AF04D8" w:rsidRPr="00AF04D8" w:rsidRDefault="00AF04D8" w:rsidP="00E766D2">
            <w:pPr>
              <w:shd w:val="clear" w:color="auto" w:fill="FFFFFF"/>
              <w:spacing w:after="0"/>
              <w:contextualSpacing/>
              <w:rPr>
                <w:rFonts w:ascii="Times New Roman" w:hAnsi="Times New Roman" w:cs="Times New Roman"/>
                <w:sz w:val="28"/>
                <w:szCs w:val="28"/>
                <w:lang w:val="nl-NL"/>
              </w:rPr>
            </w:pPr>
            <w:r w:rsidRPr="00AF04D8">
              <w:rPr>
                <w:rFonts w:ascii="Times New Roman" w:hAnsi="Times New Roman" w:cs="Times New Roman"/>
                <w:sz w:val="28"/>
                <w:szCs w:val="28"/>
                <w:lang w:val="nl-NL"/>
              </w:rPr>
              <w:t xml:space="preserve">Ví dụ: </w:t>
            </w:r>
          </w:p>
          <w:p w:rsidR="00AF04D8" w:rsidRPr="00AF04D8" w:rsidRDefault="00AF04D8" w:rsidP="00E766D2">
            <w:pPr>
              <w:shd w:val="clear" w:color="auto" w:fill="FFFFFF"/>
              <w:spacing w:after="0"/>
              <w:contextualSpacing/>
              <w:rPr>
                <w:rFonts w:ascii="Times New Roman" w:hAnsi="Times New Roman" w:cs="Times New Roman"/>
                <w:color w:val="333333"/>
                <w:sz w:val="28"/>
                <w:szCs w:val="28"/>
              </w:rPr>
            </w:pPr>
            <w:r w:rsidRPr="00AF04D8">
              <w:rPr>
                <w:rFonts w:ascii="Times New Roman" w:hAnsi="Times New Roman" w:cs="Times New Roman"/>
                <w:color w:val="333333"/>
                <w:sz w:val="28"/>
                <w:szCs w:val="28"/>
              </w:rPr>
              <w:t>- Phơi khô: thóc, lạc, ngô...</w:t>
            </w:r>
          </w:p>
          <w:p w:rsidR="00AF04D8" w:rsidRPr="00AF04D8" w:rsidRDefault="00AF04D8" w:rsidP="00E766D2">
            <w:pPr>
              <w:shd w:val="clear" w:color="auto" w:fill="FFFFFF"/>
              <w:spacing w:after="0"/>
              <w:contextualSpacing/>
              <w:rPr>
                <w:rFonts w:ascii="Times New Roman" w:hAnsi="Times New Roman" w:cs="Times New Roman"/>
                <w:color w:val="333333"/>
                <w:sz w:val="28"/>
                <w:szCs w:val="28"/>
              </w:rPr>
            </w:pPr>
            <w:r w:rsidRPr="00AF04D8">
              <w:rPr>
                <w:rFonts w:ascii="Times New Roman" w:hAnsi="Times New Roman" w:cs="Times New Roman"/>
                <w:color w:val="333333"/>
                <w:sz w:val="28"/>
                <w:szCs w:val="28"/>
              </w:rPr>
              <w:t>- Cấp đông, ướp muối: thịt, cá...</w:t>
            </w:r>
          </w:p>
          <w:p w:rsidR="00AF04D8" w:rsidRPr="00AF04D8" w:rsidRDefault="00AF04D8" w:rsidP="00E766D2">
            <w:pPr>
              <w:shd w:val="clear" w:color="auto" w:fill="FFFFFF"/>
              <w:spacing w:after="0"/>
              <w:contextualSpacing/>
              <w:rPr>
                <w:rFonts w:ascii="Times New Roman" w:hAnsi="Times New Roman" w:cs="Times New Roman"/>
                <w:color w:val="333333"/>
                <w:sz w:val="28"/>
                <w:szCs w:val="28"/>
              </w:rPr>
            </w:pPr>
            <w:r w:rsidRPr="00AF04D8">
              <w:rPr>
                <w:rFonts w:ascii="Times New Roman" w:hAnsi="Times New Roman" w:cs="Times New Roman"/>
                <w:color w:val="333333"/>
                <w:sz w:val="28"/>
                <w:szCs w:val="28"/>
              </w:rPr>
              <w:t>- Lên men: muối chua dưa cải, làm siro mơ....</w:t>
            </w:r>
          </w:p>
          <w:p w:rsidR="00AF04D8" w:rsidRPr="00AF04D8" w:rsidRDefault="00AF04D8" w:rsidP="00E766D2">
            <w:pPr>
              <w:spacing w:line="240" w:lineRule="auto"/>
              <w:contextualSpacing/>
              <w:jc w:val="both"/>
              <w:rPr>
                <w:rFonts w:ascii="Times New Roman" w:hAnsi="Times New Roman" w:cs="Times New Roman"/>
                <w:sz w:val="28"/>
                <w:szCs w:val="28"/>
              </w:rPr>
            </w:pPr>
            <w:r w:rsidRPr="00AF04D8">
              <w:rPr>
                <w:rFonts w:ascii="Times New Roman" w:hAnsi="Times New Roman" w:cs="Times New Roman"/>
                <w:sz w:val="28"/>
                <w:szCs w:val="28"/>
                <w:lang w:val="nl-NL"/>
              </w:rPr>
              <w:t xml:space="preserve">- Không nên dự trữ thức ăn tươi sống thời gian dài ở tủ lạnh vì chúng có thể bị nhiễm nấm mốc. </w:t>
            </w:r>
          </w:p>
        </w:tc>
      </w:tr>
      <w:tr w:rsidR="00AF04D8" w:rsidRPr="00AF04D8" w:rsidTr="00E766D2">
        <w:tblPrEx>
          <w:tblCellMar>
            <w:top w:w="0" w:type="dxa"/>
            <w:bottom w:w="0" w:type="dxa"/>
          </w:tblCellMar>
        </w:tblPrEx>
        <w:trPr>
          <w:gridAfter w:val="1"/>
          <w:wAfter w:w="51" w:type="dxa"/>
          <w:trHeight w:val="2474"/>
        </w:trPr>
        <w:tc>
          <w:tcPr>
            <w:tcW w:w="6193" w:type="dxa"/>
            <w:gridSpan w:val="2"/>
            <w:tcBorders>
              <w:top w:val="dashed" w:sz="4" w:space="0" w:color="auto"/>
              <w:bottom w:val="dashed" w:sz="4" w:space="0" w:color="auto"/>
            </w:tcBorders>
          </w:tcPr>
          <w:p w:rsidR="00AF04D8" w:rsidRPr="00AF04D8" w:rsidRDefault="00AF04D8" w:rsidP="00E766D2">
            <w:pPr>
              <w:spacing w:line="240" w:lineRule="auto"/>
              <w:contextualSpacing/>
              <w:jc w:val="both"/>
              <w:rPr>
                <w:rFonts w:ascii="Times New Roman" w:hAnsi="Times New Roman" w:cs="Times New Roman"/>
                <w:sz w:val="28"/>
                <w:szCs w:val="28"/>
              </w:rPr>
            </w:pPr>
            <w:r w:rsidRPr="00AF04D8">
              <w:rPr>
                <w:rFonts w:ascii="Times New Roman" w:hAnsi="Times New Roman" w:cs="Times New Roman"/>
                <w:sz w:val="28"/>
                <w:szCs w:val="28"/>
              </w:rPr>
              <w:lastRenderedPageBreak/>
              <w:t>- Trò chơi: Thực phẩm – bảo quản</w:t>
            </w:r>
          </w:p>
          <w:p w:rsidR="00AF04D8" w:rsidRPr="00AF04D8" w:rsidRDefault="00AF04D8" w:rsidP="00E766D2">
            <w:pPr>
              <w:spacing w:line="240" w:lineRule="auto"/>
              <w:contextualSpacing/>
              <w:jc w:val="center"/>
              <w:rPr>
                <w:rFonts w:ascii="Times New Roman" w:hAnsi="Times New Roman" w:cs="Times New Roman"/>
                <w:sz w:val="28"/>
                <w:szCs w:val="28"/>
              </w:rPr>
            </w:pPr>
            <w:r w:rsidRPr="00AF04D8">
              <w:rPr>
                <w:rFonts w:ascii="Times New Roman" w:hAnsi="Times New Roman" w:cs="Times New Roman"/>
                <w:noProof/>
                <w:sz w:val="28"/>
                <w:szCs w:val="28"/>
              </w:rPr>
              <w:drawing>
                <wp:inline distT="0" distB="0" distL="0" distR="0" wp14:anchorId="6CC8E7BC" wp14:editId="726F07D6">
                  <wp:extent cx="3209618" cy="1273387"/>
                  <wp:effectExtent l="0" t="0" r="0" b="3175"/>
                  <wp:docPr id="12" name="Picture 6" descr="C:\Users\TPC\Pictures\Screenshots\Screenshot (5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PC\Pictures\Screenshots\Screenshot (599).png"/>
                          <pic:cNvPicPr>
                            <a:picLocks noChangeAspect="1" noChangeArrowheads="1"/>
                          </pic:cNvPicPr>
                        </pic:nvPicPr>
                        <pic:blipFill>
                          <a:blip r:embed="rId6"/>
                          <a:srcRect l="7372" t="21669" r="68605" b="48907"/>
                          <a:stretch>
                            <a:fillRect/>
                          </a:stretch>
                        </pic:blipFill>
                        <pic:spPr bwMode="auto">
                          <a:xfrm>
                            <a:off x="0" y="0"/>
                            <a:ext cx="3233519" cy="1282870"/>
                          </a:xfrm>
                          <a:prstGeom prst="rect">
                            <a:avLst/>
                          </a:prstGeom>
                          <a:noFill/>
                          <a:ln w="9525">
                            <a:noFill/>
                            <a:miter lim="800000"/>
                            <a:headEnd/>
                            <a:tailEnd/>
                          </a:ln>
                        </pic:spPr>
                      </pic:pic>
                    </a:graphicData>
                  </a:graphic>
                </wp:inline>
              </w:drawing>
            </w:r>
          </w:p>
          <w:p w:rsidR="00AF04D8" w:rsidRPr="00AF04D8" w:rsidRDefault="00AF04D8" w:rsidP="00E766D2">
            <w:pPr>
              <w:spacing w:line="240" w:lineRule="auto"/>
              <w:contextualSpacing/>
              <w:jc w:val="both"/>
              <w:rPr>
                <w:rFonts w:ascii="Times New Roman" w:hAnsi="Times New Roman" w:cs="Times New Roman"/>
                <w:sz w:val="28"/>
                <w:szCs w:val="28"/>
              </w:rPr>
            </w:pPr>
            <w:r w:rsidRPr="00AF04D8">
              <w:rPr>
                <w:rFonts w:ascii="Times New Roman" w:hAnsi="Times New Roman" w:cs="Times New Roman"/>
                <w:sz w:val="28"/>
                <w:szCs w:val="28"/>
              </w:rPr>
              <w:t>- Nhận xét, tuyên dương HS.</w:t>
            </w:r>
          </w:p>
        </w:tc>
        <w:tc>
          <w:tcPr>
            <w:tcW w:w="4434" w:type="dxa"/>
            <w:tcBorders>
              <w:top w:val="dashed" w:sz="4" w:space="0" w:color="auto"/>
              <w:bottom w:val="dashed" w:sz="4" w:space="0" w:color="auto"/>
            </w:tcBorders>
          </w:tcPr>
          <w:p w:rsidR="00AF04D8" w:rsidRPr="00AF04D8" w:rsidRDefault="00AF04D8" w:rsidP="00E766D2">
            <w:pPr>
              <w:shd w:val="clear" w:color="auto" w:fill="FFFFFF"/>
              <w:spacing w:after="0"/>
              <w:contextualSpacing/>
              <w:rPr>
                <w:rFonts w:ascii="Times New Roman" w:hAnsi="Times New Roman" w:cs="Times New Roman"/>
                <w:sz w:val="28"/>
                <w:szCs w:val="28"/>
                <w:lang w:val="nl-NL"/>
              </w:rPr>
            </w:pPr>
            <w:r w:rsidRPr="00AF04D8">
              <w:rPr>
                <w:rFonts w:ascii="Times New Roman" w:hAnsi="Times New Roman" w:cs="Times New Roman"/>
                <w:sz w:val="28"/>
                <w:szCs w:val="28"/>
                <w:lang w:val="nl-NL"/>
              </w:rPr>
              <w:t>- HS thực hiện chơi trò chơi theo nhóm đôi.</w:t>
            </w:r>
          </w:p>
        </w:tc>
      </w:tr>
      <w:tr w:rsidR="00AF04D8" w:rsidRPr="00AF04D8" w:rsidTr="00E766D2">
        <w:tblPrEx>
          <w:tblCellMar>
            <w:top w:w="0" w:type="dxa"/>
            <w:bottom w:w="0" w:type="dxa"/>
          </w:tblCellMar>
        </w:tblPrEx>
        <w:trPr>
          <w:gridAfter w:val="1"/>
          <w:wAfter w:w="51" w:type="dxa"/>
          <w:trHeight w:val="1621"/>
        </w:trPr>
        <w:tc>
          <w:tcPr>
            <w:tcW w:w="6193" w:type="dxa"/>
            <w:gridSpan w:val="2"/>
            <w:tcBorders>
              <w:top w:val="dashed" w:sz="4" w:space="0" w:color="auto"/>
              <w:bottom w:val="dashed" w:sz="4" w:space="0" w:color="auto"/>
            </w:tcBorders>
          </w:tcPr>
          <w:p w:rsidR="00AF04D8" w:rsidRPr="00AF04D8" w:rsidRDefault="00AF04D8" w:rsidP="00E766D2">
            <w:pPr>
              <w:tabs>
                <w:tab w:val="left" w:pos="4980"/>
              </w:tabs>
              <w:spacing w:line="240" w:lineRule="auto"/>
              <w:contextualSpacing/>
              <w:jc w:val="both"/>
              <w:rPr>
                <w:rFonts w:ascii="Times New Roman" w:hAnsi="Times New Roman" w:cs="Times New Roman"/>
                <w:sz w:val="28"/>
                <w:szCs w:val="28"/>
              </w:rPr>
            </w:pPr>
            <w:r w:rsidRPr="00AF04D8">
              <w:rPr>
                <w:rFonts w:ascii="Times New Roman" w:hAnsi="Times New Roman" w:cs="Times New Roman"/>
                <w:b/>
                <w:sz w:val="28"/>
                <w:szCs w:val="28"/>
              </w:rPr>
              <w:t xml:space="preserve">- </w:t>
            </w:r>
            <w:r w:rsidRPr="00AF04D8">
              <w:rPr>
                <w:rFonts w:ascii="Times New Roman" w:hAnsi="Times New Roman" w:cs="Times New Roman"/>
                <w:sz w:val="28"/>
                <w:szCs w:val="28"/>
              </w:rPr>
              <w:t>Cho HS đọc phần ghi nhớ SGK.</w:t>
            </w:r>
            <w:r w:rsidRPr="00AF04D8">
              <w:rPr>
                <w:rFonts w:ascii="Times New Roman" w:hAnsi="Times New Roman" w:cs="Times New Roman"/>
                <w:sz w:val="28"/>
                <w:szCs w:val="28"/>
              </w:rPr>
              <w:tab/>
            </w:r>
          </w:p>
          <w:p w:rsidR="00AF04D8" w:rsidRPr="00AF04D8" w:rsidRDefault="00AF04D8" w:rsidP="00E766D2">
            <w:pPr>
              <w:tabs>
                <w:tab w:val="left" w:pos="4980"/>
              </w:tabs>
              <w:spacing w:line="240" w:lineRule="auto"/>
              <w:contextualSpacing/>
              <w:jc w:val="both"/>
              <w:rPr>
                <w:rFonts w:ascii="Times New Roman" w:hAnsi="Times New Roman" w:cs="Times New Roman"/>
                <w:sz w:val="28"/>
                <w:szCs w:val="28"/>
              </w:rPr>
            </w:pPr>
            <w:r w:rsidRPr="00AF04D8">
              <w:rPr>
                <w:rFonts w:ascii="Times New Roman" w:hAnsi="Times New Roman" w:cs="Times New Roman"/>
                <w:sz w:val="28"/>
                <w:szCs w:val="28"/>
              </w:rPr>
              <w:t>- Đánh giá chung cả 3 tiết đối với HS.</w:t>
            </w:r>
          </w:p>
          <w:p w:rsidR="00AF04D8" w:rsidRPr="00AF04D8" w:rsidRDefault="00AF04D8" w:rsidP="00E766D2">
            <w:pPr>
              <w:tabs>
                <w:tab w:val="left" w:pos="4980"/>
              </w:tabs>
              <w:spacing w:line="240" w:lineRule="auto"/>
              <w:contextualSpacing/>
              <w:jc w:val="both"/>
              <w:rPr>
                <w:rFonts w:ascii="Times New Roman" w:hAnsi="Times New Roman" w:cs="Times New Roman"/>
                <w:sz w:val="28"/>
                <w:szCs w:val="28"/>
              </w:rPr>
            </w:pPr>
            <w:r w:rsidRPr="00AF04D8">
              <w:rPr>
                <w:rFonts w:ascii="Times New Roman" w:hAnsi="Times New Roman" w:cs="Times New Roman"/>
                <w:sz w:val="28"/>
                <w:szCs w:val="28"/>
              </w:rPr>
              <w:t>- Nhận xét chung tiết học.</w:t>
            </w:r>
          </w:p>
          <w:p w:rsidR="00AF04D8" w:rsidRPr="00AF04D8" w:rsidRDefault="00AF04D8" w:rsidP="00E766D2">
            <w:pPr>
              <w:tabs>
                <w:tab w:val="left" w:pos="4980"/>
              </w:tabs>
              <w:spacing w:line="240" w:lineRule="auto"/>
              <w:contextualSpacing/>
              <w:jc w:val="both"/>
              <w:rPr>
                <w:rFonts w:ascii="Times New Roman" w:hAnsi="Times New Roman" w:cs="Times New Roman"/>
                <w:sz w:val="28"/>
                <w:szCs w:val="28"/>
              </w:rPr>
            </w:pPr>
            <w:r w:rsidRPr="00AF04D8">
              <w:rPr>
                <w:rFonts w:ascii="Times New Roman" w:hAnsi="Times New Roman" w:cs="Times New Roman"/>
                <w:sz w:val="28"/>
                <w:szCs w:val="28"/>
              </w:rPr>
              <w:t>- Dặn HS chuẩn bị bài sau: Ôn tập chủ đề nấm</w:t>
            </w:r>
          </w:p>
        </w:tc>
        <w:tc>
          <w:tcPr>
            <w:tcW w:w="4434" w:type="dxa"/>
            <w:tcBorders>
              <w:top w:val="dashed" w:sz="4" w:space="0" w:color="auto"/>
              <w:bottom w:val="dashed" w:sz="4" w:space="0" w:color="auto"/>
            </w:tcBorders>
          </w:tcPr>
          <w:p w:rsidR="00AF04D8" w:rsidRPr="00AF04D8" w:rsidRDefault="00AF04D8" w:rsidP="00E766D2">
            <w:pPr>
              <w:spacing w:line="240" w:lineRule="auto"/>
              <w:contextualSpacing/>
              <w:jc w:val="both"/>
              <w:rPr>
                <w:rFonts w:ascii="Times New Roman" w:hAnsi="Times New Roman" w:cs="Times New Roman"/>
                <w:sz w:val="28"/>
                <w:szCs w:val="28"/>
              </w:rPr>
            </w:pPr>
            <w:r w:rsidRPr="00AF04D8">
              <w:rPr>
                <w:rFonts w:ascii="Times New Roman" w:hAnsi="Times New Roman" w:cs="Times New Roman"/>
                <w:sz w:val="28"/>
                <w:szCs w:val="28"/>
              </w:rPr>
              <w:t>- 2 HS đọc.</w:t>
            </w:r>
          </w:p>
          <w:p w:rsidR="00AF04D8" w:rsidRPr="00AF04D8" w:rsidRDefault="00AF04D8" w:rsidP="00E766D2">
            <w:pPr>
              <w:spacing w:line="240" w:lineRule="auto"/>
              <w:contextualSpacing/>
              <w:jc w:val="both"/>
              <w:rPr>
                <w:rFonts w:ascii="Times New Roman" w:hAnsi="Times New Roman" w:cs="Times New Roman"/>
                <w:sz w:val="28"/>
                <w:szCs w:val="28"/>
              </w:rPr>
            </w:pPr>
            <w:r w:rsidRPr="00AF04D8">
              <w:rPr>
                <w:rFonts w:ascii="Times New Roman" w:hAnsi="Times New Roman" w:cs="Times New Roman"/>
                <w:sz w:val="28"/>
                <w:szCs w:val="28"/>
              </w:rPr>
              <w:t>- HS nghe.</w:t>
            </w:r>
          </w:p>
        </w:tc>
      </w:tr>
    </w:tbl>
    <w:p w:rsidR="00AF04D8" w:rsidRPr="00AF04D8" w:rsidRDefault="00AF04D8" w:rsidP="00AF04D8">
      <w:pPr>
        <w:spacing w:line="240" w:lineRule="auto"/>
        <w:contextualSpacing/>
        <w:rPr>
          <w:rFonts w:ascii="Times New Roman" w:hAnsi="Times New Roman" w:cs="Times New Roman"/>
          <w:sz w:val="28"/>
          <w:szCs w:val="28"/>
        </w:rPr>
      </w:pPr>
      <w:r w:rsidRPr="00AF04D8">
        <w:rPr>
          <w:rFonts w:ascii="Times New Roman" w:hAnsi="Times New Roman" w:cs="Times New Roman"/>
          <w:sz w:val="28"/>
          <w:szCs w:val="28"/>
        </w:rPr>
        <w:t>Điều chỉnh – Bổ sung:</w:t>
      </w:r>
    </w:p>
    <w:p w:rsidR="00AF04D8" w:rsidRPr="00AF04D8" w:rsidRDefault="00AF04D8" w:rsidP="00AF04D8">
      <w:pPr>
        <w:spacing w:line="240" w:lineRule="auto"/>
        <w:contextualSpacing/>
        <w:rPr>
          <w:rFonts w:ascii="Times New Roman" w:hAnsi="Times New Roman" w:cs="Times New Roman"/>
          <w:sz w:val="28"/>
          <w:szCs w:val="28"/>
        </w:rPr>
      </w:pPr>
      <w:r w:rsidRPr="00AF04D8">
        <w:rPr>
          <w:rFonts w:ascii="Times New Roman" w:hAnsi="Times New Roman" w:cs="Times New Roman"/>
          <w:sz w:val="28"/>
          <w:szCs w:val="28"/>
        </w:rPr>
        <w:t xml:space="preserve">  </w:t>
      </w:r>
    </w:p>
    <w:p w:rsidR="00C955F6" w:rsidRPr="00AF04D8" w:rsidRDefault="00C955F6">
      <w:pPr>
        <w:rPr>
          <w:rFonts w:ascii="Times New Roman" w:hAnsi="Times New Roman" w:cs="Times New Roman"/>
          <w:sz w:val="28"/>
          <w:szCs w:val="28"/>
        </w:rPr>
      </w:pPr>
    </w:p>
    <w:sectPr w:rsidR="00C955F6" w:rsidRPr="00AF04D8" w:rsidSect="00E965C0">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D8"/>
    <w:rsid w:val="00AF04D8"/>
    <w:rsid w:val="00C955F6"/>
    <w:rsid w:val="00E9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4D8"/>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F0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04D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4D8"/>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F0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04D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2024-10-18T04:39:00Z</dcterms:created>
  <dcterms:modified xsi:type="dcterms:W3CDTF">2024-10-18T04:40:00Z</dcterms:modified>
</cp:coreProperties>
</file>