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4A5B" w14:textId="0565B0EF" w:rsidR="00EE7D9B" w:rsidRDefault="00EE7D9B" w:rsidP="004E3538">
      <w:pPr>
        <w:spacing w:line="240" w:lineRule="auto"/>
        <w:jc w:val="center"/>
        <w:rPr>
          <w:b/>
        </w:rPr>
      </w:pPr>
      <w:r>
        <w:rPr>
          <w:b/>
        </w:rPr>
        <w:t xml:space="preserve">Thứ Bảy, ngày </w:t>
      </w:r>
      <w:r w:rsidR="00CB1C4D">
        <w:rPr>
          <w:b/>
        </w:rPr>
        <w:t>8</w:t>
      </w:r>
      <w:r>
        <w:rPr>
          <w:b/>
        </w:rPr>
        <w:t xml:space="preserve"> tháng 11 năm 2025</w:t>
      </w:r>
    </w:p>
    <w:p w14:paraId="713D3733" w14:textId="063C436B" w:rsidR="007760EE" w:rsidRPr="00EE7D9B" w:rsidRDefault="00EE7D9B" w:rsidP="00EE7D9B">
      <w:pPr>
        <w:spacing w:line="240" w:lineRule="auto"/>
        <w:rPr>
          <w:b/>
          <w:bCs/>
        </w:rPr>
      </w:pPr>
      <w:r>
        <w:rPr>
          <w:b/>
        </w:rPr>
        <w:t>Tiết 5</w:t>
      </w:r>
      <w:r w:rsidR="004E3538">
        <w:rPr>
          <w:b/>
        </w:rPr>
        <w:t xml:space="preserve">        </w:t>
      </w:r>
      <w:r>
        <w:rPr>
          <w:b/>
          <w:bCs/>
        </w:rPr>
        <w:t xml:space="preserve">                                                  </w:t>
      </w:r>
      <w:r w:rsidR="007760EE" w:rsidRPr="005F35C6">
        <w:rPr>
          <w:b/>
          <w:bCs/>
          <w:lang w:val="nl-NL"/>
        </w:rPr>
        <w:t>TOÁN</w:t>
      </w:r>
    </w:p>
    <w:p w14:paraId="4EA7E0DF" w14:textId="196AB843" w:rsidR="00EE7D9B" w:rsidRPr="00EE7D9B" w:rsidRDefault="00EE7D9B" w:rsidP="00EE7D9B">
      <w:pPr>
        <w:spacing w:line="276" w:lineRule="auto"/>
        <w:ind w:left="720" w:hanging="720"/>
        <w:jc w:val="center"/>
        <w:rPr>
          <w:b/>
          <w:bCs/>
          <w:sz w:val="32"/>
          <w:szCs w:val="32"/>
          <w:lang w:val="nl-NL"/>
        </w:rPr>
      </w:pPr>
      <w:r w:rsidRPr="001B1B45">
        <w:rPr>
          <w:b/>
          <w:bCs/>
          <w:sz w:val="32"/>
          <w:szCs w:val="32"/>
          <w:lang w:val="nl-NL"/>
        </w:rPr>
        <w:t xml:space="preserve">BÀI 22: LUYỆN TẬP </w:t>
      </w:r>
      <w:r>
        <w:rPr>
          <w:b/>
          <w:bCs/>
          <w:sz w:val="32"/>
          <w:szCs w:val="32"/>
          <w:lang w:val="nl-NL"/>
        </w:rPr>
        <w:t>CHUNG</w:t>
      </w:r>
      <w:r w:rsidRPr="001B1B45">
        <w:rPr>
          <w:b/>
          <w:bCs/>
          <w:sz w:val="32"/>
          <w:szCs w:val="32"/>
          <w:lang w:val="nl-NL"/>
        </w:rPr>
        <w:t xml:space="preserve">( TIẾT 1) </w:t>
      </w:r>
    </w:p>
    <w:p w14:paraId="25F37760" w14:textId="0AC1FA31" w:rsidR="007760EE" w:rsidRPr="001B1B45" w:rsidRDefault="007760EE" w:rsidP="006F22F8">
      <w:pPr>
        <w:spacing w:line="276" w:lineRule="auto"/>
        <w:rPr>
          <w:b/>
          <w:bCs/>
          <w:sz w:val="24"/>
          <w:szCs w:val="24"/>
          <w:lang w:val="nl-NL"/>
        </w:rPr>
      </w:pPr>
      <w:r w:rsidRPr="001B1B45">
        <w:rPr>
          <w:b/>
          <w:bCs/>
          <w:sz w:val="24"/>
          <w:szCs w:val="24"/>
          <w:lang w:val="nl-NL"/>
        </w:rPr>
        <w:t>I. YÊU CẦU CẦN ĐẠT:</w:t>
      </w:r>
    </w:p>
    <w:p w14:paraId="08375CF8" w14:textId="77777777" w:rsidR="007760EE" w:rsidRPr="005F35C6" w:rsidRDefault="007760EE" w:rsidP="006F22F8">
      <w:pPr>
        <w:spacing w:line="276" w:lineRule="auto"/>
        <w:jc w:val="both"/>
        <w:rPr>
          <w:b/>
          <w:lang w:val="nl-NL"/>
        </w:rPr>
      </w:pPr>
      <w:r w:rsidRPr="005F35C6">
        <w:rPr>
          <w:b/>
          <w:lang w:val="nl-NL"/>
        </w:rPr>
        <w:t>1. Năng lực đặc thù:</w:t>
      </w:r>
    </w:p>
    <w:p w14:paraId="4EF64752" w14:textId="77777777" w:rsidR="007760EE" w:rsidRPr="005F35C6" w:rsidRDefault="007760EE" w:rsidP="006F22F8">
      <w:pPr>
        <w:spacing w:line="276" w:lineRule="auto"/>
        <w:jc w:val="both"/>
        <w:rPr>
          <w:b/>
          <w:lang w:val="nl-NL"/>
        </w:rPr>
      </w:pPr>
      <w:hyperlink r:id="rId5" w:history="1">
        <w:r w:rsidRPr="005F35C6">
          <w:rPr>
            <w:color w:val="000000" w:themeColor="text1"/>
            <w:lang w:val="vi-VN" w:eastAsia="vi-VN" w:bidi="vi-VN"/>
          </w:rPr>
          <w:t xml:space="preserve"> </w:t>
        </w:r>
        <w:r w:rsidRPr="005F35C6">
          <w:rPr>
            <w:color w:val="000000" w:themeColor="text1"/>
            <w:lang w:eastAsia="vi-VN" w:bidi="vi-VN"/>
          </w:rPr>
          <w:t>-</w:t>
        </w:r>
        <w:r>
          <w:rPr>
            <w:color w:val="000000" w:themeColor="text1"/>
            <w:lang w:eastAsia="vi-VN" w:bidi="vi-VN"/>
          </w:rPr>
          <w:t xml:space="preserve"> </w:t>
        </w:r>
        <w:r w:rsidRPr="005F35C6">
          <w:rPr>
            <w:color w:val="000000" w:themeColor="text1"/>
            <w:lang w:val="vi-VN" w:eastAsia="vi-VN" w:bidi="vi-VN"/>
          </w:rPr>
          <w:t>Nhận biết được ba đi</w:t>
        </w:r>
      </w:hyperlink>
      <w:r w:rsidRPr="005F35C6">
        <w:rPr>
          <w:color w:val="000000" w:themeColor="text1"/>
          <w:lang w:val="vi-VN" w:eastAsia="vi-VN" w:bidi="vi-VN"/>
        </w:rPr>
        <w:t>ểm thẳng hàng, điểm ở giữa, trung đi</w:t>
      </w:r>
      <w:hyperlink r:id="rId6" w:history="1">
        <w:r w:rsidRPr="005F35C6">
          <w:rPr>
            <w:color w:val="000000" w:themeColor="text1"/>
            <w:lang w:eastAsia="vi-VN" w:bidi="vi-VN"/>
          </w:rPr>
          <w:t>,</w:t>
        </w:r>
      </w:hyperlink>
      <w:r w:rsidRPr="005F35C6">
        <w:rPr>
          <w:color w:val="000000" w:themeColor="text1"/>
          <w:lang w:eastAsia="vi-VN" w:bidi="vi-VN"/>
        </w:rPr>
        <w:t xml:space="preserve"> các y</w:t>
      </w:r>
      <w:r w:rsidRPr="005F35C6">
        <w:rPr>
          <w:color w:val="000000" w:themeColor="text1"/>
          <w:lang w:val="vi-VN" w:eastAsia="vi-VN" w:bidi="vi-VN"/>
        </w:rPr>
        <w:t>ếu tố của hình tròn như tâm, bán kín</w:t>
      </w:r>
      <w:hyperlink r:id="rId7" w:history="1">
        <w:r w:rsidRPr="005F35C6">
          <w:rPr>
            <w:color w:val="000000" w:themeColor="text1"/>
            <w:lang w:val="vi-VN" w:eastAsia="vi-VN" w:bidi="vi-VN"/>
          </w:rPr>
          <w:t>h, đường kính.</w:t>
        </w:r>
      </w:hyperlink>
    </w:p>
    <w:p w14:paraId="591AFB97" w14:textId="77777777" w:rsidR="007760EE" w:rsidRPr="005F35C6" w:rsidRDefault="007760EE" w:rsidP="006F22F8">
      <w:pPr>
        <w:widowControl w:val="0"/>
        <w:spacing w:line="276" w:lineRule="auto"/>
        <w:jc w:val="both"/>
        <w:rPr>
          <w:color w:val="000000" w:themeColor="text1"/>
          <w:lang w:val="vi-VN" w:eastAsia="vi-VN" w:bidi="vi-VN"/>
        </w:rPr>
      </w:pPr>
      <w:hyperlink r:id="rId8" w:history="1">
        <w:r w:rsidRPr="005F35C6">
          <w:rPr>
            <w:color w:val="000000" w:themeColor="text1"/>
            <w:lang w:eastAsia="vi-VN" w:bidi="vi-VN"/>
          </w:rPr>
          <w:t>-</w:t>
        </w:r>
        <w:r>
          <w:rPr>
            <w:color w:val="000000" w:themeColor="text1"/>
            <w:lang w:eastAsia="vi-VN" w:bidi="vi-VN"/>
          </w:rPr>
          <w:t xml:space="preserve"> </w:t>
        </w:r>
        <w:r w:rsidRPr="005F35C6">
          <w:rPr>
            <w:color w:val="000000" w:themeColor="text1"/>
            <w:lang w:val="vi-VN" w:eastAsia="vi-VN" w:bidi="vi-VN"/>
          </w:rPr>
          <w:t xml:space="preserve">Sử dụng com pa và ê </w:t>
        </w:r>
      </w:hyperlink>
      <w:r w:rsidRPr="005F35C6">
        <w:rPr>
          <w:color w:val="000000" w:themeColor="text1"/>
          <w:lang w:val="vi-VN" w:eastAsia="vi-VN" w:bidi="vi-VN"/>
        </w:rPr>
        <w:t>ke để vẽ được đường tròn và kiểm tr</w:t>
      </w:r>
      <w:hyperlink r:id="rId9" w:history="1">
        <w:r w:rsidRPr="005F35C6">
          <w:rPr>
            <w:color w:val="000000" w:themeColor="text1"/>
            <w:lang w:val="vi-VN" w:eastAsia="vi-VN" w:bidi="vi-VN"/>
          </w:rPr>
          <w:t>a góc vuông.</w:t>
        </w:r>
      </w:hyperlink>
    </w:p>
    <w:p w14:paraId="7B32B1C9" w14:textId="77777777" w:rsidR="007760EE" w:rsidRPr="005F35C6" w:rsidRDefault="007760EE" w:rsidP="006F22F8">
      <w:pPr>
        <w:spacing w:line="276" w:lineRule="auto"/>
        <w:jc w:val="both"/>
        <w:rPr>
          <w:color w:val="000000" w:themeColor="text1"/>
          <w:lang w:val="vi-VN" w:eastAsia="vi-VN" w:bidi="vi-VN"/>
        </w:rPr>
      </w:pPr>
      <w:r w:rsidRPr="005F35C6">
        <w:rPr>
          <w:color w:val="000000" w:themeColor="text1"/>
          <w:lang w:eastAsia="vi-VN" w:bidi="vi-VN"/>
        </w:rPr>
        <w:t xml:space="preserve"> </w:t>
      </w:r>
      <w:r w:rsidRPr="005F35C6">
        <w:rPr>
          <w:color w:val="000000" w:themeColor="text1"/>
          <w:lang w:val="vi-VN" w:eastAsia="vi-VN" w:bidi="vi-VN"/>
        </w:rPr>
        <w:fldChar w:fldCharType="begin"/>
      </w:r>
      <w:r w:rsidRPr="005F35C6">
        <w:rPr>
          <w:color w:val="000000" w:themeColor="text1"/>
          <w:lang w:val="vi-VN" w:eastAsia="vi-VN" w:bidi="vi-VN"/>
        </w:rPr>
        <w:instrText xml:space="preserve"> HYPERLINK "https://blogtailieu.com/" </w:instrText>
      </w:r>
      <w:r w:rsidRPr="005F35C6">
        <w:rPr>
          <w:color w:val="000000" w:themeColor="text1"/>
          <w:lang w:val="vi-VN" w:eastAsia="vi-VN" w:bidi="vi-VN"/>
        </w:rPr>
      </w:r>
      <w:r w:rsidRPr="005F35C6">
        <w:rPr>
          <w:color w:val="000000" w:themeColor="text1"/>
          <w:lang w:val="vi-VN" w:eastAsia="vi-VN" w:bidi="vi-VN"/>
        </w:rPr>
        <w:fldChar w:fldCharType="separate"/>
      </w:r>
      <w:r w:rsidRPr="005F35C6">
        <w:rPr>
          <w:color w:val="000000" w:themeColor="text1"/>
          <w:lang w:eastAsia="vi-VN" w:bidi="vi-VN"/>
        </w:rPr>
        <w:t>-</w:t>
      </w:r>
      <w:hyperlink r:id="rId10" w:history="1">
        <w:r w:rsidRPr="005F35C6">
          <w:rPr>
            <w:color w:val="000000" w:themeColor="text1"/>
            <w:lang w:val="vi-VN" w:eastAsia="vi-VN" w:bidi="vi-VN"/>
          </w:rPr>
          <w:t xml:space="preserve"> Nhận biết được tính</w:t>
        </w:r>
      </w:hyperlink>
      <w:r w:rsidRPr="005F35C6">
        <w:rPr>
          <w:color w:val="000000" w:themeColor="text1"/>
          <w:lang w:val="vi-VN" w:eastAsia="vi-VN" w:bidi="vi-VN"/>
        </w:rPr>
        <w:t xml:space="preserve"> ch</w:t>
      </w:r>
      <w:r w:rsidRPr="005F35C6">
        <w:rPr>
          <w:color w:val="000000" w:themeColor="text1"/>
          <w:lang w:eastAsia="vi-VN" w:bidi="vi-VN"/>
        </w:rPr>
        <w:t>ấ</w:t>
      </w:r>
      <w:r w:rsidRPr="005F35C6">
        <w:rPr>
          <w:color w:val="000000" w:themeColor="text1"/>
          <w:lang w:val="vi-VN" w:eastAsia="vi-VN" w:bidi="vi-VN"/>
        </w:rPr>
        <w:t>t hình chữ nhật, hình vuông v</w:t>
      </w:r>
      <w:r w:rsidRPr="005F35C6">
        <w:rPr>
          <w:color w:val="000000" w:themeColor="text1"/>
          <w:lang w:eastAsia="vi-VN" w:bidi="vi-VN"/>
        </w:rPr>
        <w:t>ề</w:t>
      </w:r>
      <w:r w:rsidRPr="005F35C6">
        <w:rPr>
          <w:color w:val="000000" w:themeColor="text1"/>
          <w:lang w:val="vi-VN" w:eastAsia="vi-VN" w:bidi="vi-VN"/>
        </w:rPr>
        <w:t xml:space="preserve"> góc,</w:t>
      </w:r>
      <w:hyperlink r:id="rId11" w:history="1">
        <w:r w:rsidRPr="005F35C6">
          <w:rPr>
            <w:color w:val="000000" w:themeColor="text1"/>
            <w:lang w:val="vi-VN" w:eastAsia="vi-VN" w:bidi="vi-VN"/>
          </w:rPr>
          <w:t xml:space="preserve"> cạnh</w:t>
        </w:r>
      </w:hyperlink>
      <w:r w:rsidRPr="005F35C6">
        <w:rPr>
          <w:color w:val="000000" w:themeColor="text1"/>
          <w:lang w:val="vi-VN" w:eastAsia="vi-VN" w:bidi="vi-VN"/>
        </w:rPr>
        <w:t>.</w:t>
      </w:r>
    </w:p>
    <w:p w14:paraId="62DB555E" w14:textId="77777777" w:rsidR="007760EE" w:rsidRPr="005F35C6" w:rsidRDefault="007760EE" w:rsidP="006F22F8">
      <w:pPr>
        <w:widowControl w:val="0"/>
        <w:spacing w:line="276" w:lineRule="auto"/>
        <w:jc w:val="both"/>
        <w:rPr>
          <w:color w:val="000000" w:themeColor="text1"/>
          <w:lang w:val="vi-VN" w:eastAsia="vi-VN" w:bidi="vi-VN"/>
        </w:rPr>
      </w:pPr>
      <w:hyperlink r:id="rId12" w:history="1">
        <w:r w:rsidRPr="005F35C6">
          <w:rPr>
            <w:color w:val="000000" w:themeColor="text1"/>
            <w:lang w:eastAsia="vi-VN" w:bidi="vi-VN"/>
          </w:rPr>
          <w:t>-</w:t>
        </w:r>
        <w:r>
          <w:rPr>
            <w:color w:val="000000" w:themeColor="text1"/>
            <w:lang w:eastAsia="vi-VN" w:bidi="vi-VN"/>
          </w:rPr>
          <w:t xml:space="preserve"> </w:t>
        </w:r>
        <w:r w:rsidRPr="005F35C6">
          <w:rPr>
            <w:color w:val="000000" w:themeColor="text1"/>
            <w:lang w:val="vi-VN" w:eastAsia="vi-VN" w:bidi="vi-VN"/>
          </w:rPr>
          <w:t>Nhận biết được đinh</w:t>
        </w:r>
      </w:hyperlink>
      <w:r w:rsidRPr="005F35C6">
        <w:rPr>
          <w:color w:val="000000" w:themeColor="text1"/>
          <w:lang w:val="vi-VN" w:eastAsia="vi-VN" w:bidi="vi-VN"/>
        </w:rPr>
        <w:t>, mặt, cạnh của khối hộp chữ nhật, k</w:t>
      </w:r>
      <w:hyperlink r:id="rId13" w:history="1">
        <w:r w:rsidRPr="005F35C6">
          <w:rPr>
            <w:color w:val="000000" w:themeColor="text1"/>
            <w:lang w:val="vi-VN" w:eastAsia="vi-VN" w:bidi="vi-VN"/>
          </w:rPr>
          <w:t>hối lập phương.</w:t>
        </w:r>
      </w:hyperlink>
    </w:p>
    <w:p w14:paraId="1366DFFA" w14:textId="77777777" w:rsidR="007760EE" w:rsidRPr="005F35C6" w:rsidRDefault="007760EE" w:rsidP="006F22F8">
      <w:pPr>
        <w:widowControl w:val="0"/>
        <w:spacing w:line="276" w:lineRule="auto"/>
        <w:jc w:val="both"/>
        <w:rPr>
          <w:color w:val="000000" w:themeColor="text1"/>
          <w:lang w:val="vi-VN" w:eastAsia="vi-VN" w:bidi="vi-VN"/>
        </w:rPr>
      </w:pPr>
      <w:r w:rsidRPr="005F35C6">
        <w:rPr>
          <w:color w:val="000000" w:themeColor="text1"/>
          <w:lang w:eastAsia="vi-VN" w:bidi="vi-VN"/>
        </w:rPr>
        <w:t>-</w:t>
      </w:r>
      <w:r>
        <w:rPr>
          <w:color w:val="000000" w:themeColor="text1"/>
          <w:lang w:eastAsia="vi-VN" w:bidi="vi-VN"/>
        </w:rPr>
        <w:t xml:space="preserve"> </w:t>
      </w:r>
      <w:r w:rsidRPr="005F35C6">
        <w:rPr>
          <w:color w:val="000000" w:themeColor="text1"/>
          <w:lang w:val="vi-VN" w:eastAsia="vi-VN" w:bidi="vi-VN"/>
        </w:rPr>
        <w:t>Nhận biết được đỉnh,</w:t>
      </w:r>
      <w:r w:rsidRPr="005F35C6">
        <w:rPr>
          <w:color w:val="000000" w:themeColor="text1"/>
          <w:lang w:val="vi-VN" w:eastAsia="vi-VN" w:bidi="vi-VN"/>
        </w:rPr>
        <w:fldChar w:fldCharType="end"/>
      </w:r>
      <w:r w:rsidRPr="005F35C6">
        <w:rPr>
          <w:color w:val="000000" w:themeColor="text1"/>
          <w:lang w:val="vi-VN" w:eastAsia="vi-VN" w:bidi="vi-VN"/>
        </w:rPr>
        <w:t xml:space="preserve"> cạnh, góc của hình tam giác, hình tứ</w:t>
      </w:r>
      <w:hyperlink r:id="rId14" w:history="1">
        <w:r w:rsidRPr="005F35C6">
          <w:rPr>
            <w:color w:val="000000" w:themeColor="text1"/>
            <w:lang w:val="vi-VN" w:eastAsia="vi-VN" w:bidi="vi-VN"/>
          </w:rPr>
          <w:t xml:space="preserve"> g</w:t>
        </w:r>
      </w:hyperlink>
      <w:r w:rsidRPr="005F35C6">
        <w:rPr>
          <w:color w:val="000000" w:themeColor="text1"/>
          <w:lang w:val="vi-VN" w:eastAsia="vi-VN" w:bidi="vi-VN"/>
        </w:rPr>
        <w:t>iác.</w:t>
      </w:r>
    </w:p>
    <w:p w14:paraId="6CAB31B7" w14:textId="77777777" w:rsidR="007760EE" w:rsidRPr="005F35C6" w:rsidRDefault="007760EE" w:rsidP="006F22F8">
      <w:pPr>
        <w:spacing w:line="276" w:lineRule="auto"/>
        <w:jc w:val="both"/>
        <w:rPr>
          <w:color w:val="000000" w:themeColor="text1"/>
          <w:lang w:val="vi-VN" w:eastAsia="vi-VN" w:bidi="vi-VN"/>
        </w:rPr>
      </w:pPr>
      <w:r w:rsidRPr="005F35C6">
        <w:rPr>
          <w:color w:val="000000" w:themeColor="text1"/>
          <w:lang w:eastAsia="vi-VN" w:bidi="vi-VN"/>
        </w:rPr>
        <w:t xml:space="preserve">- </w:t>
      </w:r>
      <w:r w:rsidRPr="005F35C6">
        <w:rPr>
          <w:color w:val="000000" w:themeColor="text1"/>
          <w:lang w:val="vi-VN" w:eastAsia="vi-VN" w:bidi="vi-VN"/>
        </w:rPr>
        <w:t>Củng c</w:t>
      </w:r>
      <w:r w:rsidRPr="005F35C6">
        <w:rPr>
          <w:color w:val="000000" w:themeColor="text1"/>
          <w:lang w:eastAsia="vi-VN" w:bidi="vi-VN"/>
        </w:rPr>
        <w:t>ố</w:t>
      </w:r>
      <w:r w:rsidRPr="005F35C6">
        <w:rPr>
          <w:color w:val="000000" w:themeColor="text1"/>
          <w:lang w:val="vi-VN" w:eastAsia="vi-VN" w:bidi="vi-VN"/>
        </w:rPr>
        <w:t xml:space="preserve"> lại các kiến thức v</w:t>
      </w:r>
      <w:r w:rsidRPr="005F35C6">
        <w:rPr>
          <w:color w:val="000000" w:themeColor="text1"/>
          <w:lang w:eastAsia="vi-VN" w:bidi="vi-VN"/>
        </w:rPr>
        <w:t>ề</w:t>
      </w:r>
      <w:hyperlink r:id="rId15" w:history="1">
        <w:r w:rsidRPr="005F35C6">
          <w:rPr>
            <w:color w:val="000000" w:themeColor="text1"/>
            <w:lang w:val="vi-VN" w:eastAsia="vi-VN" w:bidi="vi-VN"/>
          </w:rPr>
          <w:t xml:space="preserve"> điểm, điểm ở giữa, trung</w:t>
        </w:r>
      </w:hyperlink>
      <w:r w:rsidRPr="005F35C6">
        <w:rPr>
          <w:color w:val="000000" w:themeColor="text1"/>
          <w:lang w:val="vi-VN" w:eastAsia="vi-VN" w:bidi="vi-VN"/>
        </w:rPr>
        <w:t xml:space="preserve"> </w:t>
      </w:r>
      <w:hyperlink r:id="rId16" w:history="1">
        <w:r w:rsidRPr="005F35C6">
          <w:rPr>
            <w:color w:val="000000" w:themeColor="text1"/>
            <w:lang w:val="vi-VN" w:eastAsia="vi-VN" w:bidi="vi-VN"/>
          </w:rPr>
          <w:t>điềm, bán kính, đường</w:t>
        </w:r>
      </w:hyperlink>
      <w:r w:rsidRPr="005F35C6">
        <w:rPr>
          <w:color w:val="000000" w:themeColor="text1"/>
          <w:lang w:val="vi-VN" w:eastAsia="vi-VN" w:bidi="vi-VN"/>
        </w:rPr>
        <w:t xml:space="preserve"> kính của hình tròn, cạnh c</w:t>
      </w:r>
      <w:r w:rsidRPr="005F35C6">
        <w:rPr>
          <w:color w:val="000000" w:themeColor="text1"/>
          <w:lang w:eastAsia="vi-VN" w:bidi="vi-VN"/>
        </w:rPr>
        <w:t>ủ</w:t>
      </w:r>
      <w:r w:rsidRPr="005F35C6">
        <w:rPr>
          <w:color w:val="000000" w:themeColor="text1"/>
          <w:lang w:val="vi-VN" w:eastAsia="vi-VN" w:bidi="vi-VN"/>
        </w:rPr>
        <w:t>a hình vuông.</w:t>
      </w:r>
    </w:p>
    <w:p w14:paraId="7E9F26A6" w14:textId="77777777" w:rsidR="007760EE" w:rsidRPr="005F35C6" w:rsidRDefault="007760EE" w:rsidP="006F22F8">
      <w:pPr>
        <w:spacing w:line="276" w:lineRule="auto"/>
        <w:jc w:val="both"/>
        <w:rPr>
          <w:b/>
        </w:rPr>
      </w:pPr>
      <w:r w:rsidRPr="005F35C6">
        <w:rPr>
          <w:b/>
        </w:rPr>
        <w:t>2. Năng lực chung:</w:t>
      </w:r>
    </w:p>
    <w:p w14:paraId="3A9AA12C" w14:textId="77777777" w:rsidR="007760EE" w:rsidRPr="005F35C6" w:rsidRDefault="007760EE" w:rsidP="006F22F8">
      <w:pPr>
        <w:spacing w:line="276" w:lineRule="auto"/>
        <w:jc w:val="both"/>
      </w:pPr>
      <w:r w:rsidRPr="005F35C6">
        <w:t>- Năng lực tự chủ, tự học: lắng nghe, trả lời câu hỏi, làm bài tập.</w:t>
      </w:r>
    </w:p>
    <w:p w14:paraId="5925D9FE" w14:textId="77777777" w:rsidR="007760EE" w:rsidRPr="005F35C6" w:rsidRDefault="007760EE" w:rsidP="006F22F8">
      <w:pPr>
        <w:spacing w:line="276" w:lineRule="auto"/>
        <w:jc w:val="both"/>
      </w:pPr>
      <w:r w:rsidRPr="005F35C6">
        <w:t>- Năng lực giải quyết vấn đề và sáng tạo: tham gia trò chơi, vận dụng.</w:t>
      </w:r>
    </w:p>
    <w:p w14:paraId="1C28CA47" w14:textId="77777777" w:rsidR="007760EE" w:rsidRPr="005F35C6" w:rsidRDefault="007760EE" w:rsidP="006F22F8">
      <w:pPr>
        <w:spacing w:line="276" w:lineRule="auto"/>
        <w:jc w:val="both"/>
      </w:pPr>
      <w:r w:rsidRPr="005F35C6">
        <w:t>- Năng lực giao tiếp và hợp tác: hoạt động nhóm.</w:t>
      </w:r>
    </w:p>
    <w:p w14:paraId="63E4D9F0" w14:textId="77777777" w:rsidR="007760EE" w:rsidRPr="005F35C6" w:rsidRDefault="007760EE" w:rsidP="006F22F8">
      <w:pPr>
        <w:spacing w:line="276" w:lineRule="auto"/>
        <w:jc w:val="both"/>
        <w:rPr>
          <w:b/>
        </w:rPr>
      </w:pPr>
      <w:r w:rsidRPr="005F35C6">
        <w:rPr>
          <w:b/>
        </w:rPr>
        <w:t>3. Phẩm chất:</w:t>
      </w:r>
    </w:p>
    <w:p w14:paraId="5D89A55A" w14:textId="77777777" w:rsidR="007760EE" w:rsidRPr="005F35C6" w:rsidRDefault="007760EE" w:rsidP="006F22F8">
      <w:pPr>
        <w:spacing w:line="276" w:lineRule="auto"/>
        <w:jc w:val="both"/>
      </w:pPr>
      <w:r w:rsidRPr="005F35C6">
        <w:t>- Phẩm chất nhân ái: Có ý thức giúp đỡ lẫn nhau trong hoạt động nhóm để hoàn thành nhiệm vụ.</w:t>
      </w:r>
    </w:p>
    <w:p w14:paraId="04994D62" w14:textId="77777777" w:rsidR="007760EE" w:rsidRPr="005F35C6" w:rsidRDefault="007760EE" w:rsidP="006F22F8">
      <w:pPr>
        <w:spacing w:line="276" w:lineRule="auto"/>
        <w:jc w:val="both"/>
      </w:pPr>
      <w:r w:rsidRPr="005F35C6">
        <w:t>- Phẩm chất chăm chỉ: Chăm chỉ suy nghĩ, trả lời câu hỏi; làm tốt các bài tập.</w:t>
      </w:r>
    </w:p>
    <w:p w14:paraId="083A5A5C" w14:textId="77777777" w:rsidR="007760EE" w:rsidRPr="005F35C6" w:rsidRDefault="007760EE" w:rsidP="006F22F8">
      <w:pPr>
        <w:spacing w:line="276" w:lineRule="auto"/>
        <w:jc w:val="both"/>
      </w:pPr>
      <w:r w:rsidRPr="005F35C6">
        <w:t>- Phẩm chất trách nhiệm: Giữ trật tự, biết lắng nghe, học tập nghiêm túc.</w:t>
      </w:r>
    </w:p>
    <w:p w14:paraId="3F3CBE01" w14:textId="77777777" w:rsidR="006F22F8" w:rsidRDefault="007760EE" w:rsidP="006F22F8">
      <w:pPr>
        <w:spacing w:line="276" w:lineRule="auto"/>
        <w:jc w:val="both"/>
        <w:rPr>
          <w:b/>
        </w:rPr>
      </w:pPr>
      <w:r w:rsidRPr="001B1B45">
        <w:rPr>
          <w:b/>
          <w:sz w:val="24"/>
          <w:szCs w:val="24"/>
        </w:rPr>
        <w:t>II. ĐỒ DÙNG DẠY HỌC</w:t>
      </w:r>
      <w:r w:rsidRPr="005F35C6">
        <w:rPr>
          <w:b/>
        </w:rPr>
        <w:t xml:space="preserve">: </w:t>
      </w:r>
    </w:p>
    <w:p w14:paraId="41A91FEA" w14:textId="5A7B1761" w:rsidR="007760EE" w:rsidRPr="006F22F8" w:rsidRDefault="007760EE" w:rsidP="006F22F8">
      <w:pPr>
        <w:spacing w:line="276" w:lineRule="auto"/>
        <w:jc w:val="both"/>
        <w:rPr>
          <w:bCs/>
        </w:rPr>
      </w:pPr>
      <w:r w:rsidRPr="006F22F8">
        <w:rPr>
          <w:bCs/>
        </w:rPr>
        <w:t xml:space="preserve">Ti vi, máy tính. </w:t>
      </w:r>
    </w:p>
    <w:p w14:paraId="103A1918" w14:textId="77777777" w:rsidR="007760EE" w:rsidRPr="001B1B45" w:rsidRDefault="007760EE" w:rsidP="006F22F8">
      <w:pPr>
        <w:spacing w:line="276" w:lineRule="auto"/>
        <w:jc w:val="both"/>
        <w:outlineLvl w:val="0"/>
        <w:rPr>
          <w:b/>
          <w:bCs/>
          <w:sz w:val="24"/>
          <w:szCs w:val="24"/>
          <w:u w:val="single"/>
          <w:lang w:val="nl-NL"/>
        </w:rPr>
      </w:pPr>
      <w:r w:rsidRPr="005F35C6">
        <w:rPr>
          <w:b/>
        </w:rPr>
        <w:t xml:space="preserve"> </w:t>
      </w:r>
      <w:r w:rsidRPr="001B1B45">
        <w:rPr>
          <w:b/>
          <w:sz w:val="24"/>
          <w:szCs w:val="24"/>
        </w:rPr>
        <w:t>III. CÁC HOẠT ĐỘNG DẠY - HỌC:</w:t>
      </w:r>
    </w:p>
    <w:tbl>
      <w:tblPr>
        <w:tblW w:w="9401" w:type="dxa"/>
        <w:tblBorders>
          <w:insideV w:val="single" w:sz="4" w:space="0" w:color="auto"/>
        </w:tblBorders>
        <w:tblLayout w:type="fixed"/>
        <w:tblLook w:val="01E0" w:firstRow="1" w:lastRow="1" w:firstColumn="1" w:lastColumn="1" w:noHBand="0" w:noVBand="0"/>
      </w:tblPr>
      <w:tblGrid>
        <w:gridCol w:w="5382"/>
        <w:gridCol w:w="4019"/>
      </w:tblGrid>
      <w:tr w:rsidR="007760EE" w:rsidRPr="005F35C6" w14:paraId="27122D8A" w14:textId="77777777" w:rsidTr="004C7A2C">
        <w:tc>
          <w:tcPr>
            <w:tcW w:w="9401" w:type="dxa"/>
            <w:gridSpan w:val="2"/>
          </w:tcPr>
          <w:p w14:paraId="1FE17354" w14:textId="77777777" w:rsidR="007760EE" w:rsidRPr="005F35C6" w:rsidRDefault="007760EE" w:rsidP="006F22F8">
            <w:pPr>
              <w:spacing w:line="276" w:lineRule="auto"/>
              <w:jc w:val="both"/>
              <w:rPr>
                <w:bCs/>
                <w:i/>
                <w:lang w:val="nl-NL"/>
              </w:rPr>
            </w:pPr>
            <w:r w:rsidRPr="005F35C6">
              <w:rPr>
                <w:b/>
                <w:bCs/>
                <w:lang w:val="nl-NL"/>
              </w:rPr>
              <w:t>1. Khởi động:</w:t>
            </w:r>
          </w:p>
        </w:tc>
      </w:tr>
      <w:tr w:rsidR="007760EE" w:rsidRPr="005F35C6" w14:paraId="1F882E34" w14:textId="77777777" w:rsidTr="004C7A2C">
        <w:tc>
          <w:tcPr>
            <w:tcW w:w="5382" w:type="dxa"/>
          </w:tcPr>
          <w:p w14:paraId="7F69E0AB" w14:textId="77777777" w:rsidR="007760EE" w:rsidRPr="005F35C6" w:rsidRDefault="007760EE" w:rsidP="006F22F8">
            <w:pPr>
              <w:spacing w:line="276" w:lineRule="auto"/>
              <w:jc w:val="both"/>
              <w:outlineLvl w:val="0"/>
              <w:rPr>
                <w:bCs/>
                <w:lang w:val="nl-NL"/>
              </w:rPr>
            </w:pPr>
            <w:r w:rsidRPr="005F35C6">
              <w:rPr>
                <w:bCs/>
                <w:lang w:val="nl-NL"/>
              </w:rPr>
              <w:t>- GV tổ chức trò chơi để khởi động bài học.</w:t>
            </w:r>
          </w:p>
          <w:p w14:paraId="1BDD02A6" w14:textId="77777777" w:rsidR="007760EE" w:rsidRPr="005F35C6" w:rsidRDefault="007760EE" w:rsidP="006F22F8">
            <w:pPr>
              <w:spacing w:line="276" w:lineRule="auto"/>
              <w:jc w:val="both"/>
              <w:outlineLvl w:val="0"/>
              <w:rPr>
                <w:bCs/>
                <w:lang w:val="nl-NL"/>
              </w:rPr>
            </w:pPr>
            <w:r w:rsidRPr="005F35C6">
              <w:rPr>
                <w:bCs/>
                <w:lang w:val="nl-NL"/>
              </w:rPr>
              <w:t>+ Câu 1: Nêu ý tưởng liên hệ làm đồ chơi từ các khối hộp đã học</w:t>
            </w:r>
            <w:r>
              <w:rPr>
                <w:bCs/>
                <w:lang w:val="nl-NL"/>
              </w:rPr>
              <w:t>.</w:t>
            </w:r>
          </w:p>
          <w:p w14:paraId="08BB5DF8" w14:textId="77777777" w:rsidR="007760EE" w:rsidRPr="005F35C6" w:rsidRDefault="007760EE" w:rsidP="006F22F8">
            <w:pPr>
              <w:spacing w:line="276" w:lineRule="auto"/>
              <w:jc w:val="both"/>
              <w:outlineLvl w:val="0"/>
              <w:rPr>
                <w:bCs/>
                <w:lang w:val="nl-NL"/>
              </w:rPr>
            </w:pPr>
            <w:r w:rsidRPr="005F35C6">
              <w:rPr>
                <w:bCs/>
                <w:lang w:val="nl-NL"/>
              </w:rPr>
              <w:t>+ Câu 2: Kể xem mình vận dụng làm được những gì, mình làm đồ chơi gì từ vận dụng bài học mình có thể tái chế được các vật liệu nào?</w:t>
            </w:r>
          </w:p>
          <w:p w14:paraId="1710A766" w14:textId="77777777" w:rsidR="007760EE" w:rsidRPr="005F35C6" w:rsidRDefault="007760EE" w:rsidP="006F22F8">
            <w:pPr>
              <w:spacing w:line="276" w:lineRule="auto"/>
              <w:jc w:val="both"/>
              <w:outlineLvl w:val="0"/>
              <w:rPr>
                <w:color w:val="000000" w:themeColor="text1"/>
                <w:lang w:val="vi-VN" w:eastAsia="vi-VN" w:bidi="vi-VN"/>
              </w:rPr>
            </w:pPr>
            <w:r w:rsidRPr="005F35C6">
              <w:rPr>
                <w:bCs/>
                <w:lang w:val="nl-NL"/>
              </w:rPr>
              <w:t>- GV Nhận xét, dẫn dắt vào bài mới</w:t>
            </w:r>
            <w:r w:rsidRPr="005F35C6">
              <w:rPr>
                <w:color w:val="000000" w:themeColor="text1"/>
                <w:lang w:val="vi-VN" w:eastAsia="vi-VN" w:bidi="vi-VN"/>
              </w:rPr>
              <w:t xml:space="preserve">. </w:t>
            </w:r>
          </w:p>
          <w:p w14:paraId="74F29F49" w14:textId="77777777" w:rsidR="007760EE" w:rsidRPr="005F35C6" w:rsidRDefault="007760EE" w:rsidP="006F22F8">
            <w:pPr>
              <w:spacing w:line="276" w:lineRule="auto"/>
              <w:jc w:val="both"/>
              <w:outlineLvl w:val="0"/>
              <w:rPr>
                <w:b/>
                <w:bCs/>
                <w:iCs/>
                <w:lang w:val="nl-NL"/>
              </w:rPr>
            </w:pPr>
            <w:r w:rsidRPr="005F35C6">
              <w:rPr>
                <w:b/>
                <w:bCs/>
                <w:iCs/>
                <w:lang w:val="nl-NL"/>
              </w:rPr>
              <w:t>2. Luyện tập</w:t>
            </w:r>
            <w:r w:rsidRPr="005F35C6">
              <w:rPr>
                <w:b/>
                <w:lang w:val="nl-NL"/>
              </w:rPr>
              <w:t>:</w:t>
            </w:r>
          </w:p>
        </w:tc>
        <w:tc>
          <w:tcPr>
            <w:tcW w:w="4019" w:type="dxa"/>
          </w:tcPr>
          <w:p w14:paraId="1AD5AC4E" w14:textId="77777777" w:rsidR="007760EE" w:rsidRPr="005F35C6" w:rsidRDefault="007760EE" w:rsidP="006F22F8">
            <w:pPr>
              <w:spacing w:line="276" w:lineRule="auto"/>
              <w:jc w:val="both"/>
              <w:rPr>
                <w:lang w:val="nl-NL"/>
              </w:rPr>
            </w:pPr>
            <w:r w:rsidRPr="005F35C6">
              <w:rPr>
                <w:lang w:val="nl-NL"/>
              </w:rPr>
              <w:t>- HS tham gia trò chơi</w:t>
            </w:r>
            <w:r>
              <w:rPr>
                <w:lang w:val="nl-NL"/>
              </w:rPr>
              <w:t>.</w:t>
            </w:r>
          </w:p>
          <w:p w14:paraId="123FFEAF" w14:textId="77777777" w:rsidR="007760EE" w:rsidRPr="005F35C6" w:rsidRDefault="007760EE" w:rsidP="006F22F8">
            <w:pPr>
              <w:spacing w:line="276" w:lineRule="auto"/>
              <w:jc w:val="both"/>
              <w:rPr>
                <w:lang w:val="nl-NL"/>
              </w:rPr>
            </w:pPr>
            <w:r w:rsidRPr="005F35C6">
              <w:rPr>
                <w:lang w:val="nl-NL"/>
              </w:rPr>
              <w:t>+ Học sinh thực hiện</w:t>
            </w:r>
            <w:r>
              <w:rPr>
                <w:lang w:val="nl-NL"/>
              </w:rPr>
              <w:t>.</w:t>
            </w:r>
          </w:p>
          <w:p w14:paraId="3C1A4AF4" w14:textId="77777777" w:rsidR="007760EE" w:rsidRPr="005F35C6" w:rsidRDefault="007760EE" w:rsidP="006F22F8">
            <w:pPr>
              <w:spacing w:line="276" w:lineRule="auto"/>
              <w:jc w:val="both"/>
              <w:rPr>
                <w:lang w:val="nl-NL"/>
              </w:rPr>
            </w:pPr>
            <w:r w:rsidRPr="005F35C6">
              <w:rPr>
                <w:lang w:val="nl-NL"/>
              </w:rPr>
              <w:t>+ Nêu ý kiến theo cá nhân học sinh: bể cá, đèn lồng, gập hộp, gói đồ dùng, sử dụng các nan que kem hay vỏ thùng đồ dùng để tạo đồ chơi, ngôi nhà......</w:t>
            </w:r>
          </w:p>
          <w:p w14:paraId="57BA4223" w14:textId="77777777" w:rsidR="007760EE" w:rsidRPr="005F35C6" w:rsidRDefault="007760EE" w:rsidP="006F22F8">
            <w:pPr>
              <w:spacing w:line="276" w:lineRule="auto"/>
              <w:jc w:val="both"/>
              <w:rPr>
                <w:lang w:val="nl-NL"/>
              </w:rPr>
            </w:pPr>
          </w:p>
        </w:tc>
      </w:tr>
      <w:tr w:rsidR="007760EE" w:rsidRPr="005F35C6" w14:paraId="7627F9C9" w14:textId="77777777" w:rsidTr="004C7A2C">
        <w:tc>
          <w:tcPr>
            <w:tcW w:w="5382" w:type="dxa"/>
          </w:tcPr>
          <w:p w14:paraId="46615389" w14:textId="77777777" w:rsidR="007760EE" w:rsidRPr="005F35C6" w:rsidRDefault="007760EE" w:rsidP="006F22F8">
            <w:pPr>
              <w:spacing w:line="276" w:lineRule="auto"/>
              <w:jc w:val="both"/>
              <w:rPr>
                <w:b/>
                <w:lang w:val="nl-NL"/>
              </w:rPr>
            </w:pPr>
            <w:r w:rsidRPr="005F35C6">
              <w:rPr>
                <w:b/>
                <w:lang w:val="nl-NL"/>
              </w:rPr>
              <w:t xml:space="preserve">Bài 1/65. </w:t>
            </w:r>
            <w:r w:rsidRPr="005F35C6">
              <w:rPr>
                <w:lang w:val="nl-NL"/>
              </w:rPr>
              <w:t>(Làm việc cá nhóm)  Bạn Mai vẽ một hình vuông trên giấy ô vuông rồi vẽ trung điểm mỗi canh của hình vuông đó. Hình nào sau đây là hình Mai vẽ?</w:t>
            </w:r>
          </w:p>
          <w:p w14:paraId="1ECE9606" w14:textId="77777777" w:rsidR="007760EE" w:rsidRPr="005F35C6" w:rsidRDefault="007760EE" w:rsidP="006F22F8">
            <w:pPr>
              <w:spacing w:line="276" w:lineRule="auto"/>
              <w:jc w:val="both"/>
              <w:rPr>
                <w:lang w:val="nl-NL"/>
              </w:rPr>
            </w:pPr>
            <w:r w:rsidRPr="005F35C6">
              <w:rPr>
                <w:b/>
                <w:lang w:val="nl-NL"/>
              </w:rPr>
              <w:t xml:space="preserve">- </w:t>
            </w:r>
            <w:r w:rsidRPr="005F35C6">
              <w:rPr>
                <w:lang w:val="nl-NL"/>
              </w:rPr>
              <w:t>GV hướng dẫn cho HS nhận biết.</w:t>
            </w:r>
          </w:p>
          <w:p w14:paraId="765E2331" w14:textId="77777777" w:rsidR="007760EE" w:rsidRPr="005F35C6" w:rsidRDefault="007760EE" w:rsidP="006F22F8">
            <w:pPr>
              <w:spacing w:line="276" w:lineRule="auto"/>
              <w:jc w:val="both"/>
              <w:rPr>
                <w:lang w:val="nl-NL"/>
              </w:rPr>
            </w:pPr>
            <w:r w:rsidRPr="005F35C6">
              <w:rPr>
                <w:lang w:val="nl-NL"/>
              </w:rPr>
              <w:t>- Cho học sinh quan sát hình vẽ</w:t>
            </w:r>
            <w:r>
              <w:rPr>
                <w:lang w:val="nl-NL"/>
              </w:rPr>
              <w:t>.</w:t>
            </w:r>
          </w:p>
          <w:p w14:paraId="147905CA" w14:textId="77777777" w:rsidR="007760EE" w:rsidRPr="005F35C6" w:rsidRDefault="007760EE" w:rsidP="006F22F8">
            <w:pPr>
              <w:spacing w:line="276" w:lineRule="auto"/>
              <w:jc w:val="both"/>
              <w:rPr>
                <w:lang w:val="nl-NL"/>
              </w:rPr>
            </w:pPr>
            <w:r w:rsidRPr="005F35C6">
              <w:rPr>
                <w:b/>
                <w:lang w:val="nl-NL"/>
              </w:rPr>
              <w:lastRenderedPageBreak/>
              <w:t xml:space="preserve">- </w:t>
            </w:r>
            <w:r w:rsidRPr="005F35C6">
              <w:rPr>
                <w:lang w:val="nl-NL"/>
              </w:rPr>
              <w:t>GV nhận xét, tuyên dương các em biết chỉ đúng và nêu đúng kết quả</w:t>
            </w:r>
            <w:r>
              <w:rPr>
                <w:lang w:val="nl-NL"/>
              </w:rPr>
              <w:t>.</w:t>
            </w:r>
          </w:p>
          <w:p w14:paraId="01DFDAF2" w14:textId="77777777" w:rsidR="007760EE" w:rsidRPr="005F35C6" w:rsidRDefault="007760EE" w:rsidP="006F22F8">
            <w:pPr>
              <w:spacing w:line="276" w:lineRule="auto"/>
              <w:jc w:val="both"/>
              <w:rPr>
                <w:bCs/>
                <w:lang w:val="nl-NL"/>
              </w:rPr>
            </w:pPr>
            <w:r w:rsidRPr="005F35C6">
              <w:rPr>
                <w:b/>
                <w:bCs/>
                <w:lang w:val="nl-NL"/>
              </w:rPr>
              <w:t xml:space="preserve">Bài 2/65: </w:t>
            </w:r>
            <w:r w:rsidRPr="005F35C6">
              <w:rPr>
                <w:bCs/>
                <w:lang w:val="nl-NL"/>
              </w:rPr>
              <w:t>( làm việc cá nhân): Một tờ giấy hình tròn được dán vào hình vuông (như hình vẽ) . Biết bán kính của hình tròn là 2cm .Hỏi cạnh hình vuông dài bao nhiêu xăng -ti -mét?</w:t>
            </w:r>
          </w:p>
          <w:p w14:paraId="03DF311D" w14:textId="77777777" w:rsidR="007760EE" w:rsidRPr="005F35C6" w:rsidRDefault="007760EE" w:rsidP="006F22F8">
            <w:pPr>
              <w:spacing w:line="276" w:lineRule="auto"/>
              <w:jc w:val="both"/>
              <w:rPr>
                <w:lang w:val="nl-NL"/>
              </w:rPr>
            </w:pPr>
            <w:r w:rsidRPr="005F35C6">
              <w:rPr>
                <w:lang w:val="nl-NL"/>
              </w:rPr>
              <w:t>GV vẽ thên bán kính, đường kính hình tròn để học sinh dễ liên tưởng và tìm kết quả như hình vẽ bên</w:t>
            </w:r>
            <w:r>
              <w:rPr>
                <w:lang w:val="nl-NL"/>
              </w:rPr>
              <w:t>.</w:t>
            </w:r>
          </w:p>
          <w:p w14:paraId="246BC5AF" w14:textId="77777777" w:rsidR="007760EE" w:rsidRPr="005F35C6" w:rsidRDefault="007760EE" w:rsidP="006F22F8">
            <w:pPr>
              <w:spacing w:line="276" w:lineRule="auto"/>
              <w:jc w:val="both"/>
              <w:rPr>
                <w:b/>
                <w:bCs/>
                <w:lang w:val="nl-NL"/>
              </w:rPr>
            </w:pPr>
            <w:r w:rsidRPr="005F35C6">
              <w:rPr>
                <w:b/>
                <w:bCs/>
                <w:lang w:val="nl-NL"/>
              </w:rPr>
              <w:t>Bài 3/65 : ( Làm việc theo cặp)</w:t>
            </w:r>
          </w:p>
          <w:p w14:paraId="558B921F" w14:textId="77777777" w:rsidR="007760EE" w:rsidRPr="005F35C6" w:rsidRDefault="007760EE" w:rsidP="006F22F8">
            <w:pPr>
              <w:spacing w:line="276" w:lineRule="auto"/>
              <w:jc w:val="both"/>
              <w:rPr>
                <w:bCs/>
                <w:lang w:val="nl-NL"/>
              </w:rPr>
            </w:pPr>
            <w:r w:rsidRPr="005F35C6">
              <w:rPr>
                <w:bCs/>
                <w:lang w:val="nl-NL"/>
              </w:rPr>
              <w:t>Cái ao của chú ếch có dạng hình chữ nhật (như hình vẽ) Mỗi lá súng có dạng hình tròn đường kính 1 dm. Em hãy tìm:</w:t>
            </w:r>
          </w:p>
          <w:p w14:paraId="66718BC2" w14:textId="77777777" w:rsidR="007760EE" w:rsidRPr="005F35C6" w:rsidRDefault="007760EE" w:rsidP="006F22F8">
            <w:pPr>
              <w:pStyle w:val="ListParagraph"/>
              <w:numPr>
                <w:ilvl w:val="0"/>
                <w:numId w:val="1"/>
              </w:numPr>
              <w:spacing w:after="0" w:line="276" w:lineRule="auto"/>
              <w:jc w:val="both"/>
              <w:rPr>
                <w:rFonts w:ascii="Times New Roman" w:hAnsi="Times New Roman"/>
                <w:bCs/>
                <w:sz w:val="28"/>
                <w:szCs w:val="28"/>
                <w:lang w:val="nl-NL"/>
              </w:rPr>
            </w:pPr>
            <w:r w:rsidRPr="005F35C6">
              <w:rPr>
                <w:rFonts w:ascii="Times New Roman" w:hAnsi="Times New Roman"/>
                <w:bCs/>
                <w:sz w:val="28"/>
                <w:szCs w:val="28"/>
                <w:lang w:val="nl-NL"/>
              </w:rPr>
              <w:t>Chiều dài của cái ao</w:t>
            </w:r>
          </w:p>
          <w:p w14:paraId="2D0B8791" w14:textId="77777777" w:rsidR="007760EE" w:rsidRPr="005F35C6" w:rsidRDefault="007760EE" w:rsidP="006F22F8">
            <w:pPr>
              <w:pStyle w:val="ListParagraph"/>
              <w:numPr>
                <w:ilvl w:val="0"/>
                <w:numId w:val="1"/>
              </w:numPr>
              <w:spacing w:after="0" w:line="276" w:lineRule="auto"/>
              <w:jc w:val="both"/>
              <w:rPr>
                <w:rFonts w:ascii="Times New Roman" w:hAnsi="Times New Roman"/>
                <w:bCs/>
                <w:sz w:val="28"/>
                <w:szCs w:val="28"/>
                <w:lang w:val="nl-NL"/>
              </w:rPr>
            </w:pPr>
            <w:r w:rsidRPr="005F35C6">
              <w:rPr>
                <w:rFonts w:ascii="Times New Roman" w:hAnsi="Times New Roman"/>
                <w:bCs/>
                <w:sz w:val="28"/>
                <w:szCs w:val="28"/>
                <w:lang w:val="nl-NL"/>
              </w:rPr>
              <w:t>Chiều rộng của cái ao</w:t>
            </w:r>
          </w:p>
          <w:p w14:paraId="2E5C8358" w14:textId="77777777" w:rsidR="007760EE" w:rsidRPr="005F35C6" w:rsidRDefault="007760EE" w:rsidP="006F22F8">
            <w:pPr>
              <w:spacing w:line="276" w:lineRule="auto"/>
              <w:jc w:val="center"/>
              <w:rPr>
                <w:lang w:val="nl-NL"/>
              </w:rPr>
            </w:pPr>
          </w:p>
          <w:p w14:paraId="2E278D41" w14:textId="77777777" w:rsidR="007760EE" w:rsidRPr="005F35C6" w:rsidRDefault="007760EE" w:rsidP="006F22F8">
            <w:pPr>
              <w:spacing w:line="276" w:lineRule="auto"/>
              <w:jc w:val="both"/>
              <w:rPr>
                <w:lang w:val="nl-NL"/>
              </w:rPr>
            </w:pPr>
            <w:r w:rsidRPr="005F35C6">
              <w:rPr>
                <w:lang w:val="nl-NL"/>
              </w:rPr>
              <w:t>- GV có thể thiết kế trò chơi  làm nhà cho ếch bằng cách ghép miếng ghép để tình chiều dài chiều rộng của nhà ếch</w:t>
            </w:r>
            <w:r>
              <w:rPr>
                <w:lang w:val="nl-NL"/>
              </w:rPr>
              <w:t>.</w:t>
            </w:r>
          </w:p>
          <w:p w14:paraId="3E62B8A0" w14:textId="77777777" w:rsidR="007760EE" w:rsidRPr="005F35C6" w:rsidRDefault="007760EE" w:rsidP="006F22F8">
            <w:pPr>
              <w:spacing w:line="276" w:lineRule="auto"/>
              <w:jc w:val="both"/>
              <w:rPr>
                <w:lang w:val="nl-NL"/>
              </w:rPr>
            </w:pPr>
            <w:r w:rsidRPr="005F35C6">
              <w:rPr>
                <w:lang w:val="nl-NL"/>
              </w:rPr>
              <w:t>- HS trình bày kết quả, nhận xét lẫn nhau.</w:t>
            </w:r>
          </w:p>
          <w:p w14:paraId="6C51ACF0" w14:textId="77777777" w:rsidR="007760EE" w:rsidRPr="005F35C6" w:rsidRDefault="007760EE" w:rsidP="006F22F8">
            <w:pPr>
              <w:spacing w:line="276" w:lineRule="auto"/>
              <w:jc w:val="both"/>
              <w:rPr>
                <w:lang w:val="nl-NL"/>
              </w:rPr>
            </w:pPr>
            <w:r w:rsidRPr="005F35C6">
              <w:rPr>
                <w:lang w:val="nl-NL"/>
              </w:rPr>
              <w:t>- GV Nhận xét, tuyên dương.</w:t>
            </w:r>
          </w:p>
          <w:p w14:paraId="146452B9" w14:textId="77777777" w:rsidR="007760EE" w:rsidRPr="005F35C6" w:rsidRDefault="007760EE" w:rsidP="006F22F8">
            <w:pPr>
              <w:spacing w:line="276" w:lineRule="auto"/>
              <w:jc w:val="both"/>
              <w:rPr>
                <w:b/>
                <w:lang w:val="nl-NL"/>
              </w:rPr>
            </w:pPr>
            <w:r w:rsidRPr="005F35C6">
              <w:rPr>
                <w:b/>
                <w:lang w:val="nl-NL"/>
              </w:rPr>
              <w:t>3. Vận dụng:</w:t>
            </w:r>
          </w:p>
        </w:tc>
        <w:tc>
          <w:tcPr>
            <w:tcW w:w="4019" w:type="dxa"/>
          </w:tcPr>
          <w:p w14:paraId="67C64D75" w14:textId="77777777" w:rsidR="007760EE" w:rsidRPr="005F35C6" w:rsidRDefault="007760EE" w:rsidP="006F22F8">
            <w:pPr>
              <w:spacing w:line="276" w:lineRule="auto"/>
              <w:jc w:val="both"/>
              <w:rPr>
                <w:lang w:val="nl-NL"/>
              </w:rPr>
            </w:pPr>
          </w:p>
          <w:p w14:paraId="3D9681EE" w14:textId="77777777" w:rsidR="007760EE" w:rsidRPr="005F35C6" w:rsidRDefault="007760EE" w:rsidP="006F22F8">
            <w:pPr>
              <w:spacing w:line="276" w:lineRule="auto"/>
              <w:jc w:val="both"/>
              <w:rPr>
                <w:lang w:val="nl-NL"/>
              </w:rPr>
            </w:pPr>
          </w:p>
          <w:p w14:paraId="52036E09" w14:textId="77777777" w:rsidR="007760EE" w:rsidRPr="005F35C6" w:rsidRDefault="007760EE" w:rsidP="006F22F8">
            <w:pPr>
              <w:spacing w:line="276" w:lineRule="auto"/>
              <w:jc w:val="both"/>
              <w:rPr>
                <w:lang w:val="nl-NL"/>
              </w:rPr>
            </w:pPr>
          </w:p>
          <w:p w14:paraId="68A142A8" w14:textId="77777777" w:rsidR="007760EE" w:rsidRPr="005F35C6" w:rsidRDefault="007760EE" w:rsidP="006F22F8">
            <w:pPr>
              <w:spacing w:line="276" w:lineRule="auto"/>
              <w:jc w:val="both"/>
              <w:rPr>
                <w:lang w:val="nl-NL"/>
              </w:rPr>
            </w:pPr>
          </w:p>
          <w:p w14:paraId="0D871CBF" w14:textId="77777777" w:rsidR="007760EE" w:rsidRPr="005F35C6" w:rsidRDefault="007760EE" w:rsidP="006F22F8">
            <w:pPr>
              <w:spacing w:line="276" w:lineRule="auto"/>
              <w:jc w:val="both"/>
              <w:rPr>
                <w:lang w:val="nl-NL"/>
              </w:rPr>
            </w:pPr>
            <w:r w:rsidRPr="005F35C6">
              <w:rPr>
                <w:lang w:val="nl-NL"/>
              </w:rPr>
              <w:t>-  HS thực hành chỉ và nêu kết quả theo cặp, nêu Hình 3 là hình Mai vẽ</w:t>
            </w:r>
            <w:r>
              <w:rPr>
                <w:lang w:val="nl-NL"/>
              </w:rPr>
              <w:t>.</w:t>
            </w:r>
          </w:p>
          <w:p w14:paraId="13668C94" w14:textId="77777777" w:rsidR="007760EE" w:rsidRPr="005F35C6" w:rsidRDefault="007760EE" w:rsidP="006F22F8">
            <w:pPr>
              <w:spacing w:line="276" w:lineRule="auto"/>
              <w:jc w:val="both"/>
              <w:rPr>
                <w:lang w:val="nl-NL"/>
              </w:rPr>
            </w:pPr>
          </w:p>
          <w:p w14:paraId="602BBE4A" w14:textId="77777777" w:rsidR="007760EE" w:rsidRPr="005F35C6" w:rsidRDefault="007760EE" w:rsidP="006F22F8">
            <w:pPr>
              <w:spacing w:line="276" w:lineRule="auto"/>
              <w:jc w:val="both"/>
              <w:rPr>
                <w:lang w:val="nl-NL"/>
              </w:rPr>
            </w:pPr>
          </w:p>
          <w:p w14:paraId="09300363" w14:textId="77777777" w:rsidR="007760EE" w:rsidRPr="005F35C6" w:rsidRDefault="007760EE" w:rsidP="006F22F8">
            <w:pPr>
              <w:spacing w:line="276" w:lineRule="auto"/>
              <w:jc w:val="both"/>
              <w:rPr>
                <w:lang w:val="nl-NL"/>
              </w:rPr>
            </w:pPr>
            <w:r w:rsidRPr="005F35C6">
              <w:rPr>
                <w:lang w:val="nl-NL"/>
              </w:rPr>
              <w:t>- HS làm việc cá nhân</w:t>
            </w:r>
            <w:r>
              <w:rPr>
                <w:lang w:val="nl-NL"/>
              </w:rPr>
              <w:t>.</w:t>
            </w:r>
          </w:p>
          <w:p w14:paraId="11FEB307" w14:textId="77777777" w:rsidR="007760EE" w:rsidRPr="005F35C6" w:rsidRDefault="007760EE" w:rsidP="006F22F8">
            <w:pPr>
              <w:spacing w:line="276" w:lineRule="auto"/>
              <w:jc w:val="both"/>
              <w:rPr>
                <w:lang w:val="nl-NL"/>
              </w:rPr>
            </w:pPr>
            <w:r w:rsidRPr="005F35C6">
              <w:rPr>
                <w:lang w:val="nl-NL"/>
              </w:rPr>
              <w:t>+ Thực hiện nhìn vẽ và chỉ rồi nêu bán kính, đường kính hình tròn nằm khít trong hình vuông và trùng với cạnh hình vuông liên hệ đến cạnh hình vuông bằng 4cm theo hình vẽ</w:t>
            </w:r>
            <w:r>
              <w:rPr>
                <w:lang w:val="nl-NL"/>
              </w:rPr>
              <w:t>.</w:t>
            </w:r>
          </w:p>
          <w:p w14:paraId="7326C0A6" w14:textId="77777777" w:rsidR="007760EE" w:rsidRPr="005F35C6" w:rsidRDefault="007760EE" w:rsidP="006F22F8">
            <w:pPr>
              <w:spacing w:line="276" w:lineRule="auto"/>
              <w:jc w:val="both"/>
              <w:rPr>
                <w:lang w:val="nl-NL"/>
              </w:rPr>
            </w:pPr>
          </w:p>
          <w:p w14:paraId="30B9877B" w14:textId="77777777" w:rsidR="007760EE" w:rsidRPr="005F35C6" w:rsidRDefault="007760EE" w:rsidP="006F22F8">
            <w:pPr>
              <w:spacing w:line="276" w:lineRule="auto"/>
              <w:jc w:val="both"/>
              <w:rPr>
                <w:lang w:val="nl-NL"/>
              </w:rPr>
            </w:pPr>
          </w:p>
          <w:p w14:paraId="588F582B" w14:textId="77777777" w:rsidR="007760EE" w:rsidRPr="005F35C6" w:rsidRDefault="007760EE" w:rsidP="006F22F8">
            <w:pPr>
              <w:spacing w:line="276" w:lineRule="auto"/>
              <w:jc w:val="both"/>
              <w:rPr>
                <w:lang w:val="nl-NL"/>
              </w:rPr>
            </w:pPr>
            <w:r w:rsidRPr="005F35C6">
              <w:rPr>
                <w:lang w:val="nl-NL"/>
              </w:rPr>
              <w:t>-</w:t>
            </w:r>
            <w:r>
              <w:rPr>
                <w:lang w:val="nl-NL"/>
              </w:rPr>
              <w:t xml:space="preserve"> </w:t>
            </w:r>
            <w:r w:rsidRPr="005F35C6">
              <w:rPr>
                <w:lang w:val="nl-NL"/>
              </w:rPr>
              <w:t>Học sinh quan sát hình vẽ, đọc yêu cầu đề bài và trả lời câu hỏi:</w:t>
            </w:r>
          </w:p>
          <w:p w14:paraId="0E364556" w14:textId="77777777" w:rsidR="007760EE" w:rsidRPr="005F35C6" w:rsidRDefault="007760EE" w:rsidP="006F22F8">
            <w:pPr>
              <w:spacing w:line="276" w:lineRule="auto"/>
              <w:jc w:val="both"/>
              <w:rPr>
                <w:lang w:val="nl-NL"/>
              </w:rPr>
            </w:pPr>
            <w:r w:rsidRPr="005F35C6">
              <w:rPr>
                <w:lang w:val="nl-NL"/>
              </w:rPr>
              <w:t>+ a/ 7 lá súng nằm vừa kín hết chiều dài nên chiều dài là 7</w:t>
            </w:r>
            <w:r>
              <w:rPr>
                <w:lang w:val="nl-NL"/>
              </w:rPr>
              <w:t xml:space="preserve"> </w:t>
            </w:r>
            <w:r w:rsidRPr="005F35C6">
              <w:rPr>
                <w:lang w:val="nl-NL"/>
              </w:rPr>
              <w:t>x</w:t>
            </w:r>
            <w:r>
              <w:rPr>
                <w:lang w:val="nl-NL"/>
              </w:rPr>
              <w:t xml:space="preserve"> </w:t>
            </w:r>
            <w:r w:rsidRPr="005F35C6">
              <w:rPr>
                <w:lang w:val="nl-NL"/>
              </w:rPr>
              <w:t>1=</w:t>
            </w:r>
            <w:r>
              <w:rPr>
                <w:lang w:val="nl-NL"/>
              </w:rPr>
              <w:t xml:space="preserve"> </w:t>
            </w:r>
            <w:r w:rsidRPr="005F35C6">
              <w:rPr>
                <w:lang w:val="nl-NL"/>
              </w:rPr>
              <w:t>7dm</w:t>
            </w:r>
          </w:p>
          <w:p w14:paraId="530EB44E" w14:textId="77777777" w:rsidR="007760EE" w:rsidRPr="005F35C6" w:rsidRDefault="007760EE" w:rsidP="006F22F8">
            <w:pPr>
              <w:spacing w:line="276" w:lineRule="auto"/>
              <w:jc w:val="both"/>
              <w:rPr>
                <w:lang w:val="nl-NL"/>
              </w:rPr>
            </w:pPr>
            <w:r w:rsidRPr="005F35C6">
              <w:rPr>
                <w:lang w:val="nl-NL"/>
              </w:rPr>
              <w:t>+ b/ Chiều rộng có 4 lá súng nằm khít nên dài là: 4</w:t>
            </w:r>
            <w:r>
              <w:rPr>
                <w:lang w:val="nl-NL"/>
              </w:rPr>
              <w:t xml:space="preserve"> </w:t>
            </w:r>
            <w:r w:rsidRPr="005F35C6">
              <w:rPr>
                <w:lang w:val="nl-NL"/>
              </w:rPr>
              <w:t>x</w:t>
            </w:r>
            <w:r>
              <w:rPr>
                <w:lang w:val="nl-NL"/>
              </w:rPr>
              <w:t xml:space="preserve"> </w:t>
            </w:r>
            <w:r w:rsidRPr="005F35C6">
              <w:rPr>
                <w:lang w:val="nl-NL"/>
              </w:rPr>
              <w:t>1 =</w:t>
            </w:r>
            <w:r>
              <w:rPr>
                <w:lang w:val="nl-NL"/>
              </w:rPr>
              <w:t xml:space="preserve">  </w:t>
            </w:r>
            <w:r w:rsidRPr="005F35C6">
              <w:rPr>
                <w:lang w:val="nl-NL"/>
              </w:rPr>
              <w:t>4 dm</w:t>
            </w:r>
          </w:p>
        </w:tc>
      </w:tr>
      <w:tr w:rsidR="007760EE" w:rsidRPr="005F35C6" w14:paraId="6E07B7A7" w14:textId="77777777" w:rsidTr="004C7A2C">
        <w:tc>
          <w:tcPr>
            <w:tcW w:w="5382" w:type="dxa"/>
          </w:tcPr>
          <w:p w14:paraId="76A691F9" w14:textId="77777777" w:rsidR="007760EE" w:rsidRDefault="007760EE" w:rsidP="006F22F8">
            <w:pPr>
              <w:spacing w:line="276" w:lineRule="auto"/>
              <w:jc w:val="both"/>
              <w:rPr>
                <w:lang w:val="nl-NL"/>
              </w:rPr>
            </w:pPr>
            <w:r w:rsidRPr="005F35C6">
              <w:rPr>
                <w:lang w:val="nl-NL"/>
              </w:rPr>
              <w:lastRenderedPageBreak/>
              <w:t xml:space="preserve"> Bài toán: Kể câu chuyện về mình đến nhà ếch và giới thiệu về nhà ếch từ bài toán 3 của tiết học.</w:t>
            </w:r>
          </w:p>
          <w:p w14:paraId="273854EC" w14:textId="3ADD9107" w:rsidR="00254277" w:rsidRPr="005F35C6" w:rsidRDefault="00254277" w:rsidP="006F22F8">
            <w:pPr>
              <w:spacing w:line="276" w:lineRule="auto"/>
              <w:jc w:val="both"/>
              <w:rPr>
                <w:lang w:val="nl-NL"/>
              </w:rPr>
            </w:pPr>
            <w:r>
              <w:rPr>
                <w:lang w:val="nl-NL"/>
              </w:rPr>
              <w:t>V</w:t>
            </w:r>
            <w:r w:rsidRPr="005F35C6">
              <w:rPr>
                <w:lang w:val="nl-NL"/>
              </w:rPr>
              <w:t>í dụ :Mình hôm nay được nghỉ hè nên vừa tập thể dục vừa đến thăm nhà bạn Ếch:</w:t>
            </w:r>
          </w:p>
          <w:p w14:paraId="371EA133" w14:textId="77777777" w:rsidR="00254277" w:rsidRPr="005F35C6" w:rsidRDefault="00254277" w:rsidP="006F22F8">
            <w:pPr>
              <w:spacing w:line="276" w:lineRule="auto"/>
              <w:jc w:val="both"/>
              <w:rPr>
                <w:lang w:val="nl-NL"/>
              </w:rPr>
            </w:pPr>
            <w:r w:rsidRPr="005F35C6">
              <w:rPr>
                <w:lang w:val="nl-NL"/>
              </w:rPr>
              <w:t>Nhà Ếch khá rộng và xây thành hình chữ nhật phải nhảy qua 7 chiếc lá súng có đường kính 1 dm mới hết chiều dài và 4 chiếc lá súng mới hết chiều rộng.</w:t>
            </w:r>
          </w:p>
          <w:p w14:paraId="4A833941" w14:textId="2D1AF599" w:rsidR="00254277" w:rsidRPr="005F35C6" w:rsidRDefault="00254277" w:rsidP="006F22F8">
            <w:pPr>
              <w:spacing w:line="276" w:lineRule="auto"/>
              <w:jc w:val="both"/>
              <w:rPr>
                <w:lang w:val="nl-NL"/>
              </w:rPr>
            </w:pPr>
            <w:r w:rsidRPr="005F35C6">
              <w:rPr>
                <w:lang w:val="nl-NL"/>
              </w:rPr>
              <w:t>Vậy là nhà ếch dài 7dm và rộng 4 dm đấy, Ếch trang trí rất nhiều vật dụng trong nhà rất đẹp, chiếc bàn uống nước có mặt hình chữ nhật, chiếc đồng hồ hình tròn trên phía sau chiếc ghế sofa...</w:t>
            </w:r>
          </w:p>
          <w:p w14:paraId="6F3AE455" w14:textId="77777777" w:rsidR="007760EE" w:rsidRPr="005F35C6" w:rsidRDefault="007760EE" w:rsidP="006F22F8">
            <w:pPr>
              <w:spacing w:line="276" w:lineRule="auto"/>
              <w:jc w:val="both"/>
              <w:rPr>
                <w:lang w:val="nl-NL"/>
              </w:rPr>
            </w:pPr>
            <w:r w:rsidRPr="005F35C6">
              <w:rPr>
                <w:lang w:val="nl-NL"/>
              </w:rPr>
              <w:t>+ Quan sát đồ dùng ở nhà tưởng tượng và Chuẩn bị bài sau, về kể câu chuyện đến nhà ếch cho người thân nghe nhé.</w:t>
            </w:r>
          </w:p>
          <w:p w14:paraId="415679DB" w14:textId="77777777" w:rsidR="007760EE" w:rsidRPr="005F35C6" w:rsidRDefault="007760EE" w:rsidP="006F22F8">
            <w:pPr>
              <w:spacing w:line="276" w:lineRule="auto"/>
              <w:jc w:val="both"/>
              <w:rPr>
                <w:b/>
                <w:lang w:val="nl-NL"/>
              </w:rPr>
            </w:pPr>
            <w:r w:rsidRPr="005F35C6">
              <w:rPr>
                <w:lang w:val="nl-NL"/>
              </w:rPr>
              <w:t>- Nhận xét, tuyên dương</w:t>
            </w:r>
            <w:r>
              <w:rPr>
                <w:lang w:val="nl-NL"/>
              </w:rPr>
              <w:t>.</w:t>
            </w:r>
          </w:p>
        </w:tc>
        <w:tc>
          <w:tcPr>
            <w:tcW w:w="4019" w:type="dxa"/>
          </w:tcPr>
          <w:p w14:paraId="2D8D8C78" w14:textId="7B610CB0" w:rsidR="00254277" w:rsidRPr="005F35C6" w:rsidRDefault="007760EE" w:rsidP="006F22F8">
            <w:pPr>
              <w:spacing w:line="276" w:lineRule="auto"/>
              <w:jc w:val="both"/>
              <w:rPr>
                <w:lang w:val="nl-NL"/>
              </w:rPr>
            </w:pPr>
            <w:r w:rsidRPr="005F35C6">
              <w:rPr>
                <w:lang w:val="nl-NL"/>
              </w:rPr>
              <w:t xml:space="preserve">+ HS trả lời theo ý tưởng tượng của mình </w:t>
            </w:r>
          </w:p>
          <w:p w14:paraId="3E62C40B" w14:textId="0884A08E" w:rsidR="007760EE" w:rsidRPr="005F35C6" w:rsidRDefault="007760EE" w:rsidP="006F22F8">
            <w:pPr>
              <w:spacing w:line="276" w:lineRule="auto"/>
              <w:jc w:val="both"/>
              <w:rPr>
                <w:lang w:val="nl-NL"/>
              </w:rPr>
            </w:pPr>
          </w:p>
        </w:tc>
      </w:tr>
    </w:tbl>
    <w:p w14:paraId="737BD0D5" w14:textId="77777777" w:rsidR="009402AF" w:rsidRPr="009402AF" w:rsidRDefault="009402AF" w:rsidP="004C7A2C">
      <w:pPr>
        <w:spacing w:line="240" w:lineRule="auto"/>
        <w:ind w:hanging="720"/>
        <w:jc w:val="center"/>
      </w:pPr>
    </w:p>
    <w:sectPr w:rsidR="009402AF" w:rsidRPr="009402AF" w:rsidSect="00894F52">
      <w:pgSz w:w="11907" w:h="16840" w:code="9"/>
      <w:pgMar w:top="761" w:right="720" w:bottom="761" w:left="1134" w:header="720" w:footer="79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0550E"/>
    <w:multiLevelType w:val="hybridMultilevel"/>
    <w:tmpl w:val="E826B86E"/>
    <w:lvl w:ilvl="0" w:tplc="81BEBD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3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E7"/>
    <w:rsid w:val="00013E67"/>
    <w:rsid w:val="00026ECE"/>
    <w:rsid w:val="001A2FC7"/>
    <w:rsid w:val="001B1B45"/>
    <w:rsid w:val="0020054A"/>
    <w:rsid w:val="00254277"/>
    <w:rsid w:val="003748E8"/>
    <w:rsid w:val="0046208B"/>
    <w:rsid w:val="004C7A2C"/>
    <w:rsid w:val="004E3538"/>
    <w:rsid w:val="006234CD"/>
    <w:rsid w:val="006F22F8"/>
    <w:rsid w:val="00721C97"/>
    <w:rsid w:val="007534FC"/>
    <w:rsid w:val="007760EE"/>
    <w:rsid w:val="008732E7"/>
    <w:rsid w:val="00894F52"/>
    <w:rsid w:val="0090633D"/>
    <w:rsid w:val="00911652"/>
    <w:rsid w:val="009402AF"/>
    <w:rsid w:val="00BF7FA6"/>
    <w:rsid w:val="00C52DE5"/>
    <w:rsid w:val="00CB1C4D"/>
    <w:rsid w:val="00CE19CF"/>
    <w:rsid w:val="00D04113"/>
    <w:rsid w:val="00D41530"/>
    <w:rsid w:val="00EE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49D4"/>
  <w15:chartTrackingRefBased/>
  <w15:docId w15:val="{0BAF1265-09BD-4967-B011-F1C18058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538"/>
    <w:pPr>
      <w:spacing w:after="0" w:line="340" w:lineRule="exact"/>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8732E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32E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32E7"/>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8732E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732E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732E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732E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732E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732E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2E7"/>
    <w:rPr>
      <w:rFonts w:eastAsiaTheme="majorEastAsia" w:cstheme="majorBidi"/>
      <w:color w:val="272727" w:themeColor="text1" w:themeTint="D8"/>
    </w:rPr>
  </w:style>
  <w:style w:type="paragraph" w:styleId="Title">
    <w:name w:val="Title"/>
    <w:basedOn w:val="Normal"/>
    <w:next w:val="Normal"/>
    <w:link w:val="TitleChar"/>
    <w:uiPriority w:val="10"/>
    <w:qFormat/>
    <w:rsid w:val="008732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3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2E7"/>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873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2E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732E7"/>
    <w:rPr>
      <w:i/>
      <w:iCs/>
      <w:color w:val="404040" w:themeColor="text1" w:themeTint="BF"/>
    </w:rPr>
  </w:style>
  <w:style w:type="paragraph" w:styleId="ListParagraph">
    <w:name w:val="List Paragraph"/>
    <w:basedOn w:val="Normal"/>
    <w:link w:val="ListParagraphChar"/>
    <w:uiPriority w:val="34"/>
    <w:qFormat/>
    <w:rsid w:val="008732E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732E7"/>
    <w:rPr>
      <w:i/>
      <w:iCs/>
      <w:color w:val="2F5496" w:themeColor="accent1" w:themeShade="BF"/>
    </w:rPr>
  </w:style>
  <w:style w:type="paragraph" w:styleId="IntenseQuote">
    <w:name w:val="Intense Quote"/>
    <w:basedOn w:val="Normal"/>
    <w:next w:val="Normal"/>
    <w:link w:val="IntenseQuoteChar"/>
    <w:uiPriority w:val="30"/>
    <w:qFormat/>
    <w:rsid w:val="008732E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732E7"/>
    <w:rPr>
      <w:i/>
      <w:iCs/>
      <w:color w:val="2F5496" w:themeColor="accent1" w:themeShade="BF"/>
    </w:rPr>
  </w:style>
  <w:style w:type="character" w:styleId="IntenseReference">
    <w:name w:val="Intense Reference"/>
    <w:basedOn w:val="DefaultParagraphFont"/>
    <w:uiPriority w:val="32"/>
    <w:qFormat/>
    <w:rsid w:val="008732E7"/>
    <w:rPr>
      <w:b/>
      <w:bCs/>
      <w:smallCaps/>
      <w:color w:val="2F5496" w:themeColor="accent1" w:themeShade="BF"/>
      <w:spacing w:val="5"/>
    </w:rPr>
  </w:style>
  <w:style w:type="character" w:styleId="Strong">
    <w:name w:val="Strong"/>
    <w:qFormat/>
    <w:rsid w:val="00721C97"/>
    <w:rPr>
      <w:rFonts w:cs="Times New Roman"/>
      <w:b/>
      <w:bCs/>
    </w:rPr>
  </w:style>
  <w:style w:type="character" w:customStyle="1" w:styleId="ListParagraphChar">
    <w:name w:val="List Paragraph Char"/>
    <w:link w:val="ListParagraph"/>
    <w:uiPriority w:val="34"/>
    <w:rsid w:val="0077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Van Hang</dc:creator>
  <cp:keywords/>
  <dc:description/>
  <cp:lastModifiedBy>Luong Van Hang</cp:lastModifiedBy>
  <cp:revision>20</cp:revision>
  <cp:lastPrinted>2025-10-29T15:46:00Z</cp:lastPrinted>
  <dcterms:created xsi:type="dcterms:W3CDTF">2025-10-26T08:46:00Z</dcterms:created>
  <dcterms:modified xsi:type="dcterms:W3CDTF">2025-11-27T02:48:00Z</dcterms:modified>
</cp:coreProperties>
</file>