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5F3" w:rsidRPr="00341F23" w:rsidRDefault="00C955F3" w:rsidP="00C955F3">
      <w:pPr>
        <w:shd w:val="clear" w:color="auto" w:fill="FFFFFF"/>
        <w:spacing w:after="150" w:line="360" w:lineRule="auto"/>
        <w:jc w:val="center"/>
      </w:pPr>
      <w:r w:rsidRPr="00341F23">
        <w:rPr>
          <w:b/>
          <w:bCs/>
        </w:rPr>
        <w:t>GIỚI THIỆU SÁCH THEO CHỦ ĐỀ</w:t>
      </w:r>
      <w:r w:rsidRPr="00341F23">
        <w:t xml:space="preserve"> </w:t>
      </w:r>
      <w:r w:rsidRPr="00341F23">
        <w:rPr>
          <w:b/>
          <w:bCs/>
        </w:rPr>
        <w:t>NHÂN NGÀY</w:t>
      </w:r>
      <w:r>
        <w:rPr>
          <w:b/>
          <w:bCs/>
        </w:rPr>
        <w:t xml:space="preserve"> THÀNH LẬP ĐOÀN THANH NIÊN CỘNG SẢN HỒ CHÍ MINH</w:t>
      </w:r>
    </w:p>
    <w:p w:rsidR="00C955F3" w:rsidRDefault="00C955F3" w:rsidP="00C955F3">
      <w:pPr>
        <w:pStyle w:val="Heading2"/>
        <w:shd w:val="clear" w:color="auto" w:fill="FFFFFF"/>
        <w:spacing w:before="0" w:beforeAutospacing="0" w:after="0" w:afterAutospacing="0" w:line="336" w:lineRule="auto"/>
        <w:rPr>
          <w:sz w:val="28"/>
          <w:szCs w:val="28"/>
        </w:rPr>
      </w:pPr>
      <w:r w:rsidRPr="00341F23">
        <w:rPr>
          <w:sz w:val="28"/>
          <w:szCs w:val="28"/>
        </w:rPr>
        <w:t>Kính thưa các thầy cô giáo và học sinh thân mến!</w:t>
      </w:r>
    </w:p>
    <w:p w:rsidR="00DC70DD" w:rsidRDefault="00592219" w:rsidP="00DC70DD">
      <w:pPr>
        <w:spacing w:line="312" w:lineRule="auto"/>
        <w:jc w:val="both"/>
      </w:pPr>
      <w:r>
        <w:tab/>
      </w:r>
      <w:r w:rsidRPr="00592219">
        <w:t>Đoàn Thanh niên Cộng sản Hồ Chí Minh là tổ chức chính trị - xã hội của thanh niên Việt Nam do Đảng Cộng sản Việt Nam và Chủ tịch Hồ Chí Minh sáng lập, lãnh đạo và rèn luyện. Đoàn Thanh niên dự bị tin cậy của Đảng Cộng sản Việt Nam, là đội quân xung kích cách mạng, đại diện chăm lo và bảo vệ quyền lợi hợp pháp của tuổi trẻ; là nòng cốt chính trị trong phong trào thanh niên và trong các tổ chức thanh niên Việt Nam.</w:t>
      </w:r>
    </w:p>
    <w:p w:rsidR="00592219" w:rsidRDefault="00592219" w:rsidP="00DC70DD">
      <w:pPr>
        <w:spacing w:line="312" w:lineRule="auto"/>
        <w:jc w:val="both"/>
      </w:pPr>
      <w:r w:rsidRPr="00592219">
        <w:t xml:space="preserve"> </w:t>
      </w:r>
      <w:r w:rsidR="00DC70DD">
        <w:tab/>
      </w:r>
      <w:r w:rsidR="00DC70DD" w:rsidRPr="00592219">
        <w:t>Hiện nay, tình hình trong nước và quốc tế đang có nhiều diễn biến phức tạp, để góp phần nâng cao nhận thức cho thanh, thiếu niên về lý tưởng cách mạng, có lối sống lành mạnh nhằm xâ</w:t>
      </w:r>
      <w:r w:rsidR="00DC70DD">
        <w:t>y dựng đất nước ngày càng giàu đ</w:t>
      </w:r>
      <w:r w:rsidR="00DC70DD" w:rsidRPr="00592219">
        <w:t xml:space="preserve">ẹp, Nhà xuất bản Chính trị quốc gia xuất bản cuốn sách </w:t>
      </w:r>
      <w:r w:rsidR="00DC70DD">
        <w:t>“</w:t>
      </w:r>
      <w:r w:rsidR="00DC70DD" w:rsidRPr="00DC70DD">
        <w:rPr>
          <w:b/>
          <w:i/>
        </w:rPr>
        <w:t>Cẩm nang công tác thanh thiếu niên dành cho cán bộ Đoàn, Hội, Đội</w:t>
      </w:r>
      <w:r w:rsidR="00DC70DD">
        <w:t>” cuốn sách dày 408 trang xuất bản tháng 2 năm 2006. Nội dung cuốn sách gồm 4 phần:</w:t>
      </w:r>
    </w:p>
    <w:p w:rsidR="00DC70DD" w:rsidRPr="008822AC" w:rsidRDefault="00DC70DD" w:rsidP="00DC70DD">
      <w:pPr>
        <w:spacing w:line="312" w:lineRule="auto"/>
        <w:jc w:val="both"/>
        <w:rPr>
          <w:i/>
        </w:rPr>
      </w:pPr>
      <w:r>
        <w:tab/>
      </w:r>
      <w:r w:rsidRPr="008822AC">
        <w:rPr>
          <w:i/>
        </w:rPr>
        <w:t>Phân I: Đảng, Bác Hồ về vai trò của đoàn thanh niên.</w:t>
      </w:r>
    </w:p>
    <w:p w:rsidR="00DC70DD" w:rsidRPr="008822AC" w:rsidRDefault="00DC70DD" w:rsidP="00DC70DD">
      <w:pPr>
        <w:spacing w:line="312" w:lineRule="auto"/>
        <w:jc w:val="both"/>
        <w:rPr>
          <w:i/>
        </w:rPr>
      </w:pPr>
      <w:r w:rsidRPr="008822AC">
        <w:rPr>
          <w:i/>
        </w:rPr>
        <w:tab/>
        <w:t>Phần II: Nâng cao trình độ lý luận chính trị cho thanh niên.</w:t>
      </w:r>
    </w:p>
    <w:p w:rsidR="00DC70DD" w:rsidRPr="008822AC" w:rsidRDefault="00DC70DD" w:rsidP="00DC70DD">
      <w:pPr>
        <w:spacing w:line="312" w:lineRule="auto"/>
        <w:jc w:val="both"/>
        <w:rPr>
          <w:i/>
        </w:rPr>
      </w:pPr>
      <w:r w:rsidRPr="008822AC">
        <w:rPr>
          <w:i/>
        </w:rPr>
        <w:tab/>
        <w:t>Phần III: Kỹ năng</w:t>
      </w:r>
      <w:r w:rsidR="008822AC" w:rsidRPr="008822AC">
        <w:rPr>
          <w:i/>
        </w:rPr>
        <w:t>, nghiệp vụ</w:t>
      </w:r>
      <w:r w:rsidRPr="008822AC">
        <w:rPr>
          <w:i/>
        </w:rPr>
        <w:t xml:space="preserve"> công tác </w:t>
      </w:r>
      <w:r w:rsidR="008822AC" w:rsidRPr="008822AC">
        <w:rPr>
          <w:i/>
        </w:rPr>
        <w:t>Đoàn, Hội, Đội.</w:t>
      </w:r>
    </w:p>
    <w:p w:rsidR="008822AC" w:rsidRPr="008822AC" w:rsidRDefault="008822AC" w:rsidP="00DC70DD">
      <w:pPr>
        <w:spacing w:line="312" w:lineRule="auto"/>
        <w:jc w:val="both"/>
        <w:rPr>
          <w:i/>
        </w:rPr>
      </w:pPr>
      <w:r w:rsidRPr="008822AC">
        <w:rPr>
          <w:i/>
        </w:rPr>
        <w:tab/>
        <w:t>Phần IV: Một số văn bản chỉ đạo và hướng dẫn phục vụ công tác  Đoàn, Hội, Đội</w:t>
      </w:r>
      <w:r>
        <w:rPr>
          <w:i/>
        </w:rPr>
        <w:t xml:space="preserve"> </w:t>
      </w:r>
      <w:r w:rsidRPr="008822AC">
        <w:rPr>
          <w:i/>
        </w:rPr>
        <w:t>và phong trào thanh thiếu niên.</w:t>
      </w:r>
    </w:p>
    <w:p w:rsidR="00592219" w:rsidRDefault="00592219" w:rsidP="00DC70DD">
      <w:pPr>
        <w:spacing w:line="312" w:lineRule="auto"/>
        <w:jc w:val="both"/>
      </w:pPr>
      <w:r>
        <w:tab/>
      </w:r>
      <w:r w:rsidRPr="00592219">
        <w:t xml:space="preserve">Cùng với tổ chức của thanh niên, Đội Thiếu niên Tiền phong Hồ Chí Minh là tổ chức của thiếu nhi Việt Nam do Đảng Cộng sản Việt Nam và Chủ tịch Hồ Chí Minh sáng lập, Đoàn Thanh niên Cộng sản Hồ Chí Minh phụ trách. Đội là lực lượng giáo dục thiếu nhi trong và ngoài nhà trường, là lực lượng dự bị của Đoàn Thanh niên Cộng sản Hồ Chí Minh, lực lượng nòng cốt trong các phong trào thiếu nhi. </w:t>
      </w:r>
    </w:p>
    <w:p w:rsidR="00592219" w:rsidRDefault="00592219" w:rsidP="00DC70DD">
      <w:pPr>
        <w:spacing w:line="312" w:lineRule="auto"/>
        <w:jc w:val="both"/>
      </w:pPr>
      <w:r>
        <w:tab/>
      </w:r>
      <w:r w:rsidRPr="00592219">
        <w:t>Lịch sử cách mạng Việt Nam trong gần một thế kỷ qua đã chứng minh, thanh, thiếu niên có vai trò hết sức quan trọng, đã có những cống hiến to lớn cho sự nghiệp giải phóng dân tộc, thống nhất đất nước, xây dựng một nước Việt Nam giàu mạnh, xã hội công bằng, dân chủ, văn minh, vững bước tiến lên chủ nghĩa xã hội. Đảng, Bác Hồ luôn đặt niềm tin sâu sắc vào các tổ chức của thanh, thiếu niên. Trong thư gửi các bạn thanh niên, Chủ tịch Hồ Chí Minh đã nói: “</w:t>
      </w:r>
      <w:r w:rsidRPr="008822AC">
        <w:rPr>
          <w:i/>
        </w:rPr>
        <w:t>Người ta thường nói: Thanh niên là người chủ tương lai của nước nhà. Thật vậy nước nhà thịnh hay suy. yếu hay mạnh một phần lớn là do các thanh niên. Thanh niên muốn làm người chủ tương lai cho xứng đáng thì ngay hiện tại phải rèn luyện tinh thần và lực lượng của mình, phải ra làm việc để chuẩn bị cái tương lai đó”.</w:t>
      </w:r>
      <w:r w:rsidRPr="00592219">
        <w:t xml:space="preserve"> Nghị quyết Hội nghị lần thứ tư Ban Chấp hành Trung ương Đảng khoá VII khẳng định, công tác thanh niên là vấn đề sống còn của dân tộc, là một trong những nhân tố quyết định sự </w:t>
      </w:r>
      <w:r w:rsidRPr="00592219">
        <w:lastRenderedPageBreak/>
        <w:t>thành bại của cách mạng. Do vậy, việc giáo dục thanh, thiếu niên, thế hệ tương lai của đất nước, là một vấn đề rất quan trọng.</w:t>
      </w:r>
    </w:p>
    <w:p w:rsidR="00592219" w:rsidRDefault="00592219" w:rsidP="00DC70DD">
      <w:pPr>
        <w:spacing w:line="312" w:lineRule="auto"/>
        <w:jc w:val="both"/>
      </w:pPr>
      <w:r>
        <w:tab/>
      </w:r>
      <w:r w:rsidRPr="00592219">
        <w:t xml:space="preserve"> Thực tế thời gian qua cho thấy, nhờ sự quan tâm, chỉ đạo của Đảng, trực tiếp là dưới sự lãnh đạo của Trung ương Đoàn Thanh niê</w:t>
      </w:r>
      <w:r w:rsidR="008822AC">
        <w:t xml:space="preserve">n </w:t>
      </w:r>
      <w:r w:rsidRPr="00592219">
        <w:t xml:space="preserve">Cộng sản Hồ Chí Minh, phong trào hoạt động của thanh, thiếu niên có những đóng góp to lớn vào sự nghiệp phát triển của đất nước trên mọi mặt kinh tế - văn hoá - xã hội. Điều này thể hiện rõ như trong lĩnh vực kinh tế đã xuất hiện nhiều tấm gương thanh niên làm ăn giỏi, năng động, sáng tạo trong sản xuất; trong nghiên cứu khoa học xuất hiện những tài năng trẻ, ngày càng có nhiều thanh, thiếu niên đạt được giải thưởng cao trong các kỳ thi quốc gia và quốc tế; trong lĩnh vực xây dựng và bảo vệ Tổ quốc nhiều thanh niên đã tích cực tham gia các phong trào “Thanh niên tình nguyện”, “Thanh niên đi đầu trong phong trào phòng chống tệ nạn xã hội”, “Tuổi trẻ giữ nước”... </w:t>
      </w:r>
    </w:p>
    <w:p w:rsidR="00592219" w:rsidRDefault="00592219" w:rsidP="00DC70DD">
      <w:pPr>
        <w:spacing w:line="312" w:lineRule="auto"/>
        <w:jc w:val="both"/>
      </w:pPr>
      <w:r>
        <w:tab/>
      </w:r>
      <w:r w:rsidRPr="00592219">
        <w:t>Song bên cạnh những thanh, thiếu niên tiên tiến đó cũng còn một bộ phận thanh, thiếu niên chưa theo kịp với bước tiến của đất nước, thậm chí có một số thanh, thiếu ni</w:t>
      </w:r>
      <w:r w:rsidR="009505C6">
        <w:t>ên phai nhạt lý tưởng cách mạng</w:t>
      </w:r>
      <w:r w:rsidRPr="00592219">
        <w:t xml:space="preserve"> chạy theo lối sống thực dụng. </w:t>
      </w:r>
    </w:p>
    <w:p w:rsidR="00592219" w:rsidRPr="00592219" w:rsidRDefault="00DC70DD" w:rsidP="00DC70DD">
      <w:pPr>
        <w:spacing w:line="312" w:lineRule="auto"/>
        <w:jc w:val="both"/>
      </w:pPr>
      <w:r>
        <w:tab/>
      </w:r>
      <w:r w:rsidR="00592219" w:rsidRPr="00592219">
        <w:t xml:space="preserve"> Đây là cuốn sách chứa đựng một dung lượng thông tin lớn, được biên soạn, sưu tầm, tuyển chọn khá công phu, có sự kế thừa những kết quả nghiên cứu của một số tác giả. Cuốn sách không chỉ cung cấp cho thế hệ thanh, thiếu niên những điều căn dặn, dạy bảo của Chủ tịch Hồ Chí Minh về vai trò, nhiệm vụ của thanh, thiếu niên. sự quan tâm, lãnh đạo của Đảng đối với thanh thiế</w:t>
      </w:r>
      <w:r w:rsidR="008822AC">
        <w:t>u niên trong tình hình hiện nay</w:t>
      </w:r>
      <w:r w:rsidR="00592219" w:rsidRPr="00592219">
        <w:t xml:space="preserve"> mà còn đề cập những nội dung chủ yếu của công tác Đoàn, Hội, Đội như: nâng cao trình độ lý luận chính trị cho thanh niên, kỹ năng, nghiệp vụ công tác Đoàn, Hội, Đội... </w:t>
      </w:r>
    </w:p>
    <w:p w:rsidR="00F377D8" w:rsidRDefault="000058F1" w:rsidP="000058F1">
      <w:pPr>
        <w:jc w:val="both"/>
        <w:rPr>
          <w:i/>
        </w:rPr>
      </w:pPr>
      <w:r>
        <w:rPr>
          <w:b/>
          <w:bCs/>
        </w:rPr>
        <w:tab/>
      </w:r>
      <w:r>
        <w:rPr>
          <w:b/>
          <w:bCs/>
        </w:rPr>
        <w:tab/>
      </w:r>
      <w:r>
        <w:rPr>
          <w:b/>
          <w:bCs/>
        </w:rPr>
        <w:tab/>
      </w:r>
      <w:r>
        <w:rPr>
          <w:b/>
          <w:bCs/>
        </w:rPr>
        <w:tab/>
      </w:r>
      <w:r>
        <w:rPr>
          <w:b/>
          <w:bCs/>
        </w:rPr>
        <w:tab/>
      </w:r>
      <w:r>
        <w:rPr>
          <w:b/>
          <w:bCs/>
        </w:rPr>
        <w:tab/>
      </w:r>
      <w:r w:rsidRPr="000058F1">
        <w:rPr>
          <w:b/>
          <w:bCs/>
          <w:i/>
        </w:rPr>
        <w:t>Xin trân trọng giới thiệu với tới bạn đọc!</w:t>
      </w:r>
    </w:p>
    <w:p w:rsidR="00F377D8" w:rsidRPr="00F377D8" w:rsidRDefault="00F377D8" w:rsidP="00F377D8"/>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954"/>
      </w:tblGrid>
      <w:tr w:rsidR="00F377D8" w:rsidTr="00F377D8">
        <w:trPr>
          <w:jc w:val="center"/>
        </w:trPr>
        <w:tc>
          <w:tcPr>
            <w:tcW w:w="5122" w:type="dxa"/>
          </w:tcPr>
          <w:p w:rsidR="00F377D8" w:rsidRDefault="00F377D8">
            <w:pPr>
              <w:spacing w:line="360" w:lineRule="auto"/>
              <w:jc w:val="center"/>
              <w:rPr>
                <w:b/>
              </w:rPr>
            </w:pPr>
            <w:r>
              <w:rPr>
                <w:b/>
              </w:rPr>
              <w:t>HIỆU TRƯỞNG</w:t>
            </w:r>
          </w:p>
          <w:p w:rsidR="00F377D8" w:rsidRDefault="00F377D8"/>
          <w:p w:rsidR="00F377D8" w:rsidRDefault="00F377D8"/>
          <w:p w:rsidR="00F377D8" w:rsidRDefault="00F377D8"/>
          <w:p w:rsidR="00F377D8" w:rsidRDefault="00F377D8">
            <w:pPr>
              <w:spacing w:line="360" w:lineRule="auto"/>
              <w:jc w:val="center"/>
            </w:pPr>
          </w:p>
          <w:p w:rsidR="00F377D8" w:rsidRDefault="00F377D8">
            <w:pPr>
              <w:spacing w:line="360" w:lineRule="auto"/>
              <w:jc w:val="center"/>
              <w:rPr>
                <w:b/>
              </w:rPr>
            </w:pPr>
            <w:r>
              <w:rPr>
                <w:b/>
              </w:rPr>
              <w:t>Phùng Thị Thúy</w:t>
            </w:r>
          </w:p>
        </w:tc>
        <w:tc>
          <w:tcPr>
            <w:tcW w:w="5123" w:type="dxa"/>
          </w:tcPr>
          <w:p w:rsidR="00F377D8" w:rsidRDefault="00F377D8">
            <w:pPr>
              <w:spacing w:line="360" w:lineRule="auto"/>
              <w:jc w:val="center"/>
              <w:rPr>
                <w:b/>
              </w:rPr>
            </w:pPr>
            <w:r>
              <w:rPr>
                <w:b/>
              </w:rPr>
              <w:t>THƯ VIỆN</w:t>
            </w:r>
          </w:p>
          <w:p w:rsidR="00F377D8" w:rsidRDefault="00F377D8">
            <w:pPr>
              <w:spacing w:line="360" w:lineRule="auto"/>
              <w:jc w:val="center"/>
              <w:rPr>
                <w:b/>
              </w:rPr>
            </w:pPr>
          </w:p>
          <w:p w:rsidR="00F377D8" w:rsidRDefault="00F377D8">
            <w:pPr>
              <w:spacing w:line="360" w:lineRule="auto"/>
              <w:jc w:val="center"/>
              <w:rPr>
                <w:b/>
              </w:rPr>
            </w:pPr>
          </w:p>
          <w:p w:rsidR="00F377D8" w:rsidRDefault="00F377D8">
            <w:pPr>
              <w:spacing w:line="360" w:lineRule="auto"/>
              <w:jc w:val="center"/>
              <w:rPr>
                <w:b/>
              </w:rPr>
            </w:pPr>
          </w:p>
          <w:p w:rsidR="00F377D8" w:rsidRDefault="00F377D8">
            <w:pPr>
              <w:spacing w:line="360" w:lineRule="auto"/>
              <w:jc w:val="center"/>
              <w:rPr>
                <w:b/>
              </w:rPr>
            </w:pPr>
            <w:r>
              <w:rPr>
                <w:b/>
              </w:rPr>
              <w:t>Nguyễn Thị Lành</w:t>
            </w:r>
          </w:p>
        </w:tc>
      </w:tr>
    </w:tbl>
    <w:p w:rsidR="006E2EC2" w:rsidRPr="00F377D8" w:rsidRDefault="006E2EC2" w:rsidP="00F377D8">
      <w:pPr>
        <w:ind w:firstLine="720"/>
      </w:pPr>
      <w:bookmarkStart w:id="0" w:name="_GoBack"/>
      <w:bookmarkEnd w:id="0"/>
    </w:p>
    <w:sectPr w:rsidR="006E2EC2" w:rsidRPr="00F377D8" w:rsidSect="00C955F3">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3"/>
    <w:rsid w:val="000058F1"/>
    <w:rsid w:val="00592219"/>
    <w:rsid w:val="006E2EC2"/>
    <w:rsid w:val="008822AC"/>
    <w:rsid w:val="009505C6"/>
    <w:rsid w:val="00C955F3"/>
    <w:rsid w:val="00DC70DD"/>
    <w:rsid w:val="00F37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0DA62-AD5B-42E3-A66B-53F13EC0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5F3"/>
    <w:pPr>
      <w:spacing w:after="0" w:line="240" w:lineRule="auto"/>
    </w:pPr>
    <w:rPr>
      <w:rFonts w:ascii="Times New Roman" w:eastAsia="Times New Roman" w:hAnsi="Times New Roman" w:cs="Times New Roman"/>
      <w:sz w:val="28"/>
      <w:szCs w:val="28"/>
    </w:rPr>
  </w:style>
  <w:style w:type="paragraph" w:styleId="Heading2">
    <w:name w:val="heading 2"/>
    <w:basedOn w:val="Normal"/>
    <w:link w:val="Heading2Char"/>
    <w:qFormat/>
    <w:rsid w:val="00C955F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55F3"/>
    <w:rPr>
      <w:rFonts w:ascii="Times New Roman" w:eastAsia="Times New Roman" w:hAnsi="Times New Roman" w:cs="Times New Roman"/>
      <w:b/>
      <w:bCs/>
      <w:sz w:val="36"/>
      <w:szCs w:val="36"/>
    </w:rPr>
  </w:style>
  <w:style w:type="character" w:customStyle="1" w:styleId="text">
    <w:name w:val="text"/>
    <w:basedOn w:val="DefaultParagraphFont"/>
    <w:rsid w:val="00592219"/>
  </w:style>
  <w:style w:type="table" w:styleId="TableGrid">
    <w:name w:val="Table Grid"/>
    <w:basedOn w:val="TableNormal"/>
    <w:uiPriority w:val="39"/>
    <w:rsid w:val="00F37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77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7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643480">
      <w:bodyDiv w:val="1"/>
      <w:marLeft w:val="0"/>
      <w:marRight w:val="0"/>
      <w:marTop w:val="0"/>
      <w:marBottom w:val="0"/>
      <w:divBdr>
        <w:top w:val="none" w:sz="0" w:space="0" w:color="auto"/>
        <w:left w:val="none" w:sz="0" w:space="0" w:color="auto"/>
        <w:bottom w:val="none" w:sz="0" w:space="0" w:color="auto"/>
        <w:right w:val="none" w:sz="0" w:space="0" w:color="auto"/>
      </w:divBdr>
      <w:divsChild>
        <w:div w:id="1066991976">
          <w:marLeft w:val="0"/>
          <w:marRight w:val="0"/>
          <w:marTop w:val="0"/>
          <w:marBottom w:val="0"/>
          <w:divBdr>
            <w:top w:val="none" w:sz="0" w:space="0" w:color="auto"/>
            <w:left w:val="none" w:sz="0" w:space="0" w:color="auto"/>
            <w:bottom w:val="none" w:sz="0" w:space="0" w:color="auto"/>
            <w:right w:val="none" w:sz="0" w:space="0" w:color="auto"/>
          </w:divBdr>
          <w:divsChild>
            <w:div w:id="2062828327">
              <w:marLeft w:val="0"/>
              <w:marRight w:val="0"/>
              <w:marTop w:val="0"/>
              <w:marBottom w:val="0"/>
              <w:divBdr>
                <w:top w:val="none" w:sz="0" w:space="0" w:color="auto"/>
                <w:left w:val="none" w:sz="0" w:space="0" w:color="auto"/>
                <w:bottom w:val="none" w:sz="0" w:space="0" w:color="auto"/>
                <w:right w:val="none" w:sz="0" w:space="0" w:color="auto"/>
              </w:divBdr>
              <w:divsChild>
                <w:div w:id="328676222">
                  <w:marLeft w:val="0"/>
                  <w:marRight w:val="-105"/>
                  <w:marTop w:val="0"/>
                  <w:marBottom w:val="0"/>
                  <w:divBdr>
                    <w:top w:val="none" w:sz="0" w:space="0" w:color="auto"/>
                    <w:left w:val="none" w:sz="0" w:space="0" w:color="auto"/>
                    <w:bottom w:val="none" w:sz="0" w:space="0" w:color="auto"/>
                    <w:right w:val="none" w:sz="0" w:space="0" w:color="auto"/>
                  </w:divBdr>
                  <w:divsChild>
                    <w:div w:id="1237394155">
                      <w:marLeft w:val="0"/>
                      <w:marRight w:val="0"/>
                      <w:marTop w:val="0"/>
                      <w:marBottom w:val="420"/>
                      <w:divBdr>
                        <w:top w:val="none" w:sz="0" w:space="0" w:color="auto"/>
                        <w:left w:val="none" w:sz="0" w:space="0" w:color="auto"/>
                        <w:bottom w:val="none" w:sz="0" w:space="0" w:color="auto"/>
                        <w:right w:val="none" w:sz="0" w:space="0" w:color="auto"/>
                      </w:divBdr>
                      <w:divsChild>
                        <w:div w:id="51853041">
                          <w:marLeft w:val="225"/>
                          <w:marRight w:val="225"/>
                          <w:marTop w:val="0"/>
                          <w:marBottom w:val="165"/>
                          <w:divBdr>
                            <w:top w:val="none" w:sz="0" w:space="0" w:color="auto"/>
                            <w:left w:val="none" w:sz="0" w:space="0" w:color="auto"/>
                            <w:bottom w:val="none" w:sz="0" w:space="0" w:color="auto"/>
                            <w:right w:val="none" w:sz="0" w:space="0" w:color="auto"/>
                          </w:divBdr>
                          <w:divsChild>
                            <w:div w:id="35157601">
                              <w:marLeft w:val="0"/>
                              <w:marRight w:val="165"/>
                              <w:marTop w:val="0"/>
                              <w:marBottom w:val="0"/>
                              <w:divBdr>
                                <w:top w:val="none" w:sz="0" w:space="0" w:color="auto"/>
                                <w:left w:val="none" w:sz="0" w:space="0" w:color="auto"/>
                                <w:bottom w:val="none" w:sz="0" w:space="0" w:color="auto"/>
                                <w:right w:val="none" w:sz="0" w:space="0" w:color="auto"/>
                              </w:divBdr>
                              <w:divsChild>
                                <w:div w:id="1944923859">
                                  <w:marLeft w:val="0"/>
                                  <w:marRight w:val="0"/>
                                  <w:marTop w:val="0"/>
                                  <w:marBottom w:val="0"/>
                                  <w:divBdr>
                                    <w:top w:val="none" w:sz="0" w:space="0" w:color="auto"/>
                                    <w:left w:val="none" w:sz="0" w:space="0" w:color="auto"/>
                                    <w:bottom w:val="none" w:sz="0" w:space="0" w:color="auto"/>
                                    <w:right w:val="none" w:sz="0" w:space="0" w:color="auto"/>
                                  </w:divBdr>
                                  <w:divsChild>
                                    <w:div w:id="2112702806">
                                      <w:marLeft w:val="0"/>
                                      <w:marRight w:val="0"/>
                                      <w:marTop w:val="0"/>
                                      <w:marBottom w:val="0"/>
                                      <w:divBdr>
                                        <w:top w:val="none" w:sz="0" w:space="0" w:color="auto"/>
                                        <w:left w:val="none" w:sz="0" w:space="0" w:color="auto"/>
                                        <w:bottom w:val="none" w:sz="0" w:space="0" w:color="auto"/>
                                        <w:right w:val="none" w:sz="0" w:space="0" w:color="auto"/>
                                      </w:divBdr>
                                      <w:divsChild>
                                        <w:div w:id="1624340361">
                                          <w:marLeft w:val="0"/>
                                          <w:marRight w:val="0"/>
                                          <w:marTop w:val="0"/>
                                          <w:marBottom w:val="60"/>
                                          <w:divBdr>
                                            <w:top w:val="none" w:sz="0" w:space="0" w:color="auto"/>
                                            <w:left w:val="none" w:sz="0" w:space="0" w:color="auto"/>
                                            <w:bottom w:val="none" w:sz="0" w:space="0" w:color="auto"/>
                                            <w:right w:val="none" w:sz="0" w:space="0" w:color="auto"/>
                                          </w:divBdr>
                                          <w:divsChild>
                                            <w:div w:id="69069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5958">
                                  <w:marLeft w:val="0"/>
                                  <w:marRight w:val="0"/>
                                  <w:marTop w:val="0"/>
                                  <w:marBottom w:val="0"/>
                                  <w:divBdr>
                                    <w:top w:val="none" w:sz="0" w:space="0" w:color="auto"/>
                                    <w:left w:val="none" w:sz="0" w:space="0" w:color="auto"/>
                                    <w:bottom w:val="none" w:sz="0" w:space="0" w:color="auto"/>
                                    <w:right w:val="none" w:sz="0" w:space="0" w:color="auto"/>
                                  </w:divBdr>
                                  <w:divsChild>
                                    <w:div w:id="1718626757">
                                      <w:marLeft w:val="0"/>
                                      <w:marRight w:val="0"/>
                                      <w:marTop w:val="0"/>
                                      <w:marBottom w:val="0"/>
                                      <w:divBdr>
                                        <w:top w:val="none" w:sz="0" w:space="0" w:color="auto"/>
                                        <w:left w:val="none" w:sz="0" w:space="0" w:color="auto"/>
                                        <w:bottom w:val="none" w:sz="0" w:space="0" w:color="auto"/>
                                        <w:right w:val="none" w:sz="0" w:space="0" w:color="auto"/>
                                      </w:divBdr>
                                      <w:divsChild>
                                        <w:div w:id="2071297919">
                                          <w:marLeft w:val="0"/>
                                          <w:marRight w:val="0"/>
                                          <w:marTop w:val="0"/>
                                          <w:marBottom w:val="60"/>
                                          <w:divBdr>
                                            <w:top w:val="none" w:sz="0" w:space="0" w:color="auto"/>
                                            <w:left w:val="none" w:sz="0" w:space="0" w:color="auto"/>
                                            <w:bottom w:val="none" w:sz="0" w:space="0" w:color="auto"/>
                                            <w:right w:val="none" w:sz="0" w:space="0" w:color="auto"/>
                                          </w:divBdr>
                                          <w:divsChild>
                                            <w:div w:id="1815222393">
                                              <w:marLeft w:val="0"/>
                                              <w:marRight w:val="0"/>
                                              <w:marTop w:val="0"/>
                                              <w:marBottom w:val="0"/>
                                              <w:divBdr>
                                                <w:top w:val="none" w:sz="0" w:space="0" w:color="auto"/>
                                                <w:left w:val="none" w:sz="0" w:space="0" w:color="auto"/>
                                                <w:bottom w:val="none" w:sz="0" w:space="0" w:color="auto"/>
                                                <w:right w:val="none" w:sz="0" w:space="0" w:color="auto"/>
                                              </w:divBdr>
                                            </w:div>
                                            <w:div w:id="16610328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73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cp:lastPrinted>2025-03-12T07:46:00Z</cp:lastPrinted>
  <dcterms:created xsi:type="dcterms:W3CDTF">2023-03-15T07:26:00Z</dcterms:created>
  <dcterms:modified xsi:type="dcterms:W3CDTF">2025-03-12T07:46:00Z</dcterms:modified>
</cp:coreProperties>
</file>