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0C776" w14:textId="364DCB7E" w:rsidR="005216D3" w:rsidRDefault="005216D3" w:rsidP="005216D3">
      <w:pPr>
        <w:tabs>
          <w:tab w:val="left" w:pos="4028"/>
        </w:tabs>
        <w:jc w:val="center"/>
        <w:rPr>
          <w:rFonts w:ascii="Times New Roman" w:eastAsia="Calibri" w:hAnsi="Times New Roman"/>
          <w:bCs/>
        </w:rPr>
      </w:pPr>
      <w:r>
        <w:rPr>
          <w:rFonts w:ascii="Times New Roman" w:eastAsia="Calibri" w:hAnsi="Times New Roman"/>
          <w:bCs/>
        </w:rPr>
        <w:t>KẾ HOẠCH BÀI DẠY HỘI GIẢNG</w:t>
      </w:r>
      <w:r w:rsidR="00755E5E">
        <w:rPr>
          <w:rFonts w:ascii="Times New Roman" w:eastAsia="Calibri" w:hAnsi="Times New Roman"/>
          <w:bCs/>
        </w:rPr>
        <w:t xml:space="preserve"> </w:t>
      </w:r>
      <w:r>
        <w:rPr>
          <w:rFonts w:ascii="Times New Roman" w:eastAsia="Calibri" w:hAnsi="Times New Roman"/>
          <w:bCs/>
        </w:rPr>
        <w:t>CH</w:t>
      </w:r>
      <w:r w:rsidR="00755E5E">
        <w:rPr>
          <w:rFonts w:ascii="Times New Roman" w:eastAsia="Calibri" w:hAnsi="Times New Roman"/>
          <w:bCs/>
        </w:rPr>
        <w:t>ÀO</w:t>
      </w:r>
      <w:r>
        <w:rPr>
          <w:rFonts w:ascii="Times New Roman" w:eastAsia="Calibri" w:hAnsi="Times New Roman"/>
          <w:bCs/>
        </w:rPr>
        <w:t xml:space="preserve"> MỪNG 20/10, 20/11</w:t>
      </w:r>
    </w:p>
    <w:p w14:paraId="79BF7494" w14:textId="7A6E7707" w:rsidR="005216D3" w:rsidRDefault="005216D3" w:rsidP="005216D3">
      <w:pPr>
        <w:tabs>
          <w:tab w:val="left" w:pos="4028"/>
        </w:tabs>
        <w:jc w:val="center"/>
        <w:rPr>
          <w:rFonts w:ascii="Times New Roman" w:eastAsia="Calibri" w:hAnsi="Times New Roman"/>
          <w:bCs/>
        </w:rPr>
      </w:pPr>
      <w:r>
        <w:rPr>
          <w:rFonts w:ascii="Times New Roman" w:eastAsia="Calibri" w:hAnsi="Times New Roman"/>
          <w:bCs/>
        </w:rPr>
        <w:t>Họ và tên GV : Hà Thị Hoa</w:t>
      </w:r>
    </w:p>
    <w:p w14:paraId="7A49773C" w14:textId="1E3EA982" w:rsidR="005216D3" w:rsidRDefault="005216D3" w:rsidP="005216D3">
      <w:pPr>
        <w:tabs>
          <w:tab w:val="left" w:pos="4028"/>
        </w:tabs>
        <w:jc w:val="center"/>
        <w:rPr>
          <w:rFonts w:ascii="Times New Roman" w:eastAsia="Calibri" w:hAnsi="Times New Roman"/>
          <w:bCs/>
        </w:rPr>
      </w:pPr>
      <w:r>
        <w:rPr>
          <w:rFonts w:ascii="Times New Roman" w:eastAsia="Calibri" w:hAnsi="Times New Roman"/>
          <w:bCs/>
        </w:rPr>
        <w:t>Tổ chuyên môn: 4 + 5, Trường TH Phùng Văn Trinh</w:t>
      </w:r>
    </w:p>
    <w:p w14:paraId="254205BC" w14:textId="146A0492" w:rsidR="005216D3" w:rsidRDefault="005216D3" w:rsidP="005216D3">
      <w:pPr>
        <w:tabs>
          <w:tab w:val="left" w:pos="4028"/>
        </w:tabs>
        <w:jc w:val="center"/>
        <w:rPr>
          <w:rFonts w:ascii="Times New Roman" w:eastAsia="Calibri" w:hAnsi="Times New Roman"/>
          <w:bCs/>
        </w:rPr>
      </w:pPr>
      <w:r>
        <w:rPr>
          <w:rFonts w:ascii="Times New Roman" w:eastAsia="Calibri" w:hAnsi="Times New Roman"/>
          <w:bCs/>
        </w:rPr>
        <w:t>Thời gian thực hiện bài dạy: Ngày 30 /10/ 2025 ( Tuần 8 )</w:t>
      </w:r>
    </w:p>
    <w:p w14:paraId="7DDC9ABF" w14:textId="77239932" w:rsidR="005216D3" w:rsidRPr="005216D3" w:rsidRDefault="005216D3" w:rsidP="005216D3">
      <w:pPr>
        <w:tabs>
          <w:tab w:val="left" w:pos="4028"/>
        </w:tabs>
        <w:jc w:val="center"/>
        <w:rPr>
          <w:rFonts w:ascii="Times New Roman" w:eastAsia="Calibri" w:hAnsi="Times New Roman"/>
          <w:bCs/>
        </w:rPr>
      </w:pPr>
      <w:r>
        <w:rPr>
          <w:rFonts w:ascii="Times New Roman" w:eastAsia="Calibri" w:hAnsi="Times New Roman"/>
          <w:bCs/>
        </w:rPr>
        <w:t>-------------------------------------------------------------------------------------------------</w:t>
      </w:r>
    </w:p>
    <w:p w14:paraId="5D0E8A43" w14:textId="1E42A5BA" w:rsidR="005216D3" w:rsidRPr="00140194" w:rsidRDefault="005216D3" w:rsidP="005216D3">
      <w:pPr>
        <w:tabs>
          <w:tab w:val="left" w:pos="4028"/>
        </w:tabs>
        <w:jc w:val="center"/>
        <w:rPr>
          <w:rFonts w:ascii="Times New Roman" w:eastAsia="Calibri" w:hAnsi="Times New Roman"/>
          <w:b/>
        </w:rPr>
      </w:pPr>
      <w:r w:rsidRPr="00140194">
        <w:rPr>
          <w:rFonts w:ascii="Times New Roman" w:eastAsia="Calibri" w:hAnsi="Times New Roman"/>
          <w:b/>
        </w:rPr>
        <w:t>TOÁN</w:t>
      </w:r>
    </w:p>
    <w:p w14:paraId="11DB0A3A" w14:textId="77777777" w:rsidR="005216D3" w:rsidRPr="00140194" w:rsidRDefault="005216D3" w:rsidP="005216D3">
      <w:pPr>
        <w:jc w:val="center"/>
        <w:rPr>
          <w:rFonts w:ascii="Times New Roman" w:hAnsi="Times New Roman"/>
          <w:b/>
        </w:rPr>
      </w:pPr>
      <w:r w:rsidRPr="00140194">
        <w:rPr>
          <w:rFonts w:ascii="Times New Roman" w:hAnsi="Times New Roman"/>
          <w:b/>
        </w:rPr>
        <w:t>Bài 18. Luyện tập chung (Tiết 2)</w:t>
      </w:r>
    </w:p>
    <w:p w14:paraId="1B241D67" w14:textId="77777777" w:rsidR="005216D3" w:rsidRPr="005216D3" w:rsidRDefault="005216D3" w:rsidP="005216D3">
      <w:pPr>
        <w:jc w:val="both"/>
        <w:rPr>
          <w:rFonts w:ascii="Times New Roman" w:hAnsi="Times New Roman"/>
          <w:b/>
          <w:bCs/>
          <w:sz w:val="26"/>
          <w:szCs w:val="26"/>
          <w:u w:val="single"/>
          <w:lang w:val="nl-NL"/>
        </w:rPr>
      </w:pPr>
      <w:r w:rsidRPr="005216D3">
        <w:rPr>
          <w:rFonts w:ascii="Times New Roman" w:hAnsi="Times New Roman"/>
          <w:b/>
          <w:bCs/>
          <w:sz w:val="26"/>
          <w:szCs w:val="26"/>
          <w:u w:val="single"/>
          <w:lang w:val="nl-NL"/>
        </w:rPr>
        <w:t>I. YÊU CẦU CẦN ĐẠT:</w:t>
      </w:r>
    </w:p>
    <w:p w14:paraId="5388B316" w14:textId="77777777" w:rsidR="005216D3" w:rsidRPr="00140194" w:rsidRDefault="005216D3" w:rsidP="005216D3">
      <w:pPr>
        <w:jc w:val="both"/>
        <w:rPr>
          <w:rFonts w:ascii="Times New Roman" w:hAnsi="Times New Roman"/>
          <w:b/>
          <w:lang w:val="nl-NL"/>
        </w:rPr>
      </w:pPr>
      <w:r w:rsidRPr="00140194">
        <w:rPr>
          <w:rFonts w:ascii="Times New Roman" w:hAnsi="Times New Roman"/>
          <w:b/>
          <w:lang w:val="nl-NL"/>
        </w:rPr>
        <w:t xml:space="preserve">1. Năng lực đặc thù: </w:t>
      </w:r>
    </w:p>
    <w:p w14:paraId="3E4B3573" w14:textId="77777777" w:rsidR="005216D3" w:rsidRPr="00140194" w:rsidRDefault="005216D3" w:rsidP="005216D3">
      <w:pPr>
        <w:jc w:val="both"/>
        <w:rPr>
          <w:rFonts w:ascii="Times New Roman" w:hAnsi="Times New Roman"/>
        </w:rPr>
      </w:pPr>
      <w:r w:rsidRPr="00140194">
        <w:rPr>
          <w:rFonts w:ascii="Times New Roman" w:hAnsi="Times New Roman"/>
        </w:rPr>
        <w:t xml:space="preserve">- HS ước lượng được số đo diện tích, thực hiện được việc chuyển đổi giữa một số đơn vị đo diện tích đã học; </w:t>
      </w:r>
    </w:p>
    <w:p w14:paraId="664E4A2D" w14:textId="77777777" w:rsidR="005216D3" w:rsidRPr="00140194" w:rsidRDefault="005216D3" w:rsidP="005216D3">
      <w:pPr>
        <w:jc w:val="both"/>
        <w:rPr>
          <w:rFonts w:ascii="Times New Roman" w:hAnsi="Times New Roman"/>
        </w:rPr>
      </w:pPr>
      <w:r w:rsidRPr="00140194">
        <w:rPr>
          <w:rFonts w:ascii="Times New Roman" w:hAnsi="Times New Roman"/>
        </w:rPr>
        <w:t>- Giải quyết được một số vấn đề thực tiễn gắn với số đo diện tích.</w:t>
      </w:r>
    </w:p>
    <w:p w14:paraId="64809289" w14:textId="77777777" w:rsidR="005216D3" w:rsidRPr="00140194" w:rsidRDefault="005216D3" w:rsidP="005216D3">
      <w:pPr>
        <w:jc w:val="both"/>
        <w:rPr>
          <w:rFonts w:ascii="Times New Roman" w:hAnsi="Times New Roman"/>
          <w:b/>
        </w:rPr>
      </w:pPr>
      <w:r w:rsidRPr="00140194">
        <w:rPr>
          <w:rFonts w:ascii="Times New Roman" w:hAnsi="Times New Roman"/>
          <w:b/>
        </w:rPr>
        <w:t>2. Năng lực chung:</w:t>
      </w:r>
    </w:p>
    <w:p w14:paraId="33828B14" w14:textId="77777777" w:rsidR="005216D3" w:rsidRPr="00140194" w:rsidRDefault="005216D3" w:rsidP="005216D3">
      <w:pPr>
        <w:jc w:val="both"/>
        <w:rPr>
          <w:rFonts w:ascii="Times New Roman" w:hAnsi="Times New Roman"/>
        </w:rPr>
      </w:pPr>
      <w:r w:rsidRPr="00140194">
        <w:rPr>
          <w:rFonts w:ascii="Times New Roman" w:hAnsi="Times New Roman"/>
        </w:rPr>
        <w:t xml:space="preserve">- Năng lực tự chủ, tự học: Chủ động tích cực tìm hiểu cách tính toán, đo lường và ước lượng được diện tích. </w:t>
      </w:r>
    </w:p>
    <w:p w14:paraId="321E5B07" w14:textId="77777777" w:rsidR="005216D3" w:rsidRPr="00140194" w:rsidRDefault="005216D3" w:rsidP="005216D3">
      <w:pPr>
        <w:jc w:val="both"/>
        <w:rPr>
          <w:rFonts w:ascii="Times New Roman" w:hAnsi="Times New Roman"/>
        </w:rPr>
      </w:pPr>
      <w:r w:rsidRPr="00140194">
        <w:rPr>
          <w:rFonts w:ascii="Times New Roman" w:hAnsi="Times New Roman"/>
        </w:rPr>
        <w:t>- Năng lực giải quyết vấn đề và sáng tạo: Biết được cách tính toán, đo lường và ước lượng diện tích để giải quyết một số tình huống thực tế.</w:t>
      </w:r>
    </w:p>
    <w:p w14:paraId="5196F070" w14:textId="77777777" w:rsidR="005216D3" w:rsidRPr="00140194" w:rsidRDefault="005216D3" w:rsidP="005216D3">
      <w:pPr>
        <w:jc w:val="both"/>
        <w:rPr>
          <w:rFonts w:ascii="Times New Roman" w:hAnsi="Times New Roman"/>
          <w:b/>
        </w:rPr>
      </w:pPr>
      <w:r w:rsidRPr="00140194">
        <w:rPr>
          <w:rFonts w:ascii="Times New Roman" w:hAnsi="Times New Roman"/>
        </w:rPr>
        <w:t>- Năng lực giao tiếp và hợp tác: Có thói quen trao đổi, thảo luận cùng nhau hoàn thành nhiệm vụ dưới sự hướng dẫn của giáo viên.</w:t>
      </w:r>
      <w:r w:rsidRPr="00140194">
        <w:rPr>
          <w:rFonts w:ascii="Times New Roman" w:hAnsi="Times New Roman"/>
          <w:b/>
        </w:rPr>
        <w:t xml:space="preserve"> </w:t>
      </w:r>
    </w:p>
    <w:p w14:paraId="2692CAD0" w14:textId="77777777" w:rsidR="005216D3" w:rsidRPr="00140194" w:rsidRDefault="005216D3" w:rsidP="005216D3">
      <w:pPr>
        <w:jc w:val="both"/>
        <w:rPr>
          <w:rFonts w:ascii="Times New Roman" w:hAnsi="Times New Roman"/>
          <w:b/>
        </w:rPr>
      </w:pPr>
      <w:r w:rsidRPr="00140194">
        <w:rPr>
          <w:rFonts w:ascii="Times New Roman" w:hAnsi="Times New Roman"/>
          <w:b/>
        </w:rPr>
        <w:t>3. Phẩm chất:</w:t>
      </w:r>
    </w:p>
    <w:p w14:paraId="687B4409" w14:textId="77777777" w:rsidR="005216D3" w:rsidRPr="00140194" w:rsidRDefault="005216D3" w:rsidP="005216D3">
      <w:pPr>
        <w:jc w:val="both"/>
        <w:rPr>
          <w:rFonts w:ascii="Times New Roman" w:hAnsi="Times New Roman"/>
        </w:rPr>
      </w:pPr>
      <w:r w:rsidRPr="00140194">
        <w:rPr>
          <w:rFonts w:ascii="Times New Roman" w:hAnsi="Times New Roman"/>
        </w:rPr>
        <w:t>- Phẩm chất chăm chỉ: Ham học hỏi tìm tòi để hoàn thành tốt nội dung học tập.</w:t>
      </w:r>
    </w:p>
    <w:p w14:paraId="5BEDE921" w14:textId="77777777" w:rsidR="005216D3" w:rsidRPr="00140194" w:rsidRDefault="005216D3" w:rsidP="005216D3">
      <w:pPr>
        <w:jc w:val="both"/>
        <w:rPr>
          <w:rFonts w:ascii="Times New Roman" w:hAnsi="Times New Roman"/>
        </w:rPr>
      </w:pPr>
      <w:r w:rsidRPr="00140194">
        <w:rPr>
          <w:rFonts w:ascii="Times New Roman" w:hAnsi="Times New Roman"/>
        </w:rPr>
        <w:t>- Phẩm chất trách nhiệm: Có ý thức trách nhiệm với lớp, tôn trọng tập thể.</w:t>
      </w:r>
    </w:p>
    <w:p w14:paraId="51158B5A" w14:textId="77777777" w:rsidR="005216D3" w:rsidRPr="005216D3" w:rsidRDefault="005216D3" w:rsidP="005216D3">
      <w:pPr>
        <w:jc w:val="both"/>
        <w:rPr>
          <w:rFonts w:ascii="Times New Roman" w:hAnsi="Times New Roman"/>
          <w:b/>
          <w:sz w:val="26"/>
          <w:szCs w:val="26"/>
          <w:u w:val="single"/>
        </w:rPr>
      </w:pPr>
      <w:r w:rsidRPr="005216D3">
        <w:rPr>
          <w:rFonts w:ascii="Times New Roman" w:hAnsi="Times New Roman"/>
          <w:b/>
          <w:sz w:val="26"/>
          <w:szCs w:val="26"/>
          <w:u w:val="single"/>
        </w:rPr>
        <w:t xml:space="preserve">II. ĐỒ DÙNG DẠY HỌC: </w:t>
      </w:r>
    </w:p>
    <w:p w14:paraId="428FD8E8" w14:textId="77777777" w:rsidR="005216D3" w:rsidRPr="00140194" w:rsidRDefault="005216D3" w:rsidP="005216D3">
      <w:pPr>
        <w:jc w:val="both"/>
        <w:rPr>
          <w:rFonts w:ascii="Times New Roman" w:hAnsi="Times New Roman"/>
        </w:rPr>
      </w:pPr>
      <w:r w:rsidRPr="00140194">
        <w:rPr>
          <w:rFonts w:ascii="Times New Roman" w:hAnsi="Times New Roman"/>
        </w:rPr>
        <w:t>- SGK và các thiết bị, học liệu và đồ dùng phục vụ cho tiết dạy.</w:t>
      </w:r>
    </w:p>
    <w:p w14:paraId="238114A0" w14:textId="77777777" w:rsidR="005216D3" w:rsidRPr="005216D3" w:rsidRDefault="005216D3" w:rsidP="005216D3">
      <w:pPr>
        <w:jc w:val="both"/>
        <w:rPr>
          <w:rFonts w:ascii="Times New Roman" w:hAnsi="Times New Roman"/>
          <w:sz w:val="26"/>
          <w:szCs w:val="26"/>
          <w:u w:val="single"/>
        </w:rPr>
      </w:pPr>
      <w:r w:rsidRPr="005216D3">
        <w:rPr>
          <w:rFonts w:ascii="Times New Roman" w:hAnsi="Times New Roman"/>
          <w:b/>
          <w:sz w:val="26"/>
          <w:szCs w:val="26"/>
          <w:u w:val="single"/>
        </w:rPr>
        <w:t>III. HOẠT ĐỘNG DẠY HỌC:</w:t>
      </w:r>
    </w:p>
    <w:tbl>
      <w:tblPr>
        <w:tblW w:w="10104" w:type="dxa"/>
        <w:tblBorders>
          <w:top w:val="dotted" w:sz="4" w:space="0" w:color="auto"/>
          <w:left w:val="dotted" w:sz="4" w:space="0" w:color="auto"/>
          <w:bottom w:val="dotted" w:sz="4" w:space="0" w:color="auto"/>
          <w:right w:val="dotted" w:sz="4" w:space="0" w:color="auto"/>
          <w:insideH w:val="dotted" w:sz="4" w:space="0" w:color="auto"/>
          <w:insideV w:val="single" w:sz="4" w:space="0" w:color="auto"/>
        </w:tblBorders>
        <w:tblLook w:val="01E0" w:firstRow="1" w:lastRow="1" w:firstColumn="1" w:lastColumn="1" w:noHBand="0" w:noVBand="0"/>
      </w:tblPr>
      <w:tblGrid>
        <w:gridCol w:w="5448"/>
        <w:gridCol w:w="4656"/>
      </w:tblGrid>
      <w:tr w:rsidR="005216D3" w:rsidRPr="00140194" w14:paraId="02248868" w14:textId="77777777" w:rsidTr="007F63A8">
        <w:tc>
          <w:tcPr>
            <w:tcW w:w="10104" w:type="dxa"/>
            <w:gridSpan w:val="2"/>
            <w:tcBorders>
              <w:top w:val="nil"/>
              <w:left w:val="nil"/>
              <w:bottom w:val="nil"/>
              <w:right w:val="nil"/>
            </w:tcBorders>
          </w:tcPr>
          <w:p w14:paraId="2A00F786" w14:textId="77777777" w:rsidR="005216D3" w:rsidRPr="00140194" w:rsidRDefault="005216D3" w:rsidP="007F63A8">
            <w:pPr>
              <w:jc w:val="both"/>
              <w:rPr>
                <w:rFonts w:ascii="Times New Roman" w:hAnsi="Times New Roman"/>
                <w:bCs/>
                <w:i/>
                <w:lang w:val="nl-NL"/>
              </w:rPr>
            </w:pPr>
            <w:r w:rsidRPr="00140194">
              <w:rPr>
                <w:rFonts w:ascii="Times New Roman" w:hAnsi="Times New Roman"/>
                <w:b/>
                <w:bCs/>
                <w:lang w:val="nl-NL"/>
              </w:rPr>
              <w:t>1. Khởi động:</w:t>
            </w:r>
          </w:p>
        </w:tc>
      </w:tr>
      <w:tr w:rsidR="005216D3" w:rsidRPr="00140194" w14:paraId="56A12146" w14:textId="77777777" w:rsidTr="007F63A8">
        <w:tc>
          <w:tcPr>
            <w:tcW w:w="5448" w:type="dxa"/>
            <w:tcBorders>
              <w:top w:val="nil"/>
              <w:left w:val="nil"/>
              <w:bottom w:val="nil"/>
              <w:right w:val="single" w:sz="4" w:space="0" w:color="auto"/>
            </w:tcBorders>
          </w:tcPr>
          <w:p w14:paraId="1D55D67C" w14:textId="3242C3E3" w:rsidR="005216D3" w:rsidRPr="00140194" w:rsidRDefault="005216D3" w:rsidP="005216D3">
            <w:pPr>
              <w:jc w:val="both"/>
              <w:outlineLvl w:val="0"/>
              <w:rPr>
                <w:rFonts w:ascii="Times New Roman" w:hAnsi="Times New Roman"/>
                <w:bCs/>
                <w:vertAlign w:val="superscript"/>
                <w:lang w:val="nl-NL"/>
              </w:rPr>
            </w:pPr>
            <w:r w:rsidRPr="00140194">
              <w:rPr>
                <w:rFonts w:ascii="Times New Roman" w:hAnsi="Times New Roman"/>
                <w:bCs/>
                <w:lang w:val="nl-NL"/>
              </w:rPr>
              <w:t xml:space="preserve">- GV tổ chức </w:t>
            </w:r>
            <w:r>
              <w:rPr>
                <w:rFonts w:ascii="Times New Roman" w:hAnsi="Times New Roman"/>
                <w:bCs/>
                <w:lang w:val="nl-NL"/>
              </w:rPr>
              <w:t xml:space="preserve">cho học sinh hát và </w:t>
            </w:r>
            <w:r w:rsidR="005F36BE">
              <w:rPr>
                <w:rFonts w:ascii="Times New Roman" w:hAnsi="Times New Roman"/>
                <w:bCs/>
                <w:lang w:val="nl-NL"/>
              </w:rPr>
              <w:t xml:space="preserve">thực hiện động tác theo video bài: </w:t>
            </w:r>
            <w:r w:rsidR="006A3902">
              <w:rPr>
                <w:rFonts w:ascii="Times New Roman" w:hAnsi="Times New Roman"/>
                <w:bCs/>
                <w:lang w:val="nl-NL"/>
              </w:rPr>
              <w:t>Các đơn vị đo diện tích.</w:t>
            </w:r>
          </w:p>
          <w:p w14:paraId="011208ED" w14:textId="77777777" w:rsidR="005216D3" w:rsidRPr="00140194" w:rsidRDefault="005216D3" w:rsidP="007F63A8">
            <w:pPr>
              <w:jc w:val="both"/>
              <w:outlineLvl w:val="0"/>
              <w:rPr>
                <w:rFonts w:ascii="Times New Roman" w:hAnsi="Times New Roman"/>
                <w:bCs/>
                <w:lang w:val="nl-NL"/>
              </w:rPr>
            </w:pPr>
            <w:r w:rsidRPr="00140194">
              <w:rPr>
                <w:rFonts w:ascii="Times New Roman" w:hAnsi="Times New Roman"/>
                <w:bCs/>
                <w:lang w:val="nl-NL"/>
              </w:rPr>
              <w:t>- GV nhận xét, tuyên dương.</w:t>
            </w:r>
          </w:p>
          <w:p w14:paraId="2BED1037" w14:textId="77777777" w:rsidR="005216D3" w:rsidRPr="00140194" w:rsidRDefault="005216D3" w:rsidP="007F63A8">
            <w:pPr>
              <w:jc w:val="both"/>
              <w:outlineLvl w:val="0"/>
              <w:rPr>
                <w:rFonts w:ascii="Times New Roman" w:hAnsi="Times New Roman"/>
                <w:bCs/>
                <w:lang w:val="nl-NL"/>
              </w:rPr>
            </w:pPr>
            <w:r w:rsidRPr="00140194">
              <w:rPr>
                <w:rFonts w:ascii="Times New Roman" w:hAnsi="Times New Roman"/>
                <w:bCs/>
                <w:lang w:val="nl-NL"/>
              </w:rPr>
              <w:t>- GV dẫn dắt vào bài mới</w:t>
            </w:r>
          </w:p>
        </w:tc>
        <w:tc>
          <w:tcPr>
            <w:tcW w:w="4656" w:type="dxa"/>
            <w:tcBorders>
              <w:top w:val="nil"/>
              <w:left w:val="single" w:sz="4" w:space="0" w:color="auto"/>
              <w:bottom w:val="nil"/>
              <w:right w:val="nil"/>
            </w:tcBorders>
          </w:tcPr>
          <w:p w14:paraId="4093D696" w14:textId="7A123D86" w:rsidR="005216D3" w:rsidRPr="00140194" w:rsidRDefault="005216D3" w:rsidP="007F63A8">
            <w:pPr>
              <w:jc w:val="both"/>
              <w:rPr>
                <w:rFonts w:ascii="Times New Roman" w:hAnsi="Times New Roman"/>
                <w:lang w:val="nl-NL"/>
              </w:rPr>
            </w:pPr>
            <w:r w:rsidRPr="00140194">
              <w:rPr>
                <w:rFonts w:ascii="Times New Roman" w:hAnsi="Times New Roman"/>
                <w:lang w:val="nl-NL"/>
              </w:rPr>
              <w:t xml:space="preserve">- HS tham gia </w:t>
            </w:r>
          </w:p>
          <w:p w14:paraId="029C1E36" w14:textId="77777777" w:rsidR="005216D3" w:rsidRPr="00140194" w:rsidRDefault="005216D3" w:rsidP="007F63A8">
            <w:pPr>
              <w:jc w:val="both"/>
              <w:rPr>
                <w:rFonts w:ascii="Times New Roman" w:hAnsi="Times New Roman"/>
                <w:lang w:val="nl-NL"/>
              </w:rPr>
            </w:pPr>
          </w:p>
          <w:p w14:paraId="3A3FB404" w14:textId="77777777" w:rsidR="005216D3" w:rsidRPr="00140194" w:rsidRDefault="005216D3" w:rsidP="007F63A8">
            <w:pPr>
              <w:jc w:val="both"/>
              <w:rPr>
                <w:rFonts w:ascii="Times New Roman" w:hAnsi="Times New Roman"/>
                <w:lang w:val="nl-NL"/>
              </w:rPr>
            </w:pPr>
          </w:p>
          <w:p w14:paraId="38E9D25A" w14:textId="77777777" w:rsidR="005216D3" w:rsidRPr="00140194" w:rsidRDefault="005216D3" w:rsidP="007F63A8">
            <w:pPr>
              <w:jc w:val="both"/>
              <w:rPr>
                <w:rFonts w:ascii="Times New Roman" w:hAnsi="Times New Roman"/>
                <w:lang w:val="nl-NL"/>
              </w:rPr>
            </w:pPr>
          </w:p>
          <w:p w14:paraId="7D378974" w14:textId="77777777" w:rsidR="005216D3" w:rsidRPr="00140194" w:rsidRDefault="005216D3" w:rsidP="007F63A8">
            <w:pPr>
              <w:jc w:val="both"/>
              <w:rPr>
                <w:rFonts w:ascii="Times New Roman" w:hAnsi="Times New Roman"/>
                <w:lang w:val="nl-NL"/>
              </w:rPr>
            </w:pPr>
            <w:r w:rsidRPr="00140194">
              <w:rPr>
                <w:rFonts w:ascii="Times New Roman" w:hAnsi="Times New Roman"/>
                <w:lang w:val="nl-NL"/>
              </w:rPr>
              <w:t>- HS lắng nghe.</w:t>
            </w:r>
          </w:p>
        </w:tc>
      </w:tr>
      <w:tr w:rsidR="005216D3" w:rsidRPr="00140194" w14:paraId="02CEA792" w14:textId="77777777" w:rsidTr="007F63A8">
        <w:tc>
          <w:tcPr>
            <w:tcW w:w="10104" w:type="dxa"/>
            <w:gridSpan w:val="2"/>
            <w:tcBorders>
              <w:top w:val="nil"/>
              <w:left w:val="nil"/>
              <w:bottom w:val="nil"/>
              <w:right w:val="nil"/>
            </w:tcBorders>
          </w:tcPr>
          <w:p w14:paraId="7E865743" w14:textId="77777777" w:rsidR="005216D3" w:rsidRPr="00140194" w:rsidRDefault="005216D3" w:rsidP="007F63A8">
            <w:pPr>
              <w:jc w:val="both"/>
              <w:rPr>
                <w:rFonts w:ascii="Times New Roman" w:hAnsi="Times New Roman"/>
                <w:b/>
                <w:bCs/>
                <w:iCs/>
                <w:lang w:val="nl-NL"/>
              </w:rPr>
            </w:pPr>
            <w:r w:rsidRPr="00140194">
              <w:rPr>
                <w:rFonts w:ascii="Times New Roman" w:hAnsi="Times New Roman"/>
                <w:b/>
                <w:bCs/>
                <w:iCs/>
                <w:lang w:val="nl-NL"/>
              </w:rPr>
              <w:t>2. Hoạt động thực hành:</w:t>
            </w:r>
          </w:p>
        </w:tc>
      </w:tr>
      <w:tr w:rsidR="005216D3" w:rsidRPr="00140194" w14:paraId="1E1470AA" w14:textId="77777777" w:rsidTr="007F63A8">
        <w:tc>
          <w:tcPr>
            <w:tcW w:w="5448" w:type="dxa"/>
            <w:tcBorders>
              <w:top w:val="nil"/>
              <w:left w:val="nil"/>
              <w:bottom w:val="nil"/>
              <w:right w:val="single" w:sz="4" w:space="0" w:color="auto"/>
            </w:tcBorders>
          </w:tcPr>
          <w:p w14:paraId="4CFF33D3" w14:textId="77777777" w:rsidR="005216D3" w:rsidRPr="006A3902" w:rsidRDefault="005216D3" w:rsidP="007F63A8">
            <w:pPr>
              <w:pStyle w:val="NormalWeb"/>
              <w:spacing w:before="0" w:beforeAutospacing="0" w:after="0" w:afterAutospacing="0"/>
              <w:jc w:val="both"/>
              <w:rPr>
                <w:bCs/>
                <w:sz w:val="28"/>
                <w:szCs w:val="28"/>
              </w:rPr>
            </w:pPr>
            <w:r w:rsidRPr="00140194">
              <w:rPr>
                <w:b/>
                <w:sz w:val="28"/>
                <w:szCs w:val="28"/>
              </w:rPr>
              <w:t>Bài 1</w:t>
            </w:r>
            <w:r w:rsidRPr="006A3902">
              <w:rPr>
                <w:bCs/>
                <w:sz w:val="28"/>
                <w:szCs w:val="28"/>
              </w:rPr>
              <w:t>. Chọn số đo phù hợp với diện tích của bức tranh Rô-bốt vừa vẽ trong hình dưới đây.</w:t>
            </w:r>
          </w:p>
          <w:p w14:paraId="757410CD" w14:textId="337D8613" w:rsidR="005216D3" w:rsidRPr="00140194" w:rsidRDefault="005216D3" w:rsidP="007F63A8">
            <w:pPr>
              <w:pStyle w:val="NormalWeb"/>
              <w:spacing w:before="0" w:beforeAutospacing="0" w:after="0" w:afterAutospacing="0"/>
              <w:jc w:val="both"/>
              <w:rPr>
                <w:b/>
                <w:sz w:val="28"/>
                <w:szCs w:val="28"/>
              </w:rPr>
            </w:pPr>
            <w:r w:rsidRPr="00140194">
              <w:rPr>
                <w:b/>
                <w:noProof/>
                <w:sz w:val="28"/>
                <w:szCs w:val="28"/>
                <w:lang w:eastAsia="en-US"/>
              </w:rPr>
              <w:drawing>
                <wp:inline distT="0" distB="0" distL="0" distR="0" wp14:anchorId="178B7B86" wp14:editId="63F119F4">
                  <wp:extent cx="3073400" cy="1454150"/>
                  <wp:effectExtent l="0" t="0" r="0" b="0"/>
                  <wp:docPr id="1500121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3400" cy="1454150"/>
                          </a:xfrm>
                          <a:prstGeom prst="rect">
                            <a:avLst/>
                          </a:prstGeom>
                          <a:noFill/>
                          <a:ln>
                            <a:noFill/>
                          </a:ln>
                        </pic:spPr>
                      </pic:pic>
                    </a:graphicData>
                  </a:graphic>
                </wp:inline>
              </w:drawing>
            </w:r>
          </w:p>
          <w:p w14:paraId="00B56F94" w14:textId="77777777" w:rsidR="005216D3" w:rsidRPr="006A3902" w:rsidRDefault="005216D3" w:rsidP="007F63A8">
            <w:pPr>
              <w:pStyle w:val="NormalWeb"/>
              <w:spacing w:before="0" w:beforeAutospacing="0" w:after="0" w:afterAutospacing="0"/>
              <w:jc w:val="both"/>
              <w:rPr>
                <w:bCs/>
                <w:sz w:val="28"/>
                <w:szCs w:val="28"/>
                <w:vertAlign w:val="superscript"/>
              </w:rPr>
            </w:pPr>
            <w:r w:rsidRPr="006A3902">
              <w:rPr>
                <w:bCs/>
                <w:sz w:val="28"/>
                <w:szCs w:val="28"/>
              </w:rPr>
              <w:t>A. 1 km        B. 1 ha      C. 1 m</w:t>
            </w:r>
            <w:r w:rsidRPr="006A3902">
              <w:rPr>
                <w:bCs/>
                <w:sz w:val="28"/>
                <w:szCs w:val="28"/>
                <w:vertAlign w:val="superscript"/>
              </w:rPr>
              <w:t>2</w:t>
            </w:r>
          </w:p>
          <w:p w14:paraId="4B8631D8" w14:textId="49ED0DF4" w:rsidR="005216D3" w:rsidRPr="00140194" w:rsidRDefault="005216D3" w:rsidP="007F63A8">
            <w:pPr>
              <w:pStyle w:val="NormalWeb"/>
              <w:spacing w:before="0" w:beforeAutospacing="0" w:after="0" w:afterAutospacing="0"/>
              <w:jc w:val="both"/>
              <w:rPr>
                <w:sz w:val="28"/>
                <w:szCs w:val="28"/>
              </w:rPr>
            </w:pPr>
            <w:r w:rsidRPr="00140194">
              <w:rPr>
                <w:sz w:val="28"/>
                <w:szCs w:val="28"/>
              </w:rPr>
              <w:t xml:space="preserve">- GV mời </w:t>
            </w:r>
            <w:r w:rsidR="005F36BE">
              <w:rPr>
                <w:sz w:val="28"/>
                <w:szCs w:val="28"/>
              </w:rPr>
              <w:t>quan sát video</w:t>
            </w:r>
          </w:p>
          <w:p w14:paraId="76330455" w14:textId="298B111A" w:rsidR="005216D3" w:rsidRPr="00140194" w:rsidRDefault="005216D3" w:rsidP="007F63A8">
            <w:pPr>
              <w:pStyle w:val="NormalWeb"/>
              <w:spacing w:before="0" w:beforeAutospacing="0" w:after="0" w:afterAutospacing="0"/>
              <w:jc w:val="both"/>
              <w:rPr>
                <w:sz w:val="28"/>
                <w:szCs w:val="28"/>
              </w:rPr>
            </w:pPr>
            <w:r w:rsidRPr="00140194">
              <w:rPr>
                <w:sz w:val="28"/>
                <w:szCs w:val="28"/>
              </w:rPr>
              <w:t xml:space="preserve">- GV mời lớp </w:t>
            </w:r>
            <w:r w:rsidR="005F36BE">
              <w:rPr>
                <w:sz w:val="28"/>
                <w:szCs w:val="28"/>
              </w:rPr>
              <w:t xml:space="preserve">làm việc cá nhân </w:t>
            </w:r>
            <w:r w:rsidRPr="00140194">
              <w:rPr>
                <w:sz w:val="28"/>
                <w:szCs w:val="28"/>
              </w:rPr>
              <w:t>tìm đáp án đúng</w:t>
            </w:r>
          </w:p>
          <w:p w14:paraId="1E3A2685" w14:textId="2F8D957F" w:rsidR="005216D3" w:rsidRPr="00140194" w:rsidRDefault="005216D3" w:rsidP="007F63A8">
            <w:pPr>
              <w:pStyle w:val="NormalWeb"/>
              <w:spacing w:before="0" w:beforeAutospacing="0" w:after="0" w:afterAutospacing="0"/>
              <w:jc w:val="both"/>
              <w:rPr>
                <w:sz w:val="28"/>
                <w:szCs w:val="28"/>
              </w:rPr>
            </w:pPr>
            <w:r w:rsidRPr="00140194">
              <w:rPr>
                <w:sz w:val="28"/>
                <w:szCs w:val="28"/>
              </w:rPr>
              <w:t xml:space="preserve">- GV mời </w:t>
            </w:r>
            <w:r w:rsidR="005F36BE">
              <w:rPr>
                <w:sz w:val="28"/>
                <w:szCs w:val="28"/>
              </w:rPr>
              <w:t>HS</w:t>
            </w:r>
            <w:r w:rsidRPr="00140194">
              <w:rPr>
                <w:sz w:val="28"/>
                <w:szCs w:val="28"/>
              </w:rPr>
              <w:t xml:space="preserve"> trả lời.</w:t>
            </w:r>
          </w:p>
          <w:p w14:paraId="37E476B0" w14:textId="20A8119B" w:rsidR="005216D3" w:rsidRPr="00140194" w:rsidRDefault="005216D3" w:rsidP="007F63A8">
            <w:pPr>
              <w:pStyle w:val="NormalWeb"/>
              <w:spacing w:before="0" w:beforeAutospacing="0" w:after="0" w:afterAutospacing="0"/>
              <w:jc w:val="both"/>
              <w:rPr>
                <w:sz w:val="28"/>
                <w:szCs w:val="28"/>
              </w:rPr>
            </w:pPr>
            <w:r w:rsidRPr="00140194">
              <w:rPr>
                <w:sz w:val="28"/>
                <w:szCs w:val="28"/>
              </w:rPr>
              <w:lastRenderedPageBreak/>
              <w:t xml:space="preserve">- GV mời các </w:t>
            </w:r>
            <w:r w:rsidR="005F36BE">
              <w:rPr>
                <w:sz w:val="28"/>
                <w:szCs w:val="28"/>
              </w:rPr>
              <w:t>HS</w:t>
            </w:r>
            <w:r w:rsidRPr="00140194">
              <w:rPr>
                <w:sz w:val="28"/>
                <w:szCs w:val="28"/>
              </w:rPr>
              <w:t xml:space="preserve"> khác nhận xét, bổ sung.</w:t>
            </w:r>
          </w:p>
          <w:p w14:paraId="1366C1A0" w14:textId="77777777" w:rsidR="005216D3" w:rsidRDefault="005216D3" w:rsidP="007F63A8">
            <w:pPr>
              <w:pStyle w:val="NormalWeb"/>
              <w:spacing w:before="0" w:beforeAutospacing="0" w:after="0" w:afterAutospacing="0"/>
              <w:jc w:val="both"/>
              <w:rPr>
                <w:sz w:val="28"/>
                <w:szCs w:val="28"/>
              </w:rPr>
            </w:pPr>
            <w:r w:rsidRPr="00140194">
              <w:rPr>
                <w:sz w:val="28"/>
                <w:szCs w:val="28"/>
              </w:rPr>
              <w:t>- GV nhận xét, tuyên dương.</w:t>
            </w:r>
          </w:p>
          <w:p w14:paraId="04209BA6" w14:textId="77777777" w:rsidR="005F36BE" w:rsidRDefault="005F36BE" w:rsidP="007F63A8">
            <w:pPr>
              <w:pStyle w:val="NormalWeb"/>
              <w:spacing w:before="0" w:beforeAutospacing="0" w:after="0" w:afterAutospacing="0"/>
              <w:jc w:val="both"/>
              <w:rPr>
                <w:sz w:val="28"/>
                <w:szCs w:val="28"/>
              </w:rPr>
            </w:pPr>
          </w:p>
          <w:p w14:paraId="52AA0485" w14:textId="57F045F5" w:rsidR="005F36BE" w:rsidRPr="00140194" w:rsidRDefault="005F36BE" w:rsidP="007F63A8">
            <w:pPr>
              <w:pStyle w:val="NormalWeb"/>
              <w:spacing w:before="0" w:beforeAutospacing="0" w:after="0" w:afterAutospacing="0"/>
              <w:jc w:val="both"/>
              <w:rPr>
                <w:sz w:val="28"/>
                <w:szCs w:val="28"/>
              </w:rPr>
            </w:pPr>
            <w:r>
              <w:rPr>
                <w:sz w:val="28"/>
                <w:szCs w:val="28"/>
              </w:rPr>
              <w:t xml:space="preserve">GV Chốt: Để ước lượng số đo diện tích của các vật, chúng ta cần lựa chọn </w:t>
            </w:r>
            <w:r w:rsidR="006E55B9">
              <w:rPr>
                <w:sz w:val="28"/>
                <w:szCs w:val="28"/>
              </w:rPr>
              <w:t>các đơn vị đo diện tích sao cho phù hợp. Những diện tích lớn ta sử dụng các đơn vị đo diện tích lớn và những diện tích nhỏ ta sử dụng đợn vị đo diện tích nhỏ.</w:t>
            </w:r>
          </w:p>
        </w:tc>
        <w:tc>
          <w:tcPr>
            <w:tcW w:w="4656" w:type="dxa"/>
            <w:tcBorders>
              <w:top w:val="nil"/>
              <w:left w:val="single" w:sz="4" w:space="0" w:color="auto"/>
              <w:bottom w:val="nil"/>
              <w:right w:val="nil"/>
            </w:tcBorders>
          </w:tcPr>
          <w:p w14:paraId="5F7C4033" w14:textId="77777777" w:rsidR="005216D3" w:rsidRPr="00140194" w:rsidRDefault="005216D3" w:rsidP="007F63A8">
            <w:pPr>
              <w:pStyle w:val="NormalWeb"/>
              <w:spacing w:before="0" w:beforeAutospacing="0" w:after="0" w:afterAutospacing="0"/>
              <w:jc w:val="both"/>
              <w:rPr>
                <w:sz w:val="28"/>
                <w:szCs w:val="28"/>
              </w:rPr>
            </w:pPr>
          </w:p>
          <w:p w14:paraId="3CB7D538" w14:textId="77777777" w:rsidR="005216D3" w:rsidRPr="00140194" w:rsidRDefault="005216D3" w:rsidP="007F63A8">
            <w:pPr>
              <w:pStyle w:val="NormalWeb"/>
              <w:spacing w:before="0" w:beforeAutospacing="0" w:after="0" w:afterAutospacing="0"/>
              <w:jc w:val="both"/>
              <w:rPr>
                <w:sz w:val="28"/>
                <w:szCs w:val="28"/>
              </w:rPr>
            </w:pPr>
          </w:p>
          <w:p w14:paraId="737BA660" w14:textId="77777777" w:rsidR="005216D3" w:rsidRPr="00140194" w:rsidRDefault="005216D3" w:rsidP="007F63A8">
            <w:pPr>
              <w:pStyle w:val="NormalWeb"/>
              <w:spacing w:before="0" w:beforeAutospacing="0" w:after="0" w:afterAutospacing="0"/>
              <w:jc w:val="both"/>
              <w:rPr>
                <w:sz w:val="28"/>
                <w:szCs w:val="28"/>
              </w:rPr>
            </w:pPr>
          </w:p>
          <w:p w14:paraId="69AA9354" w14:textId="77777777" w:rsidR="005216D3" w:rsidRPr="00140194" w:rsidRDefault="005216D3" w:rsidP="007F63A8">
            <w:pPr>
              <w:pStyle w:val="NormalWeb"/>
              <w:spacing w:before="0" w:beforeAutospacing="0" w:after="0" w:afterAutospacing="0"/>
              <w:jc w:val="both"/>
              <w:rPr>
                <w:sz w:val="28"/>
                <w:szCs w:val="28"/>
              </w:rPr>
            </w:pPr>
          </w:p>
          <w:p w14:paraId="4FE2F16E" w14:textId="77777777" w:rsidR="005216D3" w:rsidRPr="00140194" w:rsidRDefault="005216D3" w:rsidP="007F63A8">
            <w:pPr>
              <w:pStyle w:val="NormalWeb"/>
              <w:spacing w:before="0" w:beforeAutospacing="0" w:after="0" w:afterAutospacing="0"/>
              <w:jc w:val="both"/>
              <w:rPr>
                <w:sz w:val="28"/>
                <w:szCs w:val="28"/>
              </w:rPr>
            </w:pPr>
          </w:p>
          <w:p w14:paraId="5054E2B9" w14:textId="77777777" w:rsidR="005216D3" w:rsidRPr="00140194" w:rsidRDefault="005216D3" w:rsidP="007F63A8">
            <w:pPr>
              <w:pStyle w:val="NormalWeb"/>
              <w:spacing w:before="0" w:beforeAutospacing="0" w:after="0" w:afterAutospacing="0"/>
              <w:jc w:val="both"/>
              <w:rPr>
                <w:sz w:val="28"/>
                <w:szCs w:val="28"/>
              </w:rPr>
            </w:pPr>
          </w:p>
          <w:p w14:paraId="638AC446" w14:textId="77777777" w:rsidR="005216D3" w:rsidRPr="00140194" w:rsidRDefault="005216D3" w:rsidP="007F63A8">
            <w:pPr>
              <w:pStyle w:val="NormalWeb"/>
              <w:spacing w:before="0" w:beforeAutospacing="0" w:after="0" w:afterAutospacing="0"/>
              <w:jc w:val="both"/>
              <w:rPr>
                <w:sz w:val="28"/>
                <w:szCs w:val="28"/>
              </w:rPr>
            </w:pPr>
          </w:p>
          <w:p w14:paraId="5D988EF0" w14:textId="77777777" w:rsidR="005216D3" w:rsidRPr="00140194" w:rsidRDefault="005216D3" w:rsidP="007F63A8">
            <w:pPr>
              <w:pStyle w:val="NormalWeb"/>
              <w:spacing w:before="0" w:beforeAutospacing="0" w:after="0" w:afterAutospacing="0"/>
              <w:jc w:val="both"/>
              <w:rPr>
                <w:sz w:val="28"/>
                <w:szCs w:val="28"/>
              </w:rPr>
            </w:pPr>
          </w:p>
          <w:p w14:paraId="40B08167" w14:textId="77777777" w:rsidR="005216D3" w:rsidRPr="00140194" w:rsidRDefault="005216D3" w:rsidP="007F63A8">
            <w:pPr>
              <w:pStyle w:val="NormalWeb"/>
              <w:spacing w:before="0" w:beforeAutospacing="0" w:after="0" w:afterAutospacing="0"/>
              <w:jc w:val="both"/>
              <w:rPr>
                <w:sz w:val="28"/>
                <w:szCs w:val="28"/>
              </w:rPr>
            </w:pPr>
          </w:p>
          <w:p w14:paraId="4E611BB1" w14:textId="77777777" w:rsidR="005216D3" w:rsidRPr="00140194" w:rsidRDefault="005216D3" w:rsidP="007F63A8">
            <w:pPr>
              <w:pStyle w:val="NormalWeb"/>
              <w:spacing w:before="0" w:beforeAutospacing="0" w:after="0" w:afterAutospacing="0"/>
              <w:jc w:val="both"/>
              <w:rPr>
                <w:sz w:val="28"/>
                <w:szCs w:val="28"/>
              </w:rPr>
            </w:pPr>
          </w:p>
          <w:p w14:paraId="7E7035E1"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- 1 HS đọc yêu cầu bài 1.</w:t>
            </w:r>
          </w:p>
          <w:p w14:paraId="31CFFE1D" w14:textId="66A8B4DE" w:rsidR="005216D3" w:rsidRPr="00140194" w:rsidRDefault="005216D3" w:rsidP="007F63A8">
            <w:pPr>
              <w:pStyle w:val="NormalWeb"/>
              <w:spacing w:before="0" w:beforeAutospacing="0" w:after="0" w:afterAutospacing="0"/>
              <w:jc w:val="both"/>
              <w:rPr>
                <w:sz w:val="28"/>
                <w:szCs w:val="28"/>
              </w:rPr>
            </w:pPr>
            <w:r w:rsidRPr="00140194">
              <w:rPr>
                <w:sz w:val="28"/>
                <w:szCs w:val="28"/>
              </w:rPr>
              <w:t xml:space="preserve">- Cả lớp làm việc </w:t>
            </w:r>
            <w:r w:rsidR="005F36BE">
              <w:rPr>
                <w:sz w:val="28"/>
                <w:szCs w:val="28"/>
              </w:rPr>
              <w:t>cá nhân</w:t>
            </w:r>
            <w:r w:rsidRPr="00140194">
              <w:rPr>
                <w:sz w:val="28"/>
                <w:szCs w:val="28"/>
              </w:rPr>
              <w:t xml:space="preserve"> và tìm đáp án đúng.</w:t>
            </w:r>
          </w:p>
          <w:p w14:paraId="13545E4D" w14:textId="36EC4BDE" w:rsidR="005216D3" w:rsidRPr="00140194" w:rsidRDefault="005216D3" w:rsidP="007F63A8">
            <w:pPr>
              <w:pStyle w:val="NormalWeb"/>
              <w:spacing w:before="0" w:beforeAutospacing="0" w:after="0" w:afterAutospacing="0"/>
              <w:jc w:val="both"/>
              <w:rPr>
                <w:sz w:val="28"/>
                <w:szCs w:val="28"/>
              </w:rPr>
            </w:pPr>
            <w:r w:rsidRPr="00140194">
              <w:rPr>
                <w:sz w:val="28"/>
                <w:szCs w:val="28"/>
              </w:rPr>
              <w:lastRenderedPageBreak/>
              <w:t xml:space="preserve">- </w:t>
            </w:r>
            <w:r w:rsidR="005F36BE">
              <w:rPr>
                <w:sz w:val="28"/>
                <w:szCs w:val="28"/>
              </w:rPr>
              <w:t xml:space="preserve">HS </w:t>
            </w:r>
            <w:r w:rsidRPr="00140194">
              <w:rPr>
                <w:sz w:val="28"/>
                <w:szCs w:val="28"/>
              </w:rPr>
              <w:t>trả lời.</w:t>
            </w:r>
          </w:p>
          <w:p w14:paraId="26B2798E"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xml:space="preserve">Đáp án đúng là </w:t>
            </w:r>
            <w:r w:rsidRPr="0062683A">
              <w:rPr>
                <w:sz w:val="28"/>
                <w:szCs w:val="28"/>
              </w:rPr>
              <w:t>: C. 1 m</w:t>
            </w:r>
            <w:r w:rsidRPr="0062683A">
              <w:rPr>
                <w:sz w:val="28"/>
                <w:szCs w:val="28"/>
                <w:vertAlign w:val="superscript"/>
              </w:rPr>
              <w:t>2</w:t>
            </w:r>
          </w:p>
          <w:p w14:paraId="27EDFE4D" w14:textId="5F9F89E5" w:rsidR="005216D3" w:rsidRPr="00140194" w:rsidRDefault="005216D3" w:rsidP="007F63A8">
            <w:pPr>
              <w:pStyle w:val="NormalWeb"/>
              <w:spacing w:before="0" w:beforeAutospacing="0" w:after="0" w:afterAutospacing="0"/>
              <w:jc w:val="both"/>
              <w:rPr>
                <w:sz w:val="28"/>
                <w:szCs w:val="28"/>
              </w:rPr>
            </w:pPr>
            <w:r w:rsidRPr="00140194">
              <w:rPr>
                <w:sz w:val="28"/>
                <w:szCs w:val="28"/>
              </w:rPr>
              <w:t xml:space="preserve">- </w:t>
            </w:r>
            <w:r w:rsidR="005F36BE">
              <w:rPr>
                <w:sz w:val="28"/>
                <w:szCs w:val="28"/>
              </w:rPr>
              <w:t>HS</w:t>
            </w:r>
            <w:r w:rsidRPr="00140194">
              <w:rPr>
                <w:sz w:val="28"/>
                <w:szCs w:val="28"/>
              </w:rPr>
              <w:t xml:space="preserve"> nhận xét, bổ sung.</w:t>
            </w:r>
          </w:p>
          <w:p w14:paraId="70418EE9"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GV nhận xét, tuyên dương.</w:t>
            </w:r>
          </w:p>
        </w:tc>
      </w:tr>
      <w:tr w:rsidR="005216D3" w:rsidRPr="00140194" w14:paraId="304DCA72" w14:textId="77777777" w:rsidTr="007F63A8">
        <w:tc>
          <w:tcPr>
            <w:tcW w:w="5448" w:type="dxa"/>
            <w:tcBorders>
              <w:top w:val="nil"/>
              <w:left w:val="nil"/>
              <w:bottom w:val="nil"/>
              <w:right w:val="single" w:sz="4" w:space="0" w:color="auto"/>
            </w:tcBorders>
          </w:tcPr>
          <w:p w14:paraId="43A3D06E" w14:textId="77777777" w:rsidR="006E55B9" w:rsidRDefault="006E55B9" w:rsidP="007F63A8">
            <w:pPr>
              <w:pStyle w:val="NormalWeb"/>
              <w:spacing w:before="0" w:beforeAutospacing="0" w:after="0" w:afterAutospacing="0"/>
              <w:jc w:val="both"/>
              <w:rPr>
                <w:b/>
                <w:sz w:val="28"/>
                <w:szCs w:val="28"/>
              </w:rPr>
            </w:pPr>
          </w:p>
          <w:p w14:paraId="3F967537" w14:textId="3C37F010" w:rsidR="006E55B9" w:rsidRPr="006E55B9" w:rsidRDefault="006E55B9" w:rsidP="007F63A8">
            <w:pPr>
              <w:pStyle w:val="NormalWeb"/>
              <w:spacing w:before="0" w:beforeAutospacing="0" w:after="0" w:afterAutospacing="0"/>
              <w:jc w:val="both"/>
              <w:rPr>
                <w:bCs/>
                <w:sz w:val="28"/>
                <w:szCs w:val="28"/>
              </w:rPr>
            </w:pPr>
            <w:r w:rsidRPr="006A3902">
              <w:rPr>
                <w:b/>
                <w:sz w:val="28"/>
                <w:szCs w:val="28"/>
              </w:rPr>
              <w:t>*GV tổ chức cho HS nghe câu chuyện Cóc kiện trời để tổ chức cho HS trả lời các câu hỏi của nhân vật trong chuyện</w:t>
            </w:r>
            <w:r>
              <w:rPr>
                <w:bCs/>
                <w:sz w:val="28"/>
                <w:szCs w:val="28"/>
              </w:rPr>
              <w:t>.</w:t>
            </w:r>
          </w:p>
          <w:p w14:paraId="1132F284" w14:textId="37B8B27A" w:rsidR="005216D3" w:rsidRPr="006A3902" w:rsidRDefault="005216D3" w:rsidP="007F63A8">
            <w:pPr>
              <w:pStyle w:val="NormalWeb"/>
              <w:spacing w:before="0" w:beforeAutospacing="0" w:after="0" w:afterAutospacing="0"/>
              <w:jc w:val="both"/>
              <w:rPr>
                <w:bCs/>
                <w:sz w:val="28"/>
                <w:szCs w:val="28"/>
              </w:rPr>
            </w:pPr>
            <w:r w:rsidRPr="006A3902">
              <w:rPr>
                <w:b/>
                <w:sz w:val="28"/>
                <w:szCs w:val="28"/>
              </w:rPr>
              <w:t>Bài 2</w:t>
            </w:r>
            <w:r w:rsidRPr="006A3902">
              <w:rPr>
                <w:bCs/>
                <w:sz w:val="28"/>
                <w:szCs w:val="28"/>
              </w:rPr>
              <w:t>. Viết các số đo sau theo đơn vị mét vuông.</w:t>
            </w:r>
          </w:p>
          <w:p w14:paraId="6A8E73BD" w14:textId="77777777" w:rsidR="005216D3" w:rsidRPr="006A3902" w:rsidRDefault="005216D3" w:rsidP="007F63A8">
            <w:pPr>
              <w:pStyle w:val="NormalWeb"/>
              <w:spacing w:before="0" w:beforeAutospacing="0" w:after="0" w:afterAutospacing="0"/>
              <w:jc w:val="both"/>
              <w:rPr>
                <w:bCs/>
                <w:sz w:val="28"/>
                <w:szCs w:val="28"/>
                <w:vertAlign w:val="superscript"/>
              </w:rPr>
            </w:pPr>
            <w:r w:rsidRPr="006A3902">
              <w:rPr>
                <w:bCs/>
                <w:sz w:val="28"/>
                <w:szCs w:val="28"/>
              </w:rPr>
              <w:t>a) 2 km2      b) 8 ha    c) 450 dm</w:t>
            </w:r>
            <w:r w:rsidRPr="006A3902">
              <w:rPr>
                <w:bCs/>
                <w:sz w:val="28"/>
                <w:szCs w:val="28"/>
                <w:vertAlign w:val="superscript"/>
              </w:rPr>
              <w:t>2</w:t>
            </w:r>
          </w:p>
          <w:p w14:paraId="3A1F675C" w14:textId="77777777" w:rsidR="005216D3" w:rsidRPr="006A3902" w:rsidRDefault="005216D3" w:rsidP="007F63A8">
            <w:pPr>
              <w:pStyle w:val="NormalWeb"/>
              <w:spacing w:before="0" w:beforeAutospacing="0" w:after="0" w:afterAutospacing="0"/>
              <w:jc w:val="both"/>
              <w:rPr>
                <w:bCs/>
                <w:sz w:val="28"/>
                <w:szCs w:val="28"/>
              </w:rPr>
            </w:pPr>
          </w:p>
          <w:p w14:paraId="10250EFC"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GV mời HS chia sẻ kết quả</w:t>
            </w:r>
          </w:p>
          <w:p w14:paraId="78BC8EF8" w14:textId="77777777" w:rsidR="005216D3" w:rsidRPr="00140194" w:rsidRDefault="005216D3" w:rsidP="007F63A8">
            <w:pPr>
              <w:pStyle w:val="NormalWeb"/>
              <w:spacing w:before="0" w:beforeAutospacing="0" w:after="0" w:afterAutospacing="0"/>
              <w:jc w:val="both"/>
              <w:rPr>
                <w:sz w:val="28"/>
                <w:szCs w:val="28"/>
              </w:rPr>
            </w:pPr>
          </w:p>
          <w:p w14:paraId="74C5AD7C" w14:textId="77777777" w:rsidR="005216D3" w:rsidRPr="00140194" w:rsidRDefault="005216D3" w:rsidP="007F63A8">
            <w:pPr>
              <w:pStyle w:val="NormalWeb"/>
              <w:spacing w:before="0" w:beforeAutospacing="0" w:after="0" w:afterAutospacing="0"/>
              <w:jc w:val="both"/>
              <w:rPr>
                <w:sz w:val="28"/>
                <w:szCs w:val="28"/>
              </w:rPr>
            </w:pPr>
          </w:p>
          <w:p w14:paraId="5E9D75BE" w14:textId="77777777" w:rsidR="005216D3" w:rsidRPr="00140194" w:rsidRDefault="005216D3" w:rsidP="007F63A8">
            <w:pPr>
              <w:pStyle w:val="NormalWeb"/>
              <w:spacing w:before="0" w:beforeAutospacing="0" w:after="0" w:afterAutospacing="0"/>
              <w:jc w:val="both"/>
              <w:rPr>
                <w:sz w:val="28"/>
                <w:szCs w:val="28"/>
              </w:rPr>
            </w:pPr>
          </w:p>
          <w:p w14:paraId="59BAD210"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GV mời HS nhận xét bài bạn</w:t>
            </w:r>
          </w:p>
          <w:p w14:paraId="2BD755A2" w14:textId="77777777" w:rsidR="005216D3" w:rsidRDefault="005216D3" w:rsidP="007F63A8">
            <w:pPr>
              <w:pStyle w:val="NormalWeb"/>
              <w:spacing w:before="0" w:beforeAutospacing="0" w:after="0" w:afterAutospacing="0"/>
              <w:jc w:val="both"/>
              <w:rPr>
                <w:sz w:val="28"/>
                <w:szCs w:val="28"/>
              </w:rPr>
            </w:pPr>
            <w:r w:rsidRPr="00140194">
              <w:rPr>
                <w:sz w:val="28"/>
                <w:szCs w:val="28"/>
              </w:rPr>
              <w:t>- GV nhận xét tuyên dương</w:t>
            </w:r>
          </w:p>
          <w:p w14:paraId="6F199A0F" w14:textId="6A42B783" w:rsidR="006A3902" w:rsidRPr="00140194" w:rsidRDefault="006A3902" w:rsidP="007F63A8">
            <w:pPr>
              <w:pStyle w:val="NormalWeb"/>
              <w:spacing w:before="0" w:beforeAutospacing="0" w:after="0" w:afterAutospacing="0"/>
              <w:jc w:val="both"/>
              <w:rPr>
                <w:sz w:val="28"/>
                <w:szCs w:val="28"/>
              </w:rPr>
            </w:pPr>
            <w:r>
              <w:rPr>
                <w:sz w:val="28"/>
                <w:szCs w:val="28"/>
              </w:rPr>
              <w:t>GV chốt:Qua bài tập các em đã biết đổi đơn vị đo diện tích từ lớn sang bé và ngược lại.</w:t>
            </w:r>
          </w:p>
        </w:tc>
        <w:tc>
          <w:tcPr>
            <w:tcW w:w="4656" w:type="dxa"/>
            <w:tcBorders>
              <w:top w:val="nil"/>
              <w:left w:val="single" w:sz="4" w:space="0" w:color="auto"/>
              <w:bottom w:val="nil"/>
              <w:right w:val="nil"/>
            </w:tcBorders>
          </w:tcPr>
          <w:p w14:paraId="44382104" w14:textId="77777777" w:rsidR="005216D3" w:rsidRPr="00140194" w:rsidRDefault="005216D3" w:rsidP="007F63A8">
            <w:pPr>
              <w:jc w:val="both"/>
              <w:rPr>
                <w:rFonts w:ascii="Times New Roman" w:hAnsi="Times New Roman"/>
              </w:rPr>
            </w:pPr>
          </w:p>
          <w:p w14:paraId="38578220" w14:textId="77777777" w:rsidR="005216D3" w:rsidRPr="00140194" w:rsidRDefault="005216D3" w:rsidP="007F63A8">
            <w:pPr>
              <w:jc w:val="both"/>
              <w:rPr>
                <w:rFonts w:ascii="Times New Roman" w:hAnsi="Times New Roman"/>
              </w:rPr>
            </w:pPr>
          </w:p>
          <w:p w14:paraId="1027E024"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- 1 HS đọc yêu cầu bài 2, cả lớp lắng nghe, quan sát.</w:t>
            </w:r>
          </w:p>
          <w:p w14:paraId="64CE88BD"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xml:space="preserve">- HS làm bài cá nhân. </w:t>
            </w:r>
          </w:p>
          <w:p w14:paraId="62609552"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HS nêu kết quả bài làm, lớp đổi chéo bài</w:t>
            </w:r>
          </w:p>
          <w:p w14:paraId="2E4D62C0" w14:textId="6E1DCC68" w:rsidR="005216D3" w:rsidRPr="0062683A" w:rsidRDefault="005216D3" w:rsidP="007F63A8">
            <w:pPr>
              <w:pStyle w:val="NormalWeb"/>
              <w:spacing w:before="0" w:beforeAutospacing="0" w:after="0" w:afterAutospacing="0"/>
              <w:jc w:val="both"/>
              <w:rPr>
                <w:sz w:val="28"/>
                <w:szCs w:val="28"/>
              </w:rPr>
            </w:pPr>
            <w:r w:rsidRPr="00140194">
              <w:rPr>
                <w:b/>
                <w:sz w:val="28"/>
                <w:szCs w:val="28"/>
              </w:rPr>
              <w:t>a</w:t>
            </w:r>
            <w:r w:rsidRPr="0062683A">
              <w:rPr>
                <w:sz w:val="28"/>
                <w:szCs w:val="28"/>
              </w:rPr>
              <w:t>) 2 km</w:t>
            </w:r>
            <w:r w:rsidRPr="0062683A">
              <w:rPr>
                <w:sz w:val="28"/>
                <w:szCs w:val="28"/>
                <w:vertAlign w:val="superscript"/>
              </w:rPr>
              <w:t>2</w:t>
            </w:r>
            <w:r w:rsidRPr="0062683A">
              <w:rPr>
                <w:sz w:val="28"/>
                <w:szCs w:val="28"/>
              </w:rPr>
              <w:t xml:space="preserve"> = 2 000</w:t>
            </w:r>
            <w:r w:rsidR="006E55B9">
              <w:rPr>
                <w:sz w:val="28"/>
                <w:szCs w:val="28"/>
              </w:rPr>
              <w:t>000</w:t>
            </w:r>
            <w:r w:rsidRPr="0062683A">
              <w:rPr>
                <w:sz w:val="28"/>
                <w:szCs w:val="28"/>
              </w:rPr>
              <w:t xml:space="preserve"> m</w:t>
            </w:r>
            <w:r w:rsidRPr="0062683A">
              <w:rPr>
                <w:sz w:val="28"/>
                <w:szCs w:val="28"/>
                <w:vertAlign w:val="superscript"/>
              </w:rPr>
              <w:t>2</w:t>
            </w:r>
          </w:p>
          <w:p w14:paraId="69D2322B" w14:textId="6DEE641A" w:rsidR="005216D3" w:rsidRPr="0062683A" w:rsidRDefault="005216D3" w:rsidP="007F63A8">
            <w:pPr>
              <w:pStyle w:val="NormalWeb"/>
              <w:spacing w:before="0" w:beforeAutospacing="0" w:after="0" w:afterAutospacing="0"/>
              <w:jc w:val="both"/>
              <w:rPr>
                <w:sz w:val="28"/>
                <w:szCs w:val="28"/>
              </w:rPr>
            </w:pPr>
            <w:r w:rsidRPr="0062683A">
              <w:rPr>
                <w:sz w:val="28"/>
                <w:szCs w:val="28"/>
              </w:rPr>
              <w:t xml:space="preserve"> b) 8 ha = 8</w:t>
            </w:r>
            <w:r w:rsidR="006E55B9">
              <w:rPr>
                <w:sz w:val="28"/>
                <w:szCs w:val="28"/>
              </w:rPr>
              <w:t>00</w:t>
            </w:r>
            <w:r w:rsidRPr="0062683A">
              <w:rPr>
                <w:sz w:val="28"/>
                <w:szCs w:val="28"/>
              </w:rPr>
              <w:t>m</w:t>
            </w:r>
            <w:r w:rsidRPr="0062683A">
              <w:rPr>
                <w:sz w:val="28"/>
                <w:szCs w:val="28"/>
                <w:vertAlign w:val="superscript"/>
              </w:rPr>
              <w:t>2</w:t>
            </w:r>
          </w:p>
          <w:p w14:paraId="3FDB9455" w14:textId="243AE8DA" w:rsidR="005216D3" w:rsidRPr="0062683A" w:rsidRDefault="005216D3" w:rsidP="007F63A8">
            <w:pPr>
              <w:pStyle w:val="NormalWeb"/>
              <w:spacing w:before="0" w:beforeAutospacing="0" w:after="0" w:afterAutospacing="0"/>
              <w:jc w:val="both"/>
              <w:rPr>
                <w:sz w:val="28"/>
                <w:szCs w:val="28"/>
                <w:vertAlign w:val="superscript"/>
              </w:rPr>
            </w:pPr>
            <w:r w:rsidRPr="0062683A">
              <w:rPr>
                <w:sz w:val="28"/>
                <w:szCs w:val="28"/>
              </w:rPr>
              <w:t xml:space="preserve"> c) 450 dm</w:t>
            </w:r>
            <w:r w:rsidRPr="0062683A">
              <w:rPr>
                <w:sz w:val="28"/>
                <w:szCs w:val="28"/>
                <w:vertAlign w:val="superscript"/>
              </w:rPr>
              <w:t>2</w:t>
            </w:r>
            <w:r w:rsidRPr="0062683A">
              <w:rPr>
                <w:sz w:val="28"/>
                <w:szCs w:val="28"/>
              </w:rPr>
              <w:t xml:space="preserve"> = </w:t>
            </w:r>
            <w:r w:rsidR="006E55B9">
              <w:rPr>
                <w:sz w:val="28"/>
                <w:szCs w:val="28"/>
              </w:rPr>
              <w:t>4,5</w:t>
            </w:r>
            <w:r w:rsidRPr="0062683A">
              <w:rPr>
                <w:sz w:val="28"/>
                <w:szCs w:val="28"/>
              </w:rPr>
              <w:t>m</w:t>
            </w:r>
            <w:r w:rsidRPr="0062683A">
              <w:rPr>
                <w:sz w:val="28"/>
                <w:szCs w:val="28"/>
                <w:vertAlign w:val="superscript"/>
              </w:rPr>
              <w:t>2</w:t>
            </w:r>
          </w:p>
          <w:p w14:paraId="65D64C41"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HS nhận xét và bổ sung</w:t>
            </w:r>
          </w:p>
          <w:p w14:paraId="69384F79"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HS lắng nghe, rút kinh nghiệm.</w:t>
            </w:r>
          </w:p>
        </w:tc>
      </w:tr>
      <w:tr w:rsidR="005216D3" w:rsidRPr="00140194" w14:paraId="070BC95F" w14:textId="77777777" w:rsidTr="007F63A8">
        <w:tc>
          <w:tcPr>
            <w:tcW w:w="5448" w:type="dxa"/>
            <w:tcBorders>
              <w:top w:val="nil"/>
              <w:left w:val="nil"/>
              <w:bottom w:val="nil"/>
              <w:right w:val="single" w:sz="4" w:space="0" w:color="auto"/>
            </w:tcBorders>
          </w:tcPr>
          <w:p w14:paraId="335C4A10" w14:textId="77777777" w:rsidR="005216D3" w:rsidRPr="00140194" w:rsidRDefault="005216D3" w:rsidP="007F63A8">
            <w:pPr>
              <w:pStyle w:val="NormalWeb"/>
              <w:spacing w:before="0" w:beforeAutospacing="0" w:after="0" w:afterAutospacing="0"/>
              <w:jc w:val="both"/>
              <w:rPr>
                <w:b/>
                <w:sz w:val="28"/>
                <w:szCs w:val="28"/>
              </w:rPr>
            </w:pPr>
            <w:r w:rsidRPr="00140194">
              <w:rPr>
                <w:b/>
                <w:sz w:val="28"/>
                <w:szCs w:val="28"/>
              </w:rPr>
              <w:t>Bài 3. &gt;,&lt;,=</w:t>
            </w:r>
          </w:p>
          <w:p w14:paraId="3E6A867B" w14:textId="5EAF3BCC" w:rsidR="005216D3" w:rsidRPr="00140194" w:rsidRDefault="006E55B9" w:rsidP="007F63A8">
            <w:pPr>
              <w:pStyle w:val="NormalWeb"/>
              <w:spacing w:before="0" w:beforeAutospacing="0" w:after="0" w:afterAutospacing="0"/>
              <w:jc w:val="both"/>
              <w:rPr>
                <w:sz w:val="28"/>
                <w:szCs w:val="28"/>
              </w:rPr>
            </w:pPr>
            <w:r w:rsidRPr="00140194">
              <w:rPr>
                <w:sz w:val="28"/>
                <w:szCs w:val="28"/>
              </w:rPr>
              <w:t>- GV mời HS chia sẻ kết quả</w:t>
            </w:r>
          </w:p>
          <w:p w14:paraId="17B5E837" w14:textId="5CBA6D44" w:rsidR="005216D3" w:rsidRPr="00140194" w:rsidRDefault="005216D3" w:rsidP="007F63A8">
            <w:pPr>
              <w:pStyle w:val="NormalWeb"/>
              <w:spacing w:before="0" w:beforeAutospacing="0" w:after="0" w:afterAutospacing="0"/>
              <w:jc w:val="both"/>
              <w:rPr>
                <w:sz w:val="28"/>
                <w:szCs w:val="28"/>
              </w:rPr>
            </w:pPr>
            <w:r w:rsidRPr="00140194">
              <w:rPr>
                <w:sz w:val="28"/>
                <w:szCs w:val="28"/>
              </w:rPr>
              <w:t xml:space="preserve">- Nhận xét, chữa bài, chốt </w:t>
            </w:r>
            <w:r w:rsidR="006A3902">
              <w:rPr>
                <w:sz w:val="28"/>
                <w:szCs w:val="28"/>
              </w:rPr>
              <w:t>: Để so sánh đơn vị đo diện tích chúng ta cần lưu ý khi đổi cần đổi về cùng đơn vị đo rồi chúng ta mới đi so sánh các số.</w:t>
            </w:r>
          </w:p>
          <w:p w14:paraId="22DA7167" w14:textId="2ED3732B" w:rsidR="006A3902" w:rsidRDefault="005216D3" w:rsidP="007F63A8">
            <w:pPr>
              <w:pStyle w:val="NormalWeb"/>
              <w:spacing w:before="0" w:beforeAutospacing="0" w:after="0" w:afterAutospacing="0"/>
              <w:jc w:val="both"/>
              <w:rPr>
                <w:b/>
                <w:sz w:val="28"/>
                <w:szCs w:val="28"/>
              </w:rPr>
            </w:pPr>
            <w:r w:rsidRPr="00140194">
              <w:rPr>
                <w:b/>
                <w:sz w:val="28"/>
                <w:szCs w:val="28"/>
              </w:rPr>
              <w:t>Bài 4:</w:t>
            </w:r>
            <w:r w:rsidR="006A3902">
              <w:rPr>
                <w:b/>
                <w:sz w:val="28"/>
                <w:szCs w:val="28"/>
              </w:rPr>
              <w:t xml:space="preserve">  </w:t>
            </w:r>
            <w:r w:rsidR="006A3902" w:rsidRPr="006A3902">
              <w:rPr>
                <w:bCs/>
                <w:sz w:val="28"/>
                <w:szCs w:val="28"/>
              </w:rPr>
              <w:t>GV cho HS</w:t>
            </w:r>
            <w:r w:rsidR="006A3902">
              <w:rPr>
                <w:bCs/>
                <w:sz w:val="28"/>
                <w:szCs w:val="28"/>
              </w:rPr>
              <w:t xml:space="preserve"> quan sát và lắng nghe cuộc nói chuyện giũa bác Ba và Rô - bốt</w:t>
            </w:r>
            <w:r w:rsidR="00D74693">
              <w:rPr>
                <w:bCs/>
                <w:sz w:val="28"/>
                <w:szCs w:val="28"/>
              </w:rPr>
              <w:t>.</w:t>
            </w:r>
          </w:p>
          <w:p w14:paraId="389A3D0E" w14:textId="76FEAA5C" w:rsidR="005216D3" w:rsidRDefault="005216D3" w:rsidP="007F63A8">
            <w:pPr>
              <w:pStyle w:val="NormalWeb"/>
              <w:spacing w:before="0" w:beforeAutospacing="0" w:after="0" w:afterAutospacing="0"/>
              <w:jc w:val="both"/>
              <w:rPr>
                <w:sz w:val="28"/>
                <w:szCs w:val="28"/>
              </w:rPr>
            </w:pPr>
            <w:r w:rsidRPr="00140194">
              <w:rPr>
                <w:b/>
                <w:sz w:val="28"/>
                <w:szCs w:val="28"/>
              </w:rPr>
              <w:t xml:space="preserve"> </w:t>
            </w:r>
            <w:r w:rsidRPr="00140194">
              <w:rPr>
                <w:sz w:val="28"/>
                <w:szCs w:val="28"/>
              </w:rPr>
              <w:t>Yêu cầu HS đọc đề</w:t>
            </w:r>
          </w:p>
          <w:p w14:paraId="77609661" w14:textId="424FA6EC" w:rsidR="00D74693" w:rsidRDefault="00D74693" w:rsidP="007F63A8">
            <w:pPr>
              <w:pStyle w:val="NormalWeb"/>
              <w:spacing w:before="0" w:beforeAutospacing="0" w:after="0" w:afterAutospacing="0"/>
              <w:jc w:val="both"/>
              <w:rPr>
                <w:sz w:val="28"/>
                <w:szCs w:val="28"/>
              </w:rPr>
            </w:pPr>
            <w:r>
              <w:rPr>
                <w:sz w:val="28"/>
                <w:szCs w:val="28"/>
              </w:rPr>
              <w:t>GV hướng dân phân tích đề.</w:t>
            </w:r>
          </w:p>
          <w:p w14:paraId="3A972E1B" w14:textId="5648568F" w:rsidR="00D74693" w:rsidRPr="00140194" w:rsidRDefault="00D74693" w:rsidP="007F63A8">
            <w:pPr>
              <w:pStyle w:val="NormalWeb"/>
              <w:spacing w:before="0" w:beforeAutospacing="0" w:after="0" w:afterAutospacing="0"/>
              <w:jc w:val="both"/>
              <w:rPr>
                <w:sz w:val="28"/>
                <w:szCs w:val="28"/>
              </w:rPr>
            </w:pPr>
            <w:r>
              <w:rPr>
                <w:sz w:val="28"/>
                <w:szCs w:val="28"/>
              </w:rPr>
              <w:t>-HS chia sẻ bài làm</w:t>
            </w:r>
          </w:p>
          <w:p w14:paraId="5CCBAF8E" w14:textId="77777777" w:rsidR="005216D3" w:rsidRDefault="005216D3" w:rsidP="007F63A8">
            <w:pPr>
              <w:pStyle w:val="NormalWeb"/>
              <w:spacing w:before="0" w:beforeAutospacing="0" w:after="0" w:afterAutospacing="0"/>
              <w:jc w:val="both"/>
              <w:rPr>
                <w:sz w:val="28"/>
                <w:szCs w:val="28"/>
              </w:rPr>
            </w:pPr>
            <w:r w:rsidRPr="00140194">
              <w:rPr>
                <w:sz w:val="28"/>
                <w:szCs w:val="28"/>
              </w:rPr>
              <w:t>- Nhận xét, chốt cách làm, yêu cầu HS nhắc lại cách tính diện tích HCN.</w:t>
            </w:r>
          </w:p>
          <w:p w14:paraId="102508F9" w14:textId="01811171" w:rsidR="00D74693" w:rsidRPr="00140194" w:rsidRDefault="00D74693" w:rsidP="007F63A8">
            <w:pPr>
              <w:pStyle w:val="NormalWeb"/>
              <w:spacing w:before="0" w:beforeAutospacing="0" w:after="0" w:afterAutospacing="0"/>
              <w:jc w:val="both"/>
              <w:rPr>
                <w:sz w:val="28"/>
                <w:szCs w:val="28"/>
              </w:rPr>
            </w:pPr>
            <w:r>
              <w:rPr>
                <w:sz w:val="28"/>
                <w:szCs w:val="28"/>
              </w:rPr>
              <w:t>*GV liên hệ: Qua việc tiền được số tiền cần trả cho việc lát sàn căn phòng khách của bác Ba rồi các em sẽ vận dụng để biết cách tính tiền mua gạch để  lát sân hay phòng ngủ, phòng bếp hay phòng học ở trường.</w:t>
            </w:r>
          </w:p>
        </w:tc>
        <w:tc>
          <w:tcPr>
            <w:tcW w:w="4656" w:type="dxa"/>
            <w:tcBorders>
              <w:top w:val="nil"/>
              <w:left w:val="single" w:sz="4" w:space="0" w:color="auto"/>
              <w:bottom w:val="nil"/>
              <w:right w:val="nil"/>
            </w:tcBorders>
          </w:tcPr>
          <w:p w14:paraId="77D5E57C" w14:textId="77777777" w:rsidR="005216D3" w:rsidRPr="00140194" w:rsidRDefault="005216D3" w:rsidP="007F63A8">
            <w:pPr>
              <w:pStyle w:val="NormalWeb"/>
              <w:spacing w:before="0" w:beforeAutospacing="0" w:after="0" w:afterAutospacing="0"/>
              <w:jc w:val="both"/>
              <w:rPr>
                <w:sz w:val="28"/>
                <w:szCs w:val="28"/>
              </w:rPr>
            </w:pPr>
          </w:p>
          <w:p w14:paraId="02A3ABEF" w14:textId="255CBAB2" w:rsidR="005216D3" w:rsidRPr="00140194" w:rsidRDefault="006A3902" w:rsidP="007F63A8">
            <w:pPr>
              <w:pStyle w:val="NormalWeb"/>
              <w:spacing w:before="0" w:beforeAutospacing="0" w:after="0" w:afterAutospacing="0"/>
              <w:jc w:val="both"/>
              <w:rPr>
                <w:sz w:val="28"/>
                <w:szCs w:val="28"/>
              </w:rPr>
            </w:pPr>
            <w:r>
              <w:rPr>
                <w:sz w:val="28"/>
                <w:szCs w:val="28"/>
              </w:rPr>
              <w:t>-HS Chia sẻ</w:t>
            </w:r>
          </w:p>
          <w:p w14:paraId="5C079DD4"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HS nhận xét, bổ sung.</w:t>
            </w:r>
          </w:p>
          <w:p w14:paraId="2B3EBC17"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HS lắng nghe, sửa sai (nếu có).</w:t>
            </w:r>
          </w:p>
          <w:p w14:paraId="6A397CDE" w14:textId="77777777" w:rsidR="006A3902" w:rsidRDefault="006A3902" w:rsidP="007F63A8">
            <w:pPr>
              <w:pStyle w:val="NormalWeb"/>
              <w:spacing w:before="0" w:beforeAutospacing="0" w:after="0" w:afterAutospacing="0"/>
              <w:jc w:val="both"/>
              <w:rPr>
                <w:sz w:val="28"/>
                <w:szCs w:val="28"/>
              </w:rPr>
            </w:pPr>
          </w:p>
          <w:p w14:paraId="30224227" w14:textId="77777777" w:rsidR="006A3902" w:rsidRDefault="006A3902" w:rsidP="007F63A8">
            <w:pPr>
              <w:pStyle w:val="NormalWeb"/>
              <w:spacing w:before="0" w:beforeAutospacing="0" w:after="0" w:afterAutospacing="0"/>
              <w:jc w:val="both"/>
              <w:rPr>
                <w:sz w:val="28"/>
                <w:szCs w:val="28"/>
              </w:rPr>
            </w:pPr>
          </w:p>
          <w:p w14:paraId="068E0C52" w14:textId="77777777" w:rsidR="006A3902" w:rsidRDefault="006A3902" w:rsidP="007F63A8">
            <w:pPr>
              <w:pStyle w:val="NormalWeb"/>
              <w:spacing w:before="0" w:beforeAutospacing="0" w:after="0" w:afterAutospacing="0"/>
              <w:jc w:val="both"/>
              <w:rPr>
                <w:sz w:val="28"/>
                <w:szCs w:val="28"/>
              </w:rPr>
            </w:pPr>
          </w:p>
          <w:p w14:paraId="20C28251" w14:textId="2D508F16" w:rsidR="005216D3" w:rsidRPr="00140194" w:rsidRDefault="005216D3" w:rsidP="007F63A8">
            <w:pPr>
              <w:pStyle w:val="NormalWeb"/>
              <w:spacing w:before="0" w:beforeAutospacing="0" w:after="0" w:afterAutospacing="0"/>
              <w:jc w:val="both"/>
              <w:rPr>
                <w:sz w:val="28"/>
                <w:szCs w:val="28"/>
              </w:rPr>
            </w:pPr>
            <w:r w:rsidRPr="00140194">
              <w:rPr>
                <w:sz w:val="28"/>
                <w:szCs w:val="28"/>
              </w:rPr>
              <w:t>- HS đọc đề bài, phân tích</w:t>
            </w:r>
          </w:p>
          <w:p w14:paraId="400C9526" w14:textId="77777777" w:rsidR="00D74693" w:rsidRDefault="00D74693" w:rsidP="007F63A8">
            <w:pPr>
              <w:pStyle w:val="NormalWeb"/>
              <w:spacing w:before="0" w:beforeAutospacing="0" w:after="0" w:afterAutospacing="0"/>
              <w:jc w:val="both"/>
              <w:rPr>
                <w:sz w:val="28"/>
                <w:szCs w:val="28"/>
              </w:rPr>
            </w:pPr>
          </w:p>
          <w:p w14:paraId="610E2D99" w14:textId="07D702CA" w:rsidR="005216D3" w:rsidRPr="00140194" w:rsidRDefault="005216D3" w:rsidP="007F63A8">
            <w:pPr>
              <w:pStyle w:val="NormalWeb"/>
              <w:spacing w:before="0" w:beforeAutospacing="0" w:after="0" w:afterAutospacing="0"/>
              <w:jc w:val="both"/>
              <w:rPr>
                <w:sz w:val="28"/>
                <w:szCs w:val="28"/>
              </w:rPr>
            </w:pPr>
            <w:r w:rsidRPr="00140194">
              <w:rPr>
                <w:sz w:val="28"/>
                <w:szCs w:val="28"/>
              </w:rPr>
              <w:t xml:space="preserve">- HS làm bài </w:t>
            </w:r>
            <w:r w:rsidR="00D74693">
              <w:rPr>
                <w:sz w:val="28"/>
                <w:szCs w:val="28"/>
              </w:rPr>
              <w:t>nhóm đôi vào phiếu giao việc.</w:t>
            </w:r>
          </w:p>
          <w:p w14:paraId="77F82E0E"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- 1 HS chữa bài bảng lớp</w:t>
            </w:r>
          </w:p>
        </w:tc>
      </w:tr>
      <w:tr w:rsidR="005216D3" w:rsidRPr="00140194" w14:paraId="289F429D" w14:textId="77777777" w:rsidTr="007F63A8">
        <w:tc>
          <w:tcPr>
            <w:tcW w:w="10104" w:type="dxa"/>
            <w:gridSpan w:val="2"/>
            <w:tcBorders>
              <w:top w:val="nil"/>
              <w:left w:val="nil"/>
              <w:bottom w:val="nil"/>
              <w:right w:val="nil"/>
            </w:tcBorders>
          </w:tcPr>
          <w:p w14:paraId="6A3905C5" w14:textId="77777777" w:rsidR="005216D3" w:rsidRPr="00140194" w:rsidRDefault="005216D3" w:rsidP="007F63A8">
            <w:pPr>
              <w:jc w:val="both"/>
              <w:rPr>
                <w:rFonts w:ascii="Times New Roman" w:hAnsi="Times New Roman"/>
                <w:b/>
                <w:lang w:val="nl-NL"/>
              </w:rPr>
            </w:pPr>
            <w:r w:rsidRPr="00140194">
              <w:rPr>
                <w:rFonts w:ascii="Times New Roman" w:hAnsi="Times New Roman"/>
                <w:b/>
                <w:lang w:val="nl-NL"/>
              </w:rPr>
              <w:t>3. Vận dụng trải nghiệm:</w:t>
            </w:r>
          </w:p>
        </w:tc>
      </w:tr>
      <w:tr w:rsidR="005216D3" w:rsidRPr="00140194" w14:paraId="6C860D1E" w14:textId="77777777" w:rsidTr="007F63A8">
        <w:tc>
          <w:tcPr>
            <w:tcW w:w="5448" w:type="dxa"/>
            <w:tcBorders>
              <w:top w:val="nil"/>
              <w:left w:val="nil"/>
              <w:bottom w:val="nil"/>
              <w:right w:val="single" w:sz="4" w:space="0" w:color="auto"/>
            </w:tcBorders>
          </w:tcPr>
          <w:p w14:paraId="00CB5808" w14:textId="77777777" w:rsidR="005216D3" w:rsidRPr="00140194" w:rsidRDefault="005216D3" w:rsidP="007F63A8">
            <w:pPr>
              <w:pStyle w:val="NormalWeb"/>
              <w:spacing w:before="0" w:beforeAutospacing="0" w:after="0" w:afterAutospacing="0"/>
              <w:jc w:val="both"/>
              <w:rPr>
                <w:b/>
                <w:bCs/>
                <w:sz w:val="28"/>
                <w:szCs w:val="28"/>
              </w:rPr>
            </w:pPr>
            <w:r w:rsidRPr="00140194">
              <w:rPr>
                <w:b/>
                <w:sz w:val="28"/>
                <w:szCs w:val="28"/>
              </w:rPr>
              <w:t xml:space="preserve">Bài 5. </w:t>
            </w:r>
          </w:p>
          <w:p w14:paraId="13FCD9F7"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GV mời 1 HS đọc yêu cầu bài.</w:t>
            </w:r>
          </w:p>
          <w:p w14:paraId="66428EE7"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lastRenderedPageBreak/>
              <w:t>- GV mời cả lớp suy nghĩ và tìm hiểu.</w:t>
            </w:r>
          </w:p>
          <w:p w14:paraId="227125C6"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GV mời HS trả lời.</w:t>
            </w:r>
          </w:p>
          <w:p w14:paraId="69C2E3A9" w14:textId="77777777" w:rsidR="005216D3" w:rsidRDefault="005216D3" w:rsidP="007F63A8">
            <w:pPr>
              <w:pStyle w:val="NormalWeb"/>
              <w:spacing w:before="0" w:beforeAutospacing="0" w:after="0" w:afterAutospacing="0"/>
              <w:jc w:val="both"/>
              <w:rPr>
                <w:sz w:val="28"/>
                <w:szCs w:val="28"/>
              </w:rPr>
            </w:pPr>
            <w:r w:rsidRPr="00140194">
              <w:rPr>
                <w:sz w:val="28"/>
                <w:szCs w:val="28"/>
              </w:rPr>
              <w:t>- GV mời các HS khác nhận xét, bổ sung.</w:t>
            </w:r>
          </w:p>
          <w:p w14:paraId="7DDC4AD4" w14:textId="1245D1FF" w:rsidR="00D74693" w:rsidRPr="00140194" w:rsidRDefault="00D74693" w:rsidP="007F63A8">
            <w:pPr>
              <w:pStyle w:val="NormalWeb"/>
              <w:spacing w:before="0" w:beforeAutospacing="0" w:after="0" w:afterAutospacing="0"/>
              <w:jc w:val="both"/>
              <w:rPr>
                <w:sz w:val="28"/>
                <w:szCs w:val="28"/>
              </w:rPr>
            </w:pPr>
            <w:r>
              <w:rPr>
                <w:sz w:val="28"/>
                <w:szCs w:val="28"/>
              </w:rPr>
              <w:t>GV chấm vở một số HS</w:t>
            </w:r>
          </w:p>
          <w:p w14:paraId="74A4B637"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GV nhận xét, tuyên dương.</w:t>
            </w:r>
          </w:p>
          <w:p w14:paraId="6DEF446E"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GV nhận xét tiết học. Dặn dò bài về nhà.</w:t>
            </w:r>
          </w:p>
        </w:tc>
        <w:tc>
          <w:tcPr>
            <w:tcW w:w="4656" w:type="dxa"/>
            <w:tcBorders>
              <w:top w:val="nil"/>
              <w:left w:val="single" w:sz="4" w:space="0" w:color="auto"/>
              <w:bottom w:val="nil"/>
              <w:right w:val="nil"/>
            </w:tcBorders>
          </w:tcPr>
          <w:p w14:paraId="0F2111E5" w14:textId="77777777" w:rsidR="005216D3" w:rsidRPr="00140194" w:rsidRDefault="005216D3" w:rsidP="007F63A8">
            <w:pPr>
              <w:pStyle w:val="NormalWeb"/>
              <w:spacing w:before="0" w:beforeAutospacing="0" w:after="0" w:afterAutospacing="0"/>
              <w:jc w:val="both"/>
              <w:rPr>
                <w:sz w:val="28"/>
                <w:szCs w:val="28"/>
              </w:rPr>
            </w:pPr>
          </w:p>
          <w:p w14:paraId="02B84142" w14:textId="77777777" w:rsidR="005216D3" w:rsidRPr="00140194" w:rsidRDefault="005216D3" w:rsidP="007F63A8">
            <w:pPr>
              <w:pStyle w:val="NormalWeb"/>
              <w:spacing w:before="0" w:beforeAutospacing="0" w:after="0" w:afterAutospacing="0"/>
              <w:jc w:val="both"/>
              <w:rPr>
                <w:sz w:val="28"/>
                <w:szCs w:val="28"/>
              </w:rPr>
            </w:pPr>
            <w:r w:rsidRPr="00140194">
              <w:rPr>
                <w:sz w:val="28"/>
                <w:szCs w:val="28"/>
              </w:rPr>
              <w:t>- 1 HS đọc yêu cầu bài, cả lớp lắng nghe.</w:t>
            </w:r>
          </w:p>
          <w:p w14:paraId="71AC23E4" w14:textId="1DEF6836" w:rsidR="005216D3" w:rsidRPr="00140194" w:rsidRDefault="005216D3" w:rsidP="007F63A8">
            <w:pPr>
              <w:pStyle w:val="NormalWeb"/>
              <w:spacing w:before="0" w:beforeAutospacing="0" w:after="0" w:afterAutospacing="0"/>
              <w:jc w:val="both"/>
              <w:rPr>
                <w:sz w:val="28"/>
                <w:szCs w:val="28"/>
              </w:rPr>
            </w:pPr>
            <w:r w:rsidRPr="00140194">
              <w:rPr>
                <w:sz w:val="28"/>
                <w:szCs w:val="28"/>
              </w:rPr>
              <w:lastRenderedPageBreak/>
              <w:t xml:space="preserve">- Lớp làm việc cá nhân, </w:t>
            </w:r>
            <w:r w:rsidR="00D74693">
              <w:rPr>
                <w:sz w:val="28"/>
                <w:szCs w:val="28"/>
              </w:rPr>
              <w:t>làm vào vở</w:t>
            </w:r>
            <w:r w:rsidRPr="00140194">
              <w:rPr>
                <w:sz w:val="28"/>
                <w:szCs w:val="28"/>
              </w:rPr>
              <w:t>, trình bày cách làm</w:t>
            </w:r>
          </w:p>
          <w:p w14:paraId="73E9D465" w14:textId="77777777" w:rsidR="005216D3" w:rsidRPr="00140194" w:rsidRDefault="005216D3" w:rsidP="007F63A8">
            <w:pPr>
              <w:rPr>
                <w:rFonts w:ascii="Times New Roman" w:hAnsi="Times New Roman"/>
              </w:rPr>
            </w:pPr>
            <w:r w:rsidRPr="00140194">
              <w:rPr>
                <w:rFonts w:ascii="Times New Roman" w:hAnsi="Times New Roman"/>
              </w:rPr>
              <w:t>- HS khác nhận xét, bổ sung (nếu có).</w:t>
            </w:r>
          </w:p>
        </w:tc>
      </w:tr>
    </w:tbl>
    <w:p w14:paraId="6DB21D6C" w14:textId="77777777" w:rsidR="005216D3" w:rsidRPr="00140194" w:rsidRDefault="005216D3" w:rsidP="005216D3">
      <w:pPr>
        <w:tabs>
          <w:tab w:val="left" w:pos="8931"/>
          <w:tab w:val="left" w:pos="9072"/>
          <w:tab w:val="left" w:pos="9355"/>
        </w:tabs>
        <w:rPr>
          <w:rFonts w:ascii="Times New Roman" w:eastAsia="Calibri" w:hAnsi="Times New Roman"/>
          <w:b/>
          <w:bCs/>
        </w:rPr>
      </w:pPr>
      <w:r w:rsidRPr="00140194">
        <w:rPr>
          <w:rFonts w:ascii="Times New Roman" w:eastAsia="Calibri" w:hAnsi="Times New Roman"/>
          <w:b/>
          <w:bCs/>
        </w:rPr>
        <w:lastRenderedPageBreak/>
        <w:t>4. Điều chỉnh sau tiết dạy( nếu có)</w:t>
      </w:r>
    </w:p>
    <w:p w14:paraId="099CF5F1" w14:textId="047D9C9D" w:rsidR="001A3FCE" w:rsidRDefault="005216D3" w:rsidP="005216D3">
      <w:pPr>
        <w:rPr>
          <w:rFonts w:ascii="Times New Roman" w:eastAsia="Calibri" w:hAnsi="Times New Roman"/>
        </w:rPr>
      </w:pPr>
      <w:r w:rsidRPr="00140194">
        <w:rPr>
          <w:rFonts w:ascii="Times New Roman" w:eastAsia="Calibri" w:hAnsi="Times New Roman"/>
        </w:rPr>
        <w:t>……………………………………………………………………………………</w:t>
      </w:r>
    </w:p>
    <w:p w14:paraId="607B2D69" w14:textId="29E47F56" w:rsidR="00D74693" w:rsidRDefault="00D74693" w:rsidP="00D74693">
      <w:pPr>
        <w:jc w:val="center"/>
      </w:pPr>
      <w:r>
        <w:rPr>
          <w:rFonts w:ascii="Times New Roman" w:eastAsia="Calibri" w:hAnsi="Times New Roman"/>
        </w:rPr>
        <w:t>----------------------------------------------------------------------------</w:t>
      </w:r>
    </w:p>
    <w:sectPr w:rsidR="00D74693" w:rsidSect="0046501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D3"/>
    <w:rsid w:val="001A3FCE"/>
    <w:rsid w:val="00465013"/>
    <w:rsid w:val="005216D3"/>
    <w:rsid w:val="005F36BE"/>
    <w:rsid w:val="006A3902"/>
    <w:rsid w:val="006E55B9"/>
    <w:rsid w:val="00755E5E"/>
    <w:rsid w:val="00D7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A286"/>
  <w15:chartTrackingRefBased/>
  <w15:docId w15:val="{F256E8F8-DAFE-441D-866B-55FD5236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6D3"/>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autoRedefine/>
    <w:uiPriority w:val="9"/>
    <w:qFormat/>
    <w:rsid w:val="00465013"/>
    <w:pPr>
      <w:keepNext/>
      <w:keepLines/>
      <w:spacing w:before="240" w:line="324" w:lineRule="auto"/>
      <w:outlineLvl w:val="0"/>
    </w:pPr>
    <w:rPr>
      <w:rFonts w:ascii="Times New Roman" w:eastAsiaTheme="majorEastAsia" w:hAnsi="Times New Roman"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465013"/>
    <w:pPr>
      <w:keepNext/>
      <w:keepLines/>
      <w:spacing w:before="12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465013"/>
    <w:pPr>
      <w:keepNext/>
      <w:keepLines/>
      <w:spacing w:before="120" w:line="324" w:lineRule="auto"/>
      <w:jc w:val="both"/>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465013"/>
    <w:pPr>
      <w:keepNext/>
      <w:keepLines/>
      <w:spacing w:before="120" w:line="324" w:lineRule="auto"/>
      <w:outlineLvl w:val="3"/>
    </w:pPr>
    <w:rPr>
      <w:rFonts w:ascii="Times New Roman" w:eastAsiaTheme="majorEastAsia" w:hAnsi="Times New Roman"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jc w:val="center"/>
    </w:pPr>
    <w:rPr>
      <w:rFonts w:ascii="Times New Roman" w:eastAsiaTheme="minorHAnsi" w:hAnsi="Times New Roman" w:cstheme="minorBidi"/>
      <w:i/>
      <w:iCs/>
      <w:kern w:val="2"/>
      <w:sz w:val="26"/>
      <w:szCs w:val="18"/>
      <w14:ligatures w14:val="standardContextual"/>
    </w:rPr>
  </w:style>
  <w:style w:type="paragraph" w:styleId="NormalWeb">
    <w:name w:val="Normal (Web)"/>
    <w:link w:val="NormalWebChar"/>
    <w:uiPriority w:val="99"/>
    <w:qFormat/>
    <w:rsid w:val="005216D3"/>
    <w:pPr>
      <w:spacing w:before="100" w:beforeAutospacing="1" w:after="100" w:afterAutospacing="1" w:line="240" w:lineRule="auto"/>
    </w:pPr>
    <w:rPr>
      <w:rFonts w:ascii="Times New Roman" w:eastAsia="SimSun" w:hAnsi="Times New Roman" w:cs="Times New Roman"/>
      <w:kern w:val="0"/>
      <w:sz w:val="24"/>
      <w:szCs w:val="24"/>
      <w:lang w:eastAsia="zh-CN"/>
      <w14:ligatures w14:val="none"/>
    </w:rPr>
  </w:style>
  <w:style w:type="character" w:customStyle="1" w:styleId="NormalWebChar">
    <w:name w:val="Normal (Web) Char"/>
    <w:link w:val="NormalWeb"/>
    <w:uiPriority w:val="99"/>
    <w:qFormat/>
    <w:locked/>
    <w:rsid w:val="005216D3"/>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2025-10-29T15:03:00Z</dcterms:created>
  <dcterms:modified xsi:type="dcterms:W3CDTF">2025-10-31T00:40:00Z</dcterms:modified>
</cp:coreProperties>
</file>