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2"/>
        <w:tblW w:w="10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6154"/>
      </w:tblGrid>
      <w:tr w:rsidR="00387DF5" w:rsidRPr="00387DF5" w14:paraId="2061E825" w14:textId="77777777" w:rsidTr="00C43FB9">
        <w:trPr>
          <w:trHeight w:val="1334"/>
        </w:trPr>
        <w:tc>
          <w:tcPr>
            <w:tcW w:w="4487" w:type="dxa"/>
          </w:tcPr>
          <w:p w14:paraId="03F1D4F7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387DF5">
              <w:rPr>
                <w:rFonts w:eastAsia="Times New Roman" w:cs="Times New Roman"/>
                <w:sz w:val="28"/>
                <w:szCs w:val="28"/>
                <w:lang w:val="vi-VN"/>
              </w:rPr>
              <w:t>UBND</w:t>
            </w:r>
            <w:r w:rsidRPr="00387DF5">
              <w:rPr>
                <w:rFonts w:eastAsia="Times New Roman" w:cs="Times New Roman"/>
                <w:sz w:val="28"/>
                <w:szCs w:val="28"/>
              </w:rPr>
              <w:t xml:space="preserve"> XÃ THÁI TÂN</w:t>
            </w:r>
          </w:p>
          <w:p w14:paraId="6F83BEF3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TRƯỜNG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THCS AN SƠN</w:t>
            </w:r>
          </w:p>
          <w:p w14:paraId="2C416B76" w14:textId="77777777" w:rsidR="00387DF5" w:rsidRPr="00387DF5" w:rsidRDefault="00387DF5" w:rsidP="00387DF5">
            <w:pPr>
              <w:tabs>
                <w:tab w:val="left" w:pos="601"/>
              </w:tabs>
              <w:ind w:firstLine="743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154" w:type="dxa"/>
          </w:tcPr>
          <w:p w14:paraId="64C45905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ĐỀ K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HẢO SÁT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ĐỢT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5B97F5C6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Năm học 202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– 202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  <w:p w14:paraId="6FBC886A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Môn: Ngữ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v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ăn 8</w:t>
            </w:r>
          </w:p>
          <w:p w14:paraId="2ECA4265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/>
                <w:spacing w:val="-10"/>
                <w:sz w:val="28"/>
                <w:szCs w:val="28"/>
                <w:lang w:val="vi-VN"/>
              </w:rPr>
              <w:t>(Thời gian làm bài: 90 phút, không kể thời gian giao đề)</w:t>
            </w:r>
          </w:p>
        </w:tc>
      </w:tr>
    </w:tbl>
    <w:p w14:paraId="6713A9E8" w14:textId="77777777" w:rsidR="00387DF5" w:rsidRPr="00387DF5" w:rsidRDefault="00387DF5" w:rsidP="00387DF5">
      <w:pPr>
        <w:shd w:val="clear" w:color="auto" w:fill="FFFFFF"/>
        <w:spacing w:before="150" w:after="150"/>
        <w:jc w:val="both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387DF5">
        <w:rPr>
          <w:rFonts w:eastAsia="Times New Roman" w:cs="Times New Roman"/>
          <w:b/>
          <w:bCs/>
          <w:color w:val="000000"/>
          <w:szCs w:val="28"/>
        </w:rPr>
        <w:t>ĐỀ BÀI</w:t>
      </w:r>
    </w:p>
    <w:p w14:paraId="786A1AA5" w14:textId="77777777" w:rsidR="00387DF5" w:rsidRPr="00387DF5" w:rsidRDefault="00387DF5" w:rsidP="00387DF5">
      <w:pPr>
        <w:shd w:val="clear" w:color="auto" w:fill="FFFFFF"/>
        <w:spacing w:before="150" w:after="150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387DF5">
        <w:rPr>
          <w:rFonts w:eastAsia="Times New Roman" w:cs="Times New Roman"/>
          <w:b/>
          <w:bCs/>
          <w:color w:val="000000"/>
          <w:szCs w:val="28"/>
          <w:lang w:val="vi-VN"/>
        </w:rPr>
        <w:t>I. PHẦN ĐỌC – HIỂU (4,0 điểm): Đọc bài thơ sau rồi trả lời các câu hỏi: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89"/>
      </w:tblGrid>
      <w:tr w:rsidR="00387DF5" w:rsidRPr="00387DF5" w14:paraId="18C9B8D3" w14:textId="77777777" w:rsidTr="00C43FB9">
        <w:tc>
          <w:tcPr>
            <w:tcW w:w="10139" w:type="dxa"/>
            <w:tcBorders>
              <w:top w:val="nil"/>
              <w:left w:val="nil"/>
              <w:bottom w:val="nil"/>
              <w:right w:val="nil"/>
            </w:tcBorders>
          </w:tcPr>
          <w:p w14:paraId="198D2554" w14:textId="77777777" w:rsidR="00387DF5" w:rsidRPr="00387DF5" w:rsidRDefault="00387DF5" w:rsidP="00387DF5">
            <w:pPr>
              <w:shd w:val="clear" w:color="auto" w:fill="FFFFFF"/>
              <w:jc w:val="center"/>
              <w:rPr>
                <w:rFonts w:eastAsia="Times New Roman" w:cs="Times New Roman"/>
                <w:b/>
                <w:bCs/>
                <w:color w:val="202122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202122"/>
                <w:sz w:val="28"/>
                <w:szCs w:val="28"/>
                <w:lang w:val="vi-VN"/>
              </w:rPr>
              <w:t>QUA ĐÈO NGANG</w:t>
            </w:r>
          </w:p>
          <w:p w14:paraId="56DDC4E1" w14:textId="77777777" w:rsidR="00387DF5" w:rsidRPr="00387DF5" w:rsidRDefault="00387DF5" w:rsidP="00387DF5">
            <w:pPr>
              <w:spacing w:before="150" w:after="150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          Bước tới Đèo Ngang, bóng xế tà,</w:t>
            </w:r>
          </w:p>
          <w:p w14:paraId="14D6E2E1" w14:textId="77777777" w:rsidR="00387DF5" w:rsidRPr="00387DF5" w:rsidRDefault="00387DF5" w:rsidP="00387DF5">
            <w:pPr>
              <w:spacing w:before="150" w:after="150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          Cỏ cây chen đá, lá chen hoa.</w:t>
            </w:r>
          </w:p>
          <w:p w14:paraId="12CA7DE0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Lom khom dưới núi, tiều vài chú</w:t>
            </w:r>
          </w:p>
          <w:p w14:paraId="7D4BAD53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>Lác đác bên sông, chợ mấy nhà.</w:t>
            </w:r>
          </w:p>
          <w:p w14:paraId="5B4536C5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Nhớ nước đau lòng, con quốc quốc,</w:t>
            </w:r>
          </w:p>
          <w:p w14:paraId="095319E2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Thương nhà mỏi miệng cái gia gia.</w:t>
            </w:r>
          </w:p>
          <w:p w14:paraId="54149F4F" w14:textId="77777777" w:rsidR="00387DF5" w:rsidRPr="00387DF5" w:rsidRDefault="00387DF5" w:rsidP="00387DF5">
            <w:pPr>
              <w:spacing w:before="150" w:after="150"/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Dừng chân đứng lại trời, non, nước,</w:t>
            </w:r>
          </w:p>
          <w:p w14:paraId="363079FC" w14:textId="77777777" w:rsidR="00387DF5" w:rsidRPr="00387DF5" w:rsidRDefault="00387DF5" w:rsidP="00387DF5">
            <w:pPr>
              <w:spacing w:before="150" w:after="150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 w:val="28"/>
                <w:szCs w:val="28"/>
                <w:lang w:val="vi-VN"/>
              </w:rPr>
              <w:t xml:space="preserve">                                          Một mảnh tình riêng, ta với ta.</w:t>
            </w:r>
          </w:p>
          <w:p w14:paraId="7CC47BAE" w14:textId="77777777" w:rsidR="00387DF5" w:rsidRPr="00387DF5" w:rsidRDefault="00387DF5" w:rsidP="00387DF5">
            <w:pPr>
              <w:shd w:val="clear" w:color="auto" w:fill="FFFFFF"/>
              <w:jc w:val="center"/>
              <w:rPr>
                <w:rFonts w:eastAsia="Times New Roman" w:cs="Times New Roman"/>
                <w:color w:val="202122"/>
                <w:sz w:val="28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                                 </w:t>
            </w:r>
            <w:r w:rsidRPr="00387D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  <w:r w:rsidRPr="00387DF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(</w:t>
            </w:r>
            <w:r w:rsidRPr="00387DF5">
              <w:rPr>
                <w:rFonts w:eastAsia="Times New Roman" w:cs="Times New Roman"/>
                <w:color w:val="202122"/>
                <w:sz w:val="28"/>
                <w:szCs w:val="28"/>
                <w:lang w:val="vi-VN"/>
              </w:rPr>
              <w:t>Bà Huyện Thanh Quan trong Hợp tuyển thơ văn Việt Nam, tập III,NXB Văn hóa, Hà Nội , 1963)</w:t>
            </w:r>
          </w:p>
        </w:tc>
      </w:tr>
    </w:tbl>
    <w:p w14:paraId="0DC43ED0" w14:textId="77777777" w:rsidR="00387DF5" w:rsidRPr="00387DF5" w:rsidRDefault="00387DF5" w:rsidP="00387DF5">
      <w:pPr>
        <w:shd w:val="clear" w:color="auto" w:fill="FFFFFF"/>
        <w:tabs>
          <w:tab w:val="left" w:pos="284"/>
        </w:tabs>
        <w:spacing w:before="150" w:after="150"/>
        <w:contextualSpacing/>
        <w:jc w:val="both"/>
        <w:outlineLvl w:val="1"/>
        <w:rPr>
          <w:rFonts w:eastAsia="Times New Roman" w:cs="Times New Roman"/>
          <w:bCs/>
          <w:i/>
          <w:iCs/>
          <w:color w:val="000000"/>
          <w:szCs w:val="28"/>
        </w:rPr>
      </w:pPr>
      <w:r w:rsidRPr="00387DF5">
        <w:rPr>
          <w:rFonts w:eastAsia="Times New Roman" w:cs="Times New Roman"/>
          <w:b/>
          <w:szCs w:val="28"/>
          <w:lang w:val="vi-VN"/>
        </w:rPr>
        <w:t xml:space="preserve">Câu 1 (0,5 điểm): </w:t>
      </w:r>
      <w:r w:rsidRPr="00387DF5">
        <w:rPr>
          <w:rFonts w:eastAsia="Times New Roman" w:cs="Times New Roman"/>
          <w:bCs/>
          <w:szCs w:val="28"/>
          <w:lang w:val="vi-VN"/>
        </w:rPr>
        <w:t>Bài thơ được viết theo thể thơ nào? Nêu phương thức biểu đạt chính của bài thơ?</w:t>
      </w:r>
    </w:p>
    <w:p w14:paraId="3CAA61F7" w14:textId="77777777" w:rsidR="00387DF5" w:rsidRPr="00387DF5" w:rsidRDefault="00387DF5" w:rsidP="00387DF5">
      <w:pPr>
        <w:spacing w:line="276" w:lineRule="auto"/>
        <w:jc w:val="both"/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szCs w:val="28"/>
          <w:lang w:val="vi-VN"/>
        </w:rPr>
        <w:t>Câu 2 (0,5 điểm):</w:t>
      </w:r>
      <w:r w:rsidRPr="00387DF5">
        <w:rPr>
          <w:rFonts w:eastAsia="Times New Roman" w:cs="Times New Roman"/>
          <w:bCs/>
          <w:szCs w:val="28"/>
          <w:lang w:val="vi-VN"/>
        </w:rPr>
        <w:t xml:space="preserve"> Cảnh Đèo Ngang được tác giả miêu tả qua những hình ảnh nào?</w:t>
      </w:r>
    </w:p>
    <w:p w14:paraId="6F7D279B" w14:textId="77777777" w:rsidR="00387DF5" w:rsidRPr="00387DF5" w:rsidRDefault="00387DF5" w:rsidP="00387DF5">
      <w:pPr>
        <w:spacing w:line="276" w:lineRule="auto"/>
        <w:jc w:val="both"/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  <w:t>Câu 3 (1,0 điểm):</w:t>
      </w:r>
      <w:r w:rsidRPr="00387DF5">
        <w:rPr>
          <w:rFonts w:eastAsia="Times New Roman" w:cs="Times New Roman"/>
          <w:bCs/>
          <w:color w:val="000000"/>
          <w:szCs w:val="28"/>
          <w:shd w:val="clear" w:color="auto" w:fill="FFFFFF"/>
        </w:rPr>
        <w:t xml:space="preserve"> Nêu</w:t>
      </w:r>
      <w:r w:rsidRPr="00387DF5">
        <w:rPr>
          <w:rFonts w:eastAsia="Times New Roman" w:cs="Times New Roman"/>
          <w:bCs/>
          <w:color w:val="000000"/>
          <w:szCs w:val="28"/>
          <w:shd w:val="clear" w:color="auto" w:fill="FFFFFF"/>
          <w:lang w:val="vi-VN"/>
        </w:rPr>
        <w:t xml:space="preserve"> nội dung của bài thơ?</w:t>
      </w:r>
      <w:r w:rsidRPr="00387DF5">
        <w:rPr>
          <w:rFonts w:ascii="Open Sans" w:eastAsia="Times New Roman" w:hAnsi="Open Sans" w:cs="Open Sans"/>
          <w:bCs/>
          <w:color w:val="000000"/>
          <w:szCs w:val="28"/>
          <w:shd w:val="clear" w:color="auto" w:fill="FFFFFF"/>
        </w:rPr>
        <w:t> </w:t>
      </w:r>
    </w:p>
    <w:p w14:paraId="2F654E36" w14:textId="77777777" w:rsidR="00387DF5" w:rsidRPr="00387DF5" w:rsidRDefault="00387DF5" w:rsidP="00387DF5">
      <w:pPr>
        <w:spacing w:line="276" w:lineRule="auto"/>
        <w:ind w:right="48"/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  <w:t>Câu 4 (1,0 điểm):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 xml:space="preserve"> </w:t>
      </w:r>
      <w:r w:rsidRPr="00387DF5">
        <w:rPr>
          <w:rFonts w:eastAsia="Times New Roman" w:cs="Times New Roman"/>
          <w:bCs/>
          <w:color w:val="000000"/>
          <w:szCs w:val="28"/>
        </w:rPr>
        <w:t>Phân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tích tác dụng của nghệ thuật dùng từ tượng hình và biện pháp tu từ đảo ngữ trong 2 câu thơ sau:</w:t>
      </w:r>
    </w:p>
    <w:p w14:paraId="5C762C7B" w14:textId="77777777" w:rsidR="00387DF5" w:rsidRPr="00387DF5" w:rsidRDefault="00387DF5" w:rsidP="00387DF5">
      <w:pPr>
        <w:spacing w:line="276" w:lineRule="auto"/>
        <w:ind w:right="48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 xml:space="preserve"> </w:t>
      </w:r>
      <w:r w:rsidRPr="00387DF5">
        <w:rPr>
          <w:rFonts w:eastAsia="Times New Roman" w:cs="Times New Roman"/>
          <w:color w:val="000000"/>
          <w:szCs w:val="28"/>
        </w:rPr>
        <w:t>Lom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khom dưới núi, tiều vài chú</w:t>
      </w:r>
    </w:p>
    <w:p w14:paraId="3C9553BC" w14:textId="77777777" w:rsidR="00387DF5" w:rsidRPr="00387DF5" w:rsidRDefault="00387DF5" w:rsidP="00387DF5">
      <w:pPr>
        <w:spacing w:line="276" w:lineRule="auto"/>
        <w:ind w:right="48"/>
        <w:jc w:val="center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>Lác đác bên sông, chợ mấy nhà</w:t>
      </w:r>
    </w:p>
    <w:p w14:paraId="47BA2019" w14:textId="77777777" w:rsidR="00387DF5" w:rsidRPr="00387DF5" w:rsidRDefault="00387DF5" w:rsidP="00387DF5">
      <w:pPr>
        <w:ind w:right="48"/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</w:pPr>
      <w:r w:rsidRPr="00387DF5">
        <w:rPr>
          <w:rFonts w:eastAsia="Times New Roman" w:cs="Times New Roman"/>
          <w:b/>
          <w:iCs/>
          <w:szCs w:val="28"/>
          <w:bdr w:val="none" w:sz="0" w:space="0" w:color="auto" w:frame="1"/>
          <w:lang w:val="vi-VN"/>
        </w:rPr>
        <w:t xml:space="preserve">Câu 5 (1,0 điểm): 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>Bài thơ ghi lại cảm xúc gì của tác giả?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</w:rPr>
        <w:t xml:space="preserve"> </w:t>
      </w:r>
      <w:r w:rsidRPr="00387DF5">
        <w:rPr>
          <w:rFonts w:eastAsia="Times New Roman" w:cs="Times New Roman"/>
          <w:bCs/>
          <w:iCs/>
          <w:szCs w:val="28"/>
          <w:bdr w:val="none" w:sz="0" w:space="0" w:color="auto" w:frame="1"/>
          <w:lang w:val="vi-VN"/>
        </w:rPr>
        <w:t>Từ đó em hãy rút ra bài học về tình yêu thiên nhiên, tình yêu quê hương, đất nước và tình cảm gia đình?</w:t>
      </w:r>
    </w:p>
    <w:p w14:paraId="4A6E3FE4" w14:textId="77777777" w:rsidR="00387DF5" w:rsidRPr="00387DF5" w:rsidRDefault="00387DF5" w:rsidP="00387DF5">
      <w:pPr>
        <w:spacing w:line="276" w:lineRule="auto"/>
        <w:ind w:right="48"/>
        <w:rPr>
          <w:rFonts w:eastAsia="Times New Roman" w:cs="Times New Roman"/>
          <w:b/>
          <w:szCs w:val="28"/>
        </w:rPr>
      </w:pPr>
      <w:r w:rsidRPr="00387DF5">
        <w:rPr>
          <w:rFonts w:eastAsia="Times New Roman" w:cs="Times New Roman"/>
          <w:b/>
          <w:szCs w:val="28"/>
        </w:rPr>
        <w:t xml:space="preserve">II. </w:t>
      </w:r>
      <w:r w:rsidRPr="00387DF5">
        <w:rPr>
          <w:rFonts w:eastAsia="Times New Roman" w:cs="Times New Roman"/>
          <w:b/>
          <w:szCs w:val="28"/>
          <w:lang w:val="vi-VN"/>
        </w:rPr>
        <w:t xml:space="preserve">PHẦN VIẾT (6,0 điểm): </w:t>
      </w:r>
    </w:p>
    <w:p w14:paraId="0295DB62" w14:textId="77777777" w:rsidR="00387DF5" w:rsidRPr="00387DF5" w:rsidRDefault="00387DF5" w:rsidP="00387DF5">
      <w:pPr>
        <w:spacing w:line="276" w:lineRule="auto"/>
        <w:ind w:right="48"/>
        <w:rPr>
          <w:rFonts w:eastAsia="Times New Roman" w:cs="Times New Roman"/>
          <w:b/>
          <w:szCs w:val="28"/>
          <w:lang w:val="vi-VN"/>
        </w:rPr>
      </w:pPr>
      <w:r w:rsidRPr="00387DF5">
        <w:rPr>
          <w:rFonts w:eastAsia="Times New Roman" w:cs="Times New Roman"/>
          <w:b/>
          <w:bCs/>
          <w:szCs w:val="28"/>
          <w:lang w:val="vi-VN"/>
        </w:rPr>
        <w:t>Câu 6</w:t>
      </w:r>
      <w:r w:rsidRPr="00387DF5">
        <w:rPr>
          <w:rFonts w:eastAsia="Times New Roman" w:cs="Times New Roman"/>
          <w:szCs w:val="28"/>
          <w:lang w:val="vi-VN"/>
        </w:rPr>
        <w:t>: Viết bài văn phân tích đoạn thơ sau:</w:t>
      </w:r>
    </w:p>
    <w:p w14:paraId="4A0DF201" w14:textId="77777777" w:rsidR="00387DF5" w:rsidRPr="00387DF5" w:rsidRDefault="00387DF5" w:rsidP="00387DF5">
      <w:pPr>
        <w:spacing w:before="150" w:after="150"/>
        <w:outlineLvl w:val="1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 xml:space="preserve">                                          </w:t>
      </w:r>
      <w:r w:rsidRPr="00387DF5">
        <w:rPr>
          <w:rFonts w:eastAsia="Times New Roman" w:cs="Times New Roman"/>
          <w:color w:val="000000"/>
          <w:szCs w:val="28"/>
        </w:rPr>
        <w:t xml:space="preserve">    </w:t>
      </w:r>
      <w:r w:rsidRPr="00387DF5">
        <w:rPr>
          <w:rFonts w:eastAsia="Times New Roman" w:cs="Times New Roman"/>
          <w:color w:val="000000"/>
          <w:szCs w:val="28"/>
          <w:lang w:val="vi-VN"/>
        </w:rPr>
        <w:t>Bước tới Đèo Ngang, bóng xế tà,</w:t>
      </w:r>
    </w:p>
    <w:p w14:paraId="1409DB12" w14:textId="77777777" w:rsidR="00387DF5" w:rsidRPr="00387DF5" w:rsidRDefault="00387DF5" w:rsidP="00387DF5">
      <w:pPr>
        <w:spacing w:before="150" w:after="150"/>
        <w:outlineLvl w:val="1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 xml:space="preserve">                                         </w:t>
      </w:r>
      <w:r w:rsidRPr="00387DF5">
        <w:rPr>
          <w:rFonts w:eastAsia="Times New Roman" w:cs="Times New Roman"/>
          <w:color w:val="000000"/>
          <w:szCs w:val="28"/>
        </w:rPr>
        <w:t xml:space="preserve">    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Cỏ cây chen đá, lá chen hoa.</w:t>
      </w:r>
    </w:p>
    <w:p w14:paraId="59260FB0" w14:textId="77777777" w:rsidR="00387DF5" w:rsidRPr="00387DF5" w:rsidRDefault="00387DF5" w:rsidP="00387DF5">
      <w:pPr>
        <w:spacing w:before="150" w:after="150"/>
        <w:jc w:val="center"/>
        <w:outlineLvl w:val="1"/>
        <w:rPr>
          <w:rFonts w:eastAsia="Times New Roman" w:cs="Times New Roman"/>
          <w:color w:val="000000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  <w:lang w:val="vi-VN"/>
        </w:rPr>
        <w:t>Lom khom dưới núi, tiều vài chú</w:t>
      </w:r>
    </w:p>
    <w:p w14:paraId="2434BE16" w14:textId="77777777" w:rsidR="00387DF5" w:rsidRPr="00387DF5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color w:val="000000"/>
          <w:szCs w:val="28"/>
        </w:rPr>
      </w:pPr>
      <w:r w:rsidRPr="00387DF5">
        <w:rPr>
          <w:rFonts w:eastAsia="Times New Roman" w:cs="Times New Roman"/>
          <w:color w:val="000000"/>
          <w:szCs w:val="28"/>
        </w:rPr>
        <w:t xml:space="preserve">                                              </w:t>
      </w:r>
      <w:r w:rsidRPr="00387DF5">
        <w:rPr>
          <w:rFonts w:eastAsia="Times New Roman" w:cs="Times New Roman"/>
          <w:color w:val="000000"/>
          <w:szCs w:val="28"/>
          <w:lang w:val="vi-VN"/>
        </w:rPr>
        <w:t>Lác đác bên sông, chợ mấy nhà</w:t>
      </w:r>
    </w:p>
    <w:p w14:paraId="166D2218" w14:textId="77777777" w:rsidR="00387DF5" w:rsidRPr="00387DF5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387DF5">
        <w:rPr>
          <w:rFonts w:eastAsia="Times New Roman" w:cs="Times New Roman"/>
          <w:color w:val="000000"/>
          <w:szCs w:val="28"/>
        </w:rPr>
        <w:t xml:space="preserve">                                  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                     </w:t>
      </w:r>
      <w:r w:rsidRPr="00387DF5">
        <w:rPr>
          <w:rFonts w:eastAsia="Times New Roman" w:cs="Times New Roman"/>
          <w:color w:val="000000"/>
          <w:szCs w:val="28"/>
        </w:rPr>
        <w:t xml:space="preserve">  (Trích</w:t>
      </w:r>
      <w:r w:rsidRPr="00387DF5">
        <w:rPr>
          <w:rFonts w:eastAsia="Times New Roman" w:cs="Times New Roman"/>
          <w:color w:val="000000"/>
          <w:szCs w:val="28"/>
          <w:lang w:val="vi-VN"/>
        </w:rPr>
        <w:t xml:space="preserve"> “ Quan Đèo Ngang”- Bà Huyện Thanh Quan”)</w:t>
      </w:r>
    </w:p>
    <w:p w14:paraId="73C1ACDC" w14:textId="77777777" w:rsidR="00387DF5" w:rsidRPr="00387DF5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szCs w:val="28"/>
        </w:rPr>
      </w:pPr>
    </w:p>
    <w:p w14:paraId="68117253" w14:textId="77777777" w:rsidR="00387DF5" w:rsidRPr="00387DF5" w:rsidRDefault="00387DF5" w:rsidP="00387DF5">
      <w:pPr>
        <w:tabs>
          <w:tab w:val="left" w:pos="284"/>
          <w:tab w:val="left" w:pos="426"/>
        </w:tabs>
        <w:spacing w:line="276" w:lineRule="auto"/>
        <w:contextualSpacing/>
        <w:jc w:val="both"/>
        <w:rPr>
          <w:rFonts w:eastAsia="Times New Roman" w:cs="Times New Roman"/>
          <w:szCs w:val="28"/>
          <w:lang w:val="vi-VN"/>
        </w:rPr>
      </w:pPr>
      <w:r w:rsidRPr="00387DF5">
        <w:rPr>
          <w:rFonts w:eastAsia="Times New Roman" w:cs="Times New Roman"/>
          <w:szCs w:val="28"/>
        </w:rPr>
        <w:t xml:space="preserve">                  </w:t>
      </w:r>
      <w:r w:rsidRPr="00387DF5">
        <w:rPr>
          <w:rFonts w:eastAsia="Times New Roman" w:cs="Times New Roman"/>
          <w:szCs w:val="28"/>
          <w:lang w:val="vi-VN"/>
        </w:rPr>
        <w:t xml:space="preserve">                     </w:t>
      </w:r>
      <w:r w:rsidRPr="00387DF5">
        <w:rPr>
          <w:rFonts w:eastAsia="Times New Roman" w:cs="Times New Roman"/>
          <w:szCs w:val="28"/>
        </w:rPr>
        <w:t xml:space="preserve">   </w:t>
      </w:r>
      <w:r w:rsidRPr="00387DF5">
        <w:rPr>
          <w:rFonts w:eastAsia="Times New Roman" w:cs="Times New Roman"/>
          <w:i/>
          <w:szCs w:val="28"/>
        </w:rPr>
        <w:t>------------------------- Hết-----------------------</w:t>
      </w:r>
    </w:p>
    <w:p w14:paraId="005BC47B" w14:textId="77777777" w:rsidR="00387DF5" w:rsidRPr="00387DF5" w:rsidRDefault="00387DF5" w:rsidP="00387DF5">
      <w:pPr>
        <w:spacing w:line="276" w:lineRule="auto"/>
        <w:rPr>
          <w:rFonts w:eastAsia="Times New Roman" w:cs="Times New Roman"/>
          <w:szCs w:val="28"/>
        </w:rPr>
      </w:pPr>
    </w:p>
    <w:tbl>
      <w:tblPr>
        <w:tblStyle w:val="TableGrid"/>
        <w:tblW w:w="106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6169"/>
      </w:tblGrid>
      <w:tr w:rsidR="00387DF5" w:rsidRPr="00387DF5" w14:paraId="610D44F6" w14:textId="77777777" w:rsidTr="00C43FB9">
        <w:trPr>
          <w:trHeight w:val="1094"/>
          <w:jc w:val="center"/>
        </w:trPr>
        <w:tc>
          <w:tcPr>
            <w:tcW w:w="4499" w:type="dxa"/>
          </w:tcPr>
          <w:p w14:paraId="5B8D4C7E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387DF5">
              <w:rPr>
                <w:rFonts w:eastAsia="Times New Roman" w:cs="Times New Roman"/>
                <w:sz w:val="28"/>
                <w:szCs w:val="28"/>
                <w:lang w:val="vi-VN"/>
              </w:rPr>
              <w:lastRenderedPageBreak/>
              <w:t xml:space="preserve">UBND </w:t>
            </w:r>
            <w:r w:rsidRPr="00387DF5">
              <w:rPr>
                <w:rFonts w:eastAsia="Times New Roman" w:cs="Times New Roman"/>
                <w:sz w:val="28"/>
                <w:szCs w:val="28"/>
              </w:rPr>
              <w:t>XÃ THÁI TÂN</w:t>
            </w:r>
          </w:p>
          <w:p w14:paraId="56BC6540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TRƯỜNG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THCS AN SƠN</w:t>
            </w:r>
          </w:p>
        </w:tc>
        <w:tc>
          <w:tcPr>
            <w:tcW w:w="6169" w:type="dxa"/>
          </w:tcPr>
          <w:p w14:paraId="14852A8F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 xml:space="preserve">HƯỚNG DẪN CHẤM 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K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HẢO SÁT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ĐỢT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I</w:t>
            </w:r>
          </w:p>
          <w:p w14:paraId="53BE6F6A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Môn: Ngữ văn 8</w:t>
            </w:r>
          </w:p>
          <w:p w14:paraId="4BC50994" w14:textId="77777777" w:rsidR="00387DF5" w:rsidRPr="00387DF5" w:rsidRDefault="00387DF5" w:rsidP="00387DF5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Năm học: 202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5</w:t>
            </w:r>
            <w:r w:rsidRPr="00387DF5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-202</w:t>
            </w:r>
            <w:r w:rsidRPr="00387DF5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</w:tr>
    </w:tbl>
    <w:p w14:paraId="551B752C" w14:textId="77777777" w:rsidR="00387DF5" w:rsidRPr="00387DF5" w:rsidRDefault="00387DF5" w:rsidP="00387DF5">
      <w:pPr>
        <w:spacing w:line="276" w:lineRule="auto"/>
        <w:rPr>
          <w:rFonts w:eastAsia="Times New Roman" w:cs="Times New Roman"/>
          <w:b/>
          <w:color w:val="0D0D0D"/>
          <w:szCs w:val="28"/>
          <w:lang w:val="vi-VN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"/>
        <w:gridCol w:w="676"/>
        <w:gridCol w:w="6907"/>
        <w:gridCol w:w="752"/>
      </w:tblGrid>
      <w:tr w:rsidR="00387DF5" w:rsidRPr="00387DF5" w14:paraId="3A9FE3A1" w14:textId="77777777" w:rsidTr="00C43FB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F0B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Phần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DDF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Câu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669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Nội</w:t>
            </w: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 xml:space="preserve"> dung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0C0C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Điểm</w:t>
            </w:r>
          </w:p>
        </w:tc>
      </w:tr>
      <w:tr w:rsidR="00387DF5" w:rsidRPr="00387DF5" w14:paraId="756160C8" w14:textId="77777777" w:rsidTr="00C43FB9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64F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I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2A86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ĐỌC</w:t>
            </w: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 xml:space="preserve"> HIỂU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4BDD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>4,0</w:t>
            </w:r>
          </w:p>
        </w:tc>
      </w:tr>
      <w:tr w:rsidR="00387DF5" w:rsidRPr="00387DF5" w14:paraId="00B8F439" w14:textId="77777777" w:rsidTr="00C43FB9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D078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502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C9BA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- Thể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 xml:space="preserve"> thơ: Thất ngôn bát cú Đường luật</w:t>
            </w:r>
          </w:p>
          <w:p w14:paraId="5CC6AB14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- Phương thức biểu đạt chính: Biểu cảm</w:t>
            </w:r>
          </w:p>
          <w:p w14:paraId="4C9DF52F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DA86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0,25</w:t>
            </w:r>
          </w:p>
          <w:p w14:paraId="74732756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0,25</w:t>
            </w:r>
          </w:p>
        </w:tc>
      </w:tr>
      <w:tr w:rsidR="00387DF5" w:rsidRPr="00387DF5" w14:paraId="25ACB3EF" w14:textId="77777777" w:rsidTr="00C43FB9">
        <w:trPr>
          <w:trHeight w:val="7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EA6D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2886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2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6237" w14:textId="77777777" w:rsidR="00387DF5" w:rsidRPr="00387DF5" w:rsidRDefault="00387DF5" w:rsidP="00387DF5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00000"/>
                <w:szCs w:val="28"/>
              </w:rPr>
              <w:t>- Những</w:t>
            </w:r>
            <w:r w:rsidRPr="00387D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hình ảnh miêu tả cảnh Đèo Ngang: cỏ, cây, đá, lá, hoa, chú tiều, chợ, nhà...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A109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</w:tc>
      </w:tr>
      <w:tr w:rsidR="00387DF5" w:rsidRPr="00387DF5" w14:paraId="23018E77" w14:textId="77777777" w:rsidTr="00C43F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8D3F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974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3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67E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 xml:space="preserve">- </w:t>
            </w:r>
            <w:r w:rsidRPr="00387DF5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Pr="00387D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dung bài thơ: Miêu tả cảnh thiên nhiên Đèo Ngang hoang sơ, cảnh sinh hoạt c</w:t>
            </w:r>
            <w:r w:rsidRPr="00387DF5">
              <w:rPr>
                <w:rFonts w:eastAsia="Times New Roman" w:cs="Times New Roman"/>
                <w:color w:val="000000"/>
                <w:szCs w:val="28"/>
              </w:rPr>
              <w:t>ủa</w:t>
            </w:r>
            <w:r w:rsidRPr="00387DF5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con người vắng vẻ, heo hút và tâm trạng buồn, cô đơn, tình yêu Tổ Quốc, nỗi nhớ nhà của tác giả khi đứng trước cảnh Đèo Ngang.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4160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AF6E328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1.0</w:t>
            </w:r>
          </w:p>
          <w:p w14:paraId="7C7542DB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3992B6C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C7AEDCC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</w:tc>
      </w:tr>
      <w:tr w:rsidR="00387DF5" w:rsidRPr="00387DF5" w14:paraId="2D82AA3C" w14:textId="77777777" w:rsidTr="00C43FB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3F87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DEC9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4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7619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</w:rPr>
              <w:t>- Gọi</w:t>
            </w: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 xml:space="preserve"> tên </w:t>
            </w:r>
          </w:p>
          <w:p w14:paraId="7ABA75F2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- Tác dụng của từ tượng hình và đảo ngữ:</w:t>
            </w:r>
          </w:p>
          <w:p w14:paraId="5E4BAF16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- Lom khom: Gợi tả dáng đi không thẳng lưng của những chú tiều khi đi kiếm củi</w:t>
            </w:r>
            <w:r w:rsidRPr="00387DF5">
              <w:rPr>
                <w:rFonts w:eastAsia="Times New Roman" w:cs="Times New Roman"/>
                <w:noProof/>
                <w:color w:val="0D0D0D"/>
                <w:szCs w:val="28"/>
              </w:rPr>
              <w:t>.</w:t>
            </w:r>
          </w:p>
          <w:p w14:paraId="1888C7AB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 xml:space="preserve">+ Lác đác: gợi tả tính chất thưa thớt, vắng vẻ của con người </w:t>
            </w:r>
          </w:p>
          <w:p w14:paraId="5260BB72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noProof/>
                <w:color w:val="0D0D0D"/>
                <w:szCs w:val="28"/>
                <w:lang w:val="vi-VN"/>
              </w:rPr>
              <w:t>+ Đảo ngữ: Nhấn mạnh nỗi vất vả, sự vắng vẻ và thưa thớt trong cảnh sinh hoạt của con người ở Đèo Ngang</w:t>
            </w:r>
            <w:r w:rsidRPr="00387DF5">
              <w:rPr>
                <w:rFonts w:eastAsia="Times New Roman" w:cs="Times New Roman"/>
                <w:noProof/>
                <w:color w:val="0D0D0D"/>
                <w:szCs w:val="28"/>
              </w:rPr>
              <w:t>.</w:t>
            </w:r>
          </w:p>
          <w:p w14:paraId="6403D376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noProof/>
                <w:color w:val="0D0D0D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47E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7D77AA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30893DAD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0,25</w:t>
            </w:r>
          </w:p>
          <w:p w14:paraId="1C0FDAA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274348F4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0,25</w:t>
            </w:r>
          </w:p>
          <w:p w14:paraId="5B5272C9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 xml:space="preserve">. 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5</w:t>
            </w:r>
          </w:p>
          <w:p w14:paraId="050A6110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7A3A66B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</w:tc>
      </w:tr>
      <w:tr w:rsidR="00387DF5" w:rsidRPr="00387DF5" w14:paraId="69C74700" w14:textId="77777777" w:rsidTr="00C43FB9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851C" w14:textId="77777777" w:rsidR="00387DF5" w:rsidRPr="00387DF5" w:rsidRDefault="00387DF5" w:rsidP="00387DF5">
            <w:pPr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4375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5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B2ED0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color w:val="1F1F1F"/>
                <w:szCs w:val="28"/>
                <w:shd w:val="clear" w:color="auto" w:fill="FFFFFF"/>
                <w:lang w:val="vi-VN"/>
              </w:rPr>
            </w:pPr>
            <w:r w:rsidRPr="00387DF5">
              <w:rPr>
                <w:rFonts w:eastAsia="Times New Roman" w:cs="Times New Roman"/>
                <w:color w:val="0D0D0D"/>
                <w:szCs w:val="28"/>
                <w:lang w:val="vi-VN"/>
              </w:rPr>
              <w:t xml:space="preserve">- Cảm xúc của tác giả: Bài thơ thể hiện tâm trạng buồn, </w:t>
            </w:r>
            <w:r w:rsidRPr="00387DF5">
              <w:rPr>
                <w:rFonts w:eastAsia="Times New Roman" w:cs="Times New Roman"/>
                <w:color w:val="040C28"/>
                <w:szCs w:val="28"/>
              </w:rPr>
              <w:t>cô đơn lẻ</w:t>
            </w:r>
            <w:r w:rsidRPr="00387DF5">
              <w:rPr>
                <w:rFonts w:eastAsia="Times New Roman" w:cs="Times New Roman"/>
                <w:color w:val="040C28"/>
                <w:szCs w:val="28"/>
                <w:lang w:val="vi-VN"/>
              </w:rPr>
              <w:t xml:space="preserve"> loi và nỗi nhớ nước, niềm thương nhà</w:t>
            </w:r>
            <w:r w:rsidRPr="00387DF5">
              <w:rPr>
                <w:rFonts w:eastAsia="Times New Roman" w:cs="Times New Roman"/>
                <w:color w:val="040C28"/>
                <w:szCs w:val="28"/>
              </w:rPr>
              <w:t xml:space="preserve"> của tác</w:t>
            </w:r>
            <w:r w:rsidRPr="00387DF5">
              <w:rPr>
                <w:rFonts w:eastAsia="Times New Roman" w:cs="Times New Roman"/>
                <w:color w:val="040C28"/>
                <w:szCs w:val="28"/>
                <w:lang w:val="vi-VN"/>
              </w:rPr>
              <w:t xml:space="preserve"> giả</w:t>
            </w:r>
            <w:r w:rsidRPr="00387DF5">
              <w:rPr>
                <w:rFonts w:eastAsia="Times New Roman" w:cs="Times New Roman"/>
                <w:color w:val="040C28"/>
                <w:szCs w:val="28"/>
              </w:rPr>
              <w:t xml:space="preserve"> giữa không gian thiên nhiên</w:t>
            </w:r>
            <w:r w:rsidRPr="00387DF5">
              <w:rPr>
                <w:rFonts w:eastAsia="Times New Roman" w:cs="Times New Roman"/>
                <w:color w:val="040C28"/>
                <w:szCs w:val="28"/>
                <w:lang w:val="vi-VN"/>
              </w:rPr>
              <w:t xml:space="preserve"> Đèo Ngang mênh mông</w:t>
            </w: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</w:rPr>
              <w:t xml:space="preserve"> </w:t>
            </w:r>
          </w:p>
          <w:p w14:paraId="3FCFBC3A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  <w:lang w:val="vi-VN"/>
              </w:rPr>
              <w:t>- Chúng ta ai ai cũng cần giữ trong mình tình yêu thiên, tình yêu tình yêu gia đình và tình yêu Tổ Quốc. Có như</w:t>
            </w: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</w:rPr>
              <w:t xml:space="preserve"> vậy</w:t>
            </w:r>
            <w:r w:rsidRPr="00387DF5">
              <w:rPr>
                <w:rFonts w:eastAsia="Times New Roman" w:cs="Times New Roman"/>
                <w:color w:val="1F1F1F"/>
                <w:szCs w:val="28"/>
                <w:shd w:val="clear" w:color="auto" w:fill="FFFFFF"/>
                <w:lang w:val="vi-VN"/>
              </w:rPr>
              <w:t xml:space="preserve"> mới đáng sống.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74CEAB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  <w:p w14:paraId="5F29488A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4DD0CED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5E9BFFD8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  <w:p w14:paraId="21B2F755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</w:tr>
      <w:tr w:rsidR="00387DF5" w:rsidRPr="00387DF5" w14:paraId="4D16C027" w14:textId="77777777" w:rsidTr="00C43FB9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FBC40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II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7FB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>VIẾT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C73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  <w:t>6,0</w:t>
            </w:r>
          </w:p>
        </w:tc>
      </w:tr>
      <w:tr w:rsidR="00387DF5" w:rsidRPr="00387DF5" w14:paraId="0C657770" w14:textId="77777777" w:rsidTr="00C43FB9">
        <w:trPr>
          <w:trHeight w:val="2754"/>
          <w:jc w:val="center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66830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F95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57D55AD7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2F0ADAF3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  <w:p w14:paraId="4E7E64E2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10C50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 xml:space="preserve">- Yêu cầu về hình thức: </w:t>
            </w:r>
          </w:p>
          <w:p w14:paraId="77724D93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  <w:t>+ Bài viết đảm bảo bố cục của bài văn phân</w:t>
            </w:r>
            <w:r w:rsidRPr="00387DF5"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  <w:t xml:space="preserve"> tích một tác phẩm văn học</w:t>
            </w:r>
          </w:p>
          <w:p w14:paraId="7716EB8C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  <w:t>+ Sử dụng linh hoạt các thao tác lập luận, không mắc lỗi chính tả, lỗi diễn đạt, dùng từ, lỗi ngữ pháp.</w:t>
            </w:r>
          </w:p>
          <w:p w14:paraId="45575079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 xml:space="preserve">- Yêu cầu về nội dung: </w:t>
            </w:r>
          </w:p>
          <w:p w14:paraId="41B6FA1D" w14:textId="77777777" w:rsidR="00387DF5" w:rsidRPr="00387DF5" w:rsidRDefault="00387DF5" w:rsidP="00387DF5">
            <w:pPr>
              <w:spacing w:line="256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+ Học sinh trình bày theo nhiều cách khác nhau nhưng cần đảm bảo những nội dung sau: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6014E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  <w:t xml:space="preserve">  </w:t>
            </w:r>
          </w:p>
          <w:p w14:paraId="328CCDDA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</w:p>
          <w:p w14:paraId="5EC1E6BB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</w:p>
          <w:p w14:paraId="4FBD7929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</w:p>
          <w:p w14:paraId="32DE02F2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</w:p>
          <w:p w14:paraId="0A23CAB8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</w:rPr>
            </w:pPr>
          </w:p>
          <w:p w14:paraId="1A24AF4A" w14:textId="77777777" w:rsidR="00387DF5" w:rsidRPr="00387DF5" w:rsidRDefault="00387DF5" w:rsidP="00387DF5">
            <w:pPr>
              <w:spacing w:line="256" w:lineRule="auto"/>
              <w:rPr>
                <w:rFonts w:eastAsia="Times New Roman" w:cs="Times New Roman"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</w:tr>
      <w:tr w:rsidR="00387DF5" w:rsidRPr="00387DF5" w14:paraId="195F4B33" w14:textId="77777777" w:rsidTr="00C43FB9">
        <w:trPr>
          <w:trHeight w:val="35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3B717" w14:textId="77777777" w:rsidR="00387DF5" w:rsidRPr="00387DF5" w:rsidRDefault="00387DF5" w:rsidP="00387DF5">
            <w:pPr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3B80F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F4F7" w14:textId="77777777" w:rsidR="00387DF5" w:rsidRPr="00387DF5" w:rsidRDefault="00387DF5" w:rsidP="00387DF5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b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iCs/>
                <w:noProof/>
                <w:color w:val="0D0D0D"/>
                <w:szCs w:val="28"/>
              </w:rPr>
              <w:t>Mở bài:</w:t>
            </w:r>
          </w:p>
          <w:p w14:paraId="03CA4F39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szCs w:val="28"/>
              </w:rPr>
              <w:t>Giới</w:t>
            </w:r>
            <w:r w:rsidRPr="00387DF5">
              <w:rPr>
                <w:rFonts w:eastAsia="Times New Roman" w:cs="Times New Roman"/>
                <w:szCs w:val="28"/>
                <w:lang w:val="vi-VN"/>
              </w:rPr>
              <w:t xml:space="preserve"> thiệu khái quát về tác giả, về bài thơ và đoạn trích cần phân tích (nhan đề, đề tài, thể thơ, hoàn cảnh sáng tác...)và nêu ý kiến chung của người viết về đoạn thơ cần phân tích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69F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5E951BFB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</w:tc>
      </w:tr>
      <w:tr w:rsidR="00387DF5" w:rsidRPr="00387DF5" w14:paraId="4FD16D86" w14:textId="77777777" w:rsidTr="00C43FB9">
        <w:trPr>
          <w:trHeight w:val="18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93EE" w14:textId="77777777" w:rsidR="00387DF5" w:rsidRPr="00387DF5" w:rsidRDefault="00387DF5" w:rsidP="00387DF5">
            <w:pPr>
              <w:spacing w:after="240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F857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437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  <w:t xml:space="preserve">     b. Thân bài</w:t>
            </w:r>
          </w:p>
          <w:p w14:paraId="3DE9FE2D" w14:textId="77777777" w:rsidR="00387DF5" w:rsidRPr="00387DF5" w:rsidRDefault="00387DF5" w:rsidP="00387DF5">
            <w:pPr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szCs w:val="28"/>
                <w:lang w:val="vi-VN"/>
              </w:rPr>
              <w:t xml:space="preserve">* </w:t>
            </w:r>
            <w:r w:rsidRPr="00387DF5">
              <w:rPr>
                <w:rFonts w:eastAsia="Times New Roman" w:cs="Times New Roman"/>
                <w:szCs w:val="28"/>
              </w:rPr>
              <w:t>Phân</w:t>
            </w:r>
            <w:r w:rsidRPr="00387DF5">
              <w:rPr>
                <w:rFonts w:eastAsia="Times New Roman" w:cs="Times New Roman"/>
                <w:szCs w:val="28"/>
                <w:lang w:val="vi-VN"/>
              </w:rPr>
              <w:t xml:space="preserve"> tích nội dung, nghệ thuật đặc sắc của đoạn thơ</w:t>
            </w:r>
          </w:p>
          <w:p w14:paraId="54C8E946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</w:rPr>
              <w:t>- C</w:t>
            </w: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ảnh thiên nhiên Đèo Ngang(2 câu đầu)</w:t>
            </w:r>
          </w:p>
          <w:p w14:paraId="3AAA15F8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</w:rPr>
              <w:lastRenderedPageBreak/>
              <w:t>+ Thời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gian: miêu tả cảnh Đèo ngang vào lúc bóng xế tà(buổi chiều tối). Đây là thời gian thích hợp để con người bộc lộ tâm trạng buồn, cô đơn</w:t>
            </w:r>
          </w:p>
          <w:p w14:paraId="2A19A862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+ Hoàn cảnh tiếp xúc: Bước tới</w:t>
            </w:r>
            <w:r w:rsidRPr="00387DF5">
              <w:rPr>
                <w:rFonts w:eastAsia="Times New Roman" w:cs="Times New Roman"/>
                <w:color w:val="010101"/>
                <w:szCs w:val="28"/>
              </w:rPr>
              <w:t xml:space="preserve"> 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vừa đặt chân tới Đèo Ngang thì bắt gặp cảnh thiên nhiên ở nơi đây</w:t>
            </w:r>
          </w:p>
          <w:p w14:paraId="355D708C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+ Thiên nhiên hiện ra qua các hình ảnh: Cỏ, cây, đá, lá, hoa </w:t>
            </w:r>
          </w:p>
          <w:p w14:paraId="5CB3867F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* Phân tích nghệ thuật đặc sắc 2 câu đầu:</w:t>
            </w:r>
          </w:p>
          <w:p w14:paraId="6E3B9598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Sử dụng phương thức tự sự kết hợp miêu tả, thể thơ TNBC- thể thơ cổ đời Đường</w:t>
            </w:r>
          </w:p>
          <w:p w14:paraId="7EE6D1CA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Điệp từ “ chen” và nhân hóa các sự vật cỏ, cây, đá, lá, hoa qua động từ “chen”</w:t>
            </w:r>
          </w:p>
          <w:p w14:paraId="780B3009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-&gt; Gợi tả thiên nhiên Đèo Ngang rộng lớn, hoang sơ không dấu chân người</w:t>
            </w:r>
          </w:p>
          <w:p w14:paraId="603EBAA2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- Cảnh sinh hoạt của con người nơi Đèo Ngang</w:t>
            </w:r>
          </w:p>
          <w:p w14:paraId="618AD24F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</w:rPr>
              <w:t>+ Hình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ảnh: Vài chú tiều lom khom đi kiếm củi, chợ mấy nhà</w:t>
            </w:r>
          </w:p>
          <w:p w14:paraId="25B30B66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b/>
                <w:bCs/>
                <w:color w:val="010101"/>
                <w:szCs w:val="28"/>
                <w:lang w:val="vi-VN"/>
              </w:rPr>
              <w:t>* Nghệ thuật đặc sắc trong 2 câu thơ còn lại:</w:t>
            </w:r>
          </w:p>
          <w:p w14:paraId="60C914B4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Dùng từ tượng hình: Lom khom, lác đác</w:t>
            </w:r>
          </w:p>
          <w:p w14:paraId="1D2C36A1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Biện pháp tu từ đảo ngữ “Lom khom tiều vài chú” và “lác đác chợ mấy nhà”</w:t>
            </w:r>
          </w:p>
          <w:p w14:paraId="44386DEB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 Phương thức biểu đạt miêu tả kết hợp biểu cảm</w:t>
            </w:r>
          </w:p>
          <w:p w14:paraId="43DDA963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-&gt; Gợi cảnh con người lao động vất vả, nhịp sống vắng vẻ, thưa thớt  càng làm tăng c</w:t>
            </w:r>
            <w:r w:rsidRPr="00387DF5">
              <w:rPr>
                <w:rFonts w:eastAsia="Times New Roman" w:cs="Times New Roman"/>
                <w:color w:val="010101"/>
                <w:szCs w:val="28"/>
              </w:rPr>
              <w:t>ao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cảm xúc buồn, cô đơn của nhân vật trữ tình</w:t>
            </w:r>
          </w:p>
          <w:p w14:paraId="29B80CB7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>-&gt;Tổng hợp lại các ý đã phân tích thành nhận xét, đánh giá nội dung cả 4 câu thơ trong đoạn trích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827A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04B64C6E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2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.0</w:t>
            </w:r>
          </w:p>
          <w:p w14:paraId="609EBDB9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4E15107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12EE45D3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59F95FAE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4ED8809C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  <w:p w14:paraId="62CAB7D0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15FA89EC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4789D0AA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0D16F0DD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  <w:t>0</w:t>
            </w: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,5</w:t>
            </w:r>
          </w:p>
          <w:p w14:paraId="4422FF5D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0DAB6BA7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2.0</w:t>
            </w:r>
          </w:p>
          <w:p w14:paraId="044DA97B" w14:textId="77777777" w:rsidR="00387DF5" w:rsidRPr="00387DF5" w:rsidRDefault="00387DF5" w:rsidP="00387DF5">
            <w:pPr>
              <w:spacing w:after="240"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  <w:p w14:paraId="326B95EC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  <w:lang w:val="vi-VN"/>
              </w:rPr>
            </w:pPr>
          </w:p>
          <w:p w14:paraId="64634816" w14:textId="77777777" w:rsidR="00387DF5" w:rsidRPr="00387DF5" w:rsidRDefault="00387DF5" w:rsidP="00387DF5">
            <w:pPr>
              <w:spacing w:after="240" w:line="256" w:lineRule="auto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</w:p>
        </w:tc>
      </w:tr>
      <w:tr w:rsidR="00387DF5" w:rsidRPr="00387DF5" w14:paraId="7FBC7D24" w14:textId="77777777" w:rsidTr="00C43FB9">
        <w:trPr>
          <w:trHeight w:val="1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9F59" w14:textId="77777777" w:rsidR="00387DF5" w:rsidRPr="00387DF5" w:rsidRDefault="00387DF5" w:rsidP="00387DF5">
            <w:pPr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4E1DC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b/>
                <w:bCs/>
                <w:iCs/>
                <w:noProof/>
                <w:color w:val="0D0D0D"/>
                <w:szCs w:val="28"/>
                <w:lang w:val="vi-VN"/>
              </w:rPr>
            </w:pP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AE87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</w:rPr>
            </w:pPr>
            <w:r w:rsidRPr="00387DF5">
              <w:rPr>
                <w:rFonts w:eastAsia="Times New Roman" w:cs="Times New Roman"/>
                <w:b/>
                <w:bCs/>
                <w:color w:val="000000"/>
                <w:szCs w:val="28"/>
                <w:bdr w:val="none" w:sz="0" w:space="0" w:color="auto" w:frame="1"/>
              </w:rPr>
              <w:t>c. Kết bài:</w:t>
            </w:r>
          </w:p>
          <w:p w14:paraId="116969C1" w14:textId="77777777" w:rsidR="00387DF5" w:rsidRPr="00387DF5" w:rsidRDefault="00387DF5" w:rsidP="00387DF5">
            <w:pPr>
              <w:shd w:val="clear" w:color="auto" w:fill="FFFFFF"/>
              <w:rPr>
                <w:rFonts w:eastAsia="Times New Roman" w:cs="Times New Roman"/>
                <w:color w:val="010101"/>
                <w:szCs w:val="28"/>
                <w:lang w:val="vi-VN"/>
              </w:rPr>
            </w:pPr>
            <w:r w:rsidRPr="00387DF5">
              <w:rPr>
                <w:rFonts w:ascii="Arial" w:eastAsia="Times New Roman" w:hAnsi="Arial" w:cs="Arial"/>
                <w:color w:val="010101"/>
                <w:szCs w:val="28"/>
              </w:rPr>
              <w:t xml:space="preserve">- </w:t>
            </w:r>
            <w:r w:rsidRPr="00387DF5">
              <w:rPr>
                <w:rFonts w:eastAsia="Times New Roman" w:cs="Times New Roman"/>
                <w:color w:val="010101"/>
                <w:szCs w:val="28"/>
              </w:rPr>
              <w:t xml:space="preserve">Cảm nghĩ về 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đoạn </w:t>
            </w:r>
            <w:r w:rsidRPr="00387DF5">
              <w:rPr>
                <w:rFonts w:eastAsia="Times New Roman" w:cs="Times New Roman"/>
                <w:color w:val="010101"/>
                <w:szCs w:val="28"/>
              </w:rPr>
              <w:t>thơ:, em thấy thêm yêu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thiên nhiên Việt Nam</w:t>
            </w:r>
            <w:r w:rsidRPr="00387DF5">
              <w:rPr>
                <w:rFonts w:eastAsia="Times New Roman" w:cs="Times New Roman"/>
                <w:color w:val="010101"/>
                <w:szCs w:val="28"/>
              </w:rPr>
              <w:t>, yêu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</w:t>
            </w:r>
            <w:r w:rsidRPr="00387DF5">
              <w:rPr>
                <w:rFonts w:eastAsia="Times New Roman" w:cs="Times New Roman"/>
                <w:color w:val="010101"/>
                <w:szCs w:val="28"/>
              </w:rPr>
              <w:t>con</w:t>
            </w:r>
            <w:r w:rsidRPr="00387DF5">
              <w:rPr>
                <w:rFonts w:eastAsia="Times New Roman" w:cs="Times New Roman"/>
                <w:color w:val="010101"/>
                <w:szCs w:val="28"/>
                <w:lang w:val="vi-VN"/>
              </w:rPr>
              <w:t xml:space="preserve"> người Việt Nam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ADC92" w14:textId="77777777" w:rsidR="00387DF5" w:rsidRPr="00387DF5" w:rsidRDefault="00387DF5" w:rsidP="00387DF5">
            <w:pPr>
              <w:spacing w:line="256" w:lineRule="auto"/>
              <w:jc w:val="center"/>
              <w:rPr>
                <w:rFonts w:eastAsia="Times New Roman" w:cs="Times New Roman"/>
                <w:iCs/>
                <w:noProof/>
                <w:color w:val="0D0D0D"/>
                <w:szCs w:val="28"/>
              </w:rPr>
            </w:pPr>
            <w:r w:rsidRPr="00387DF5">
              <w:rPr>
                <w:rFonts w:eastAsia="Times New Roman" w:cs="Times New Roman"/>
                <w:iCs/>
                <w:noProof/>
                <w:color w:val="0D0D0D"/>
                <w:szCs w:val="28"/>
              </w:rPr>
              <w:t>0,5</w:t>
            </w:r>
          </w:p>
        </w:tc>
      </w:tr>
    </w:tbl>
    <w:p w14:paraId="7D19BF71" w14:textId="77777777" w:rsidR="00387DF5" w:rsidRPr="00387DF5" w:rsidRDefault="00387DF5" w:rsidP="00387DF5">
      <w:pPr>
        <w:jc w:val="both"/>
        <w:rPr>
          <w:rFonts w:eastAsia="Times New Roman" w:cs="Times New Roman"/>
          <w:szCs w:val="28"/>
        </w:rPr>
      </w:pPr>
      <w:r w:rsidRPr="00387DF5">
        <w:rPr>
          <w:rFonts w:eastAsia="Times New Roman" w:cs="Times New Roman"/>
          <w:szCs w:val="28"/>
        </w:rPr>
        <w:t>.</w:t>
      </w:r>
    </w:p>
    <w:p w14:paraId="5FD24B82" w14:textId="77777777" w:rsidR="00387DF5" w:rsidRPr="00387DF5" w:rsidRDefault="00387DF5" w:rsidP="00387DF5">
      <w:pPr>
        <w:tabs>
          <w:tab w:val="left" w:pos="284"/>
          <w:tab w:val="left" w:pos="426"/>
        </w:tabs>
        <w:contextualSpacing/>
        <w:jc w:val="center"/>
        <w:rPr>
          <w:rFonts w:eastAsia="Times New Roman" w:cs="Times New Roman"/>
          <w:szCs w:val="28"/>
          <w:u w:val="single"/>
        </w:rPr>
      </w:pPr>
      <w:r w:rsidRPr="00387DF5">
        <w:rPr>
          <w:rFonts w:eastAsia="Times New Roman" w:cs="Times New Roman"/>
          <w:szCs w:val="28"/>
          <w:u w:val="single"/>
        </w:rPr>
        <w:t>HẾT</w:t>
      </w:r>
    </w:p>
    <w:p w14:paraId="4CAB0815" w14:textId="77777777" w:rsidR="00E255AE" w:rsidRPr="00387DF5" w:rsidRDefault="00E255AE">
      <w:pPr>
        <w:rPr>
          <w:szCs w:val="28"/>
        </w:rPr>
      </w:pPr>
    </w:p>
    <w:sectPr w:rsidR="00E255AE" w:rsidRPr="00387DF5" w:rsidSect="00387DF5">
      <w:pgSz w:w="11907" w:h="16840" w:code="9"/>
      <w:pgMar w:top="851" w:right="90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6F10"/>
    <w:multiLevelType w:val="hybridMultilevel"/>
    <w:tmpl w:val="495472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F5"/>
    <w:rsid w:val="00387DF5"/>
    <w:rsid w:val="00482102"/>
    <w:rsid w:val="00B175A8"/>
    <w:rsid w:val="00E2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D127"/>
  <w15:chartTrackingRefBased/>
  <w15:docId w15:val="{99459DAA-6B3F-41DE-A817-F572BB67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387DF5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2025-10-16T14:17:00Z</dcterms:created>
  <dcterms:modified xsi:type="dcterms:W3CDTF">2025-10-16T14:18:00Z</dcterms:modified>
</cp:coreProperties>
</file>