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7246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Họ và tên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: …………………………………………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Lớp</w:t>
      </w:r>
    </w:p>
    <w:p w14:paraId="5A06B478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TẬP HÀNG NGÀY TUẦN 1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6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</w:t>
      </w:r>
    </w:p>
    <w:p w14:paraId="34D90DB5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Thứ 2</w:t>
      </w:r>
    </w:p>
    <w:p w14:paraId="32BD212F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1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Số ?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(Trình bày ra vở li- lưu ý đặt tính thẳng cột)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596"/>
      </w:tblGrid>
      <w:tr w14:paraId="7BD5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95" w:type="dxa"/>
            <w:tcBorders>
              <w:bottom w:val="nil"/>
              <w:right w:val="nil"/>
            </w:tcBorders>
          </w:tcPr>
          <w:p w14:paraId="6B88E01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10</w:t>
            </w: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14:paraId="0CF9929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 xml:space="preserve"> 1</w:t>
            </w: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14:paraId="76DBB558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10</w:t>
            </w: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14:paraId="577BA833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10</w:t>
            </w: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14:paraId="1DDDD749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0</w:t>
            </w:r>
          </w:p>
        </w:tc>
        <w:tc>
          <w:tcPr>
            <w:tcW w:w="1596" w:type="dxa"/>
            <w:tcBorders>
              <w:left w:val="nil"/>
              <w:bottom w:val="nil"/>
            </w:tcBorders>
          </w:tcPr>
          <w:p w14:paraId="739E5F5C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3</w:t>
            </w:r>
          </w:p>
        </w:tc>
      </w:tr>
      <w:tr w14:paraId="4B9C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95" w:type="dxa"/>
            <w:tcBorders>
              <w:top w:val="nil"/>
              <w:bottom w:val="nil"/>
              <w:right w:val="nil"/>
            </w:tcBorders>
          </w:tcPr>
          <w:p w14:paraId="4026FE99">
            <w:pPr>
              <w:widowControl w:val="0"/>
              <w:ind w:firstLine="280" w:firstLineChars="10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-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C56785A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+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BFBF5E4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-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C55781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-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27F8EAED">
            <w:pPr>
              <w:widowControl w:val="0"/>
              <w:ind w:firstLine="140" w:firstLineChars="5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+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</w:tcBorders>
          </w:tcPr>
          <w:p w14:paraId="4774DFD7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+</w:t>
            </w:r>
          </w:p>
        </w:tc>
      </w:tr>
      <w:tr w14:paraId="6294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nil"/>
              <w:right w:val="nil"/>
            </w:tcBorders>
          </w:tcPr>
          <w:p w14:paraId="5DB7F30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</w:tcPr>
          <w:p w14:paraId="44A56F89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</w:tcPr>
          <w:p w14:paraId="6236010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 xml:space="preserve"> 5</w:t>
            </w: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</w:tcPr>
          <w:p w14:paraId="6644AA7E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</w:tcPr>
          <w:p w14:paraId="268FCF5D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</w:tcBorders>
          </w:tcPr>
          <w:p w14:paraId="6A1D3272"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vi-VN"/>
              </w:rPr>
              <w:t>6</w:t>
            </w:r>
          </w:p>
        </w:tc>
      </w:tr>
    </w:tbl>
    <w:p w14:paraId="04DA2E82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2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Tìm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tiếng và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từ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chứa vần </w:t>
      </w:r>
    </w:p>
    <w:p w14:paraId="437018DB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ươc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:………………………………………………………………………………….</w:t>
      </w:r>
    </w:p>
    <w:p w14:paraId="3412F51D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ươt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……………………………………………………………………………………</w:t>
      </w:r>
    </w:p>
    <w:p w14:paraId="24B48FCC">
      <w:pPr>
        <w:shd w:val="clear" w:color="auto" w:fill="FFFFFF"/>
        <w:spacing w:before="120" w:beforeLines="50" w:after="120" w:afterLines="50" w:line="360" w:lineRule="auto"/>
        <w:jc w:val="both"/>
        <w:rPr>
          <w:rFonts w:ascii="Times New Roman" w:hAnsi="Times New Roman" w:eastAsia="SimSun" w:cs="Times New Roman"/>
          <w:color w:val="0C0C0C"/>
          <w:sz w:val="28"/>
          <w:szCs w:val="28"/>
          <w:lang w:val="vi-VN" w:eastAsia="zh-CN"/>
        </w:rPr>
      </w:pP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 xml:space="preserve">Bài 3 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Bài tập điền vào chỗ chấm:</w:t>
      </w:r>
    </w:p>
    <w:p w14:paraId="5CFAB817">
      <w:pPr>
        <w:shd w:val="clear" w:color="auto" w:fill="FFFFFF"/>
        <w:spacing w:before="120" w:beforeLines="50" w:after="120" w:afterLines="50" w:line="360" w:lineRule="auto"/>
        <w:jc w:val="both"/>
        <w:rPr>
          <w:rFonts w:ascii="Times New Roman" w:hAnsi="Times New Roman" w:eastAsia="SimSun" w:cs="Times New Roman"/>
          <w:color w:val="0C0C0C"/>
          <w:sz w:val="28"/>
          <w:szCs w:val="28"/>
          <w:lang w:val="vi-VN" w:eastAsia="zh-CN"/>
        </w:rPr>
      </w:pP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“</w:t>
      </w: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>c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” hay “</w:t>
      </w: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>k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” : ….....éo co, cổ ….....ính, …....iên nhẫn, tổ ….....iến.</w:t>
      </w:r>
    </w:p>
    <w:p w14:paraId="7E1CB0F8">
      <w:pPr>
        <w:shd w:val="clear" w:color="auto" w:fill="FFFFFF"/>
        <w:spacing w:before="120" w:beforeLines="50" w:after="120" w:afterLines="50" w:line="360" w:lineRule="auto"/>
        <w:jc w:val="both"/>
        <w:rPr>
          <w:rFonts w:ascii="Times New Roman" w:hAnsi="Times New Roman" w:eastAsia="SimSun" w:cs="Times New Roman"/>
          <w:color w:val="0C0C0C"/>
          <w:sz w:val="28"/>
          <w:szCs w:val="28"/>
          <w:lang w:val="vi-VN" w:eastAsia="zh-CN"/>
        </w:rPr>
      </w:pP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“</w:t>
      </w: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>g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” hay “</w:t>
      </w: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>gh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” : …......ồ ghề, .........e thuyền, …......i nhớ, chán …......ét.</w:t>
      </w:r>
    </w:p>
    <w:p w14:paraId="195FF0B1">
      <w:pPr>
        <w:shd w:val="clear" w:color="auto" w:fill="FFFFFF"/>
        <w:spacing w:before="120" w:beforeLines="50" w:after="120" w:afterLines="50" w:line="360" w:lineRule="auto"/>
        <w:jc w:val="both"/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</w:pP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“</w:t>
      </w: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>ng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” hay “</w:t>
      </w:r>
      <w:r>
        <w:rPr>
          <w:rFonts w:ascii="Times New Roman" w:hAnsi="Times New Roman" w:eastAsia="SimSun" w:cs="Times New Roman"/>
          <w:b/>
          <w:color w:val="0C0C0C"/>
          <w:sz w:val="28"/>
          <w:szCs w:val="28"/>
          <w:shd w:val="clear" w:color="auto" w:fill="FFFFFF"/>
          <w:lang w:val="vi-VN" w:eastAsia="zh-CN"/>
        </w:rPr>
        <w:t>ngh</w:t>
      </w:r>
      <w:r>
        <w:rPr>
          <w:rFonts w:ascii="Times New Roman" w:hAnsi="Times New Roman" w:eastAsia="SimSun" w:cs="Times New Roman"/>
          <w:color w:val="0C0C0C"/>
          <w:sz w:val="28"/>
          <w:szCs w:val="28"/>
          <w:shd w:val="clear" w:color="auto" w:fill="FFFFFF"/>
          <w:lang w:val="vi-VN" w:eastAsia="zh-CN"/>
        </w:rPr>
        <w:t>”: ngốc ….....ếch, ngạo ….....ễ, …....iêng …....ã</w:t>
      </w:r>
    </w:p>
    <w:p w14:paraId="427F04CA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Nghe viết đoạn văn 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 xml:space="preserve">71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sách giáo khoa.    </w:t>
      </w:r>
    </w:p>
    <w:p w14:paraId="4714CD9B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Làm BT Tiếng Việt 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71.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 BT Toán 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15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 (Tiết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). Luyện đọc 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71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quay video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>. Học thuộc các bảng trừ 8,9,10</w:t>
      </w:r>
    </w:p>
    <w:p w14:paraId="294B38CB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-------------------------------------------------------</w:t>
      </w:r>
    </w:p>
    <w:p w14:paraId="52F44E4C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Thứ 3 </w:t>
      </w:r>
    </w:p>
    <w:p w14:paraId="356DBA95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Bài 1 :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Đọc số ?</w:t>
      </w:r>
    </w:p>
    <w:p w14:paraId="1847DBE5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0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  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 1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 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……………………  2: ………………………………..</w:t>
      </w:r>
    </w:p>
    <w:p w14:paraId="1553F9D5">
      <w:pPr>
        <w:numPr>
          <w:ilvl w:val="0"/>
          <w:numId w:val="0"/>
        </w:numPr>
        <w:spacing w:line="360" w:lineRule="auto"/>
        <w:ind w:firstLine="140" w:firstLineChars="5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3 : ……………………4 : …………………….. 5:…………………………………</w:t>
      </w:r>
    </w:p>
    <w:p w14:paraId="7FE43778">
      <w:pPr>
        <w:numPr>
          <w:ilvl w:val="0"/>
          <w:numId w:val="0"/>
        </w:numPr>
        <w:spacing w:line="360" w:lineRule="auto"/>
        <w:ind w:firstLine="140" w:firstLineChars="5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6:……………………..7:…………………………..8:…………………………..</w:t>
      </w:r>
    </w:p>
    <w:p w14:paraId="066A0555">
      <w:pPr>
        <w:numPr>
          <w:ilvl w:val="0"/>
          <w:numId w:val="0"/>
        </w:numPr>
        <w:spacing w:line="360" w:lineRule="auto"/>
        <w:ind w:firstLine="140" w:firstLineChars="5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9:…………………………10:……………………………………..   </w:t>
      </w:r>
    </w:p>
    <w:p w14:paraId="076B0BC3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2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Tìm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tiếng và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từ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chứa vần </w:t>
      </w:r>
    </w:p>
    <w:p w14:paraId="679543E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ươm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…………………………………………………………………………………</w:t>
      </w:r>
    </w:p>
    <w:p w14:paraId="4E745DFA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ươp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…………………………………………………………………………………</w:t>
      </w:r>
    </w:p>
    <w:p w14:paraId="1F8E7E06">
      <w:pPr>
        <w:tabs>
          <w:tab w:val="left" w:pos="1680"/>
        </w:tabs>
        <w:spacing w:line="360" w:lineRule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 xml:space="preserve">Bài 3 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Viết phép tính thích hợp</w:t>
      </w:r>
    </w:p>
    <w:p w14:paraId="6EDC67F8">
      <w:pPr>
        <w:tabs>
          <w:tab w:val="left" w:pos="1680"/>
        </w:tabs>
        <w:spacing w:line="360" w:lineRule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</w:rPr>
        <w:pict>
          <v:shape id="Object 12" o:spid="_x0000_s2052" o:spt="75" type="#_x0000_t75" style="position:absolute;left:0pt;margin-left:363.7pt;margin-top:10.6pt;height:46.5pt;width:59.25pt;z-index:251664384;mso-width-relative:page;mso-height-relative:page;" o:ole="t" fillcolor="#BBE0E3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</v:shape>
          <o:OLEObject Type="Embed" ProgID="PBrush" ShapeID="Object 12" DrawAspect="Content" ObjectID="_1468075725" r:id="rId4">
            <o:LockedField>false</o:LockedField>
          </o:OLEObject>
        </w:pict>
      </w:r>
      <w:r>
        <w:rPr>
          <w:rFonts w:hint="default" w:ascii="Times New Roman" w:hAnsi="Times New Roman" w:cs="Times New Roman"/>
          <w:sz w:val="26"/>
          <w:szCs w:val="26"/>
        </w:rPr>
        <w:pict>
          <v:shape id="_x0000_s2051" o:spid="_x0000_s2051" o:spt="75" type="#_x0000_t75" style="position:absolute;left:0pt;margin-left:431.5pt;margin-top:5.1pt;height:46.5pt;width:59.25pt;z-index:251665408;mso-width-relative:page;mso-height-relative:page;" o:ole="t" fillcolor="#BBE0E3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</v:shape>
          <o:OLEObject Type="Embed" ProgID="PBrush" ShapeID="_x0000_s2051" DrawAspect="Content" ObjectID="_1468075726" r:id="rId6">
            <o:LockedField>false</o:LockedField>
          </o:OLEObject>
        </w:pict>
      </w:r>
      <w:r>
        <w:rPr>
          <w:rFonts w:hint="default" w:ascii="Times New Roman" w:hAnsi="Times New Roman" w:cs="Times New Roman"/>
          <w:b/>
          <w:sz w:val="26"/>
          <w:szCs w:val="26"/>
        </w:rPr>
        <w:pict>
          <v:shape id="_x0000_s2050" o:spid="_x0000_s2050" o:spt="75" type="#_x0000_t75" style="position:absolute;left:0pt;margin-left:136.15pt;margin-top:3.35pt;height:55.5pt;width:53.45pt;z-index:251662336;mso-width-relative:page;mso-height-relative:page;" o:ole="t" fillcolor="#BBE0E3" filled="f" stroked="f" coordsize="21600,21600">
            <v:path/>
            <v:fill on="f" focussize="0,0"/>
            <v:stroke on="f"/>
            <v:imagedata r:id="rId8" o:title=""/>
            <o:lock v:ext="edit" grouping="f" rotation="f" text="f" aspectratio="t"/>
          </v:shape>
          <o:OLEObject Type="Embed" ProgID="PBrush" ShapeID="_x0000_s2050" DrawAspect="Content" ObjectID="_1468075727" r:id="rId7">
            <o:LockedField>false</o:LockedField>
          </o:OLEObject>
        </w:pict>
      </w:r>
      <w:r>
        <w:rPr>
          <w:rFonts w:hint="default" w:ascii="Times New Roman" w:hAnsi="Times New Roman" w:cs="Times New Roman"/>
          <w:sz w:val="26"/>
          <w:szCs w:val="26"/>
        </w:rPr>
        <w:pict>
          <v:shape id="_x0000_s2054" o:spid="_x0000_s2054" o:spt="75" type="#_x0000_t75" style="position:absolute;left:0pt;margin-left:247.7pt;margin-top:3.35pt;height:55.5pt;width:53.45pt;z-index:251660288;mso-width-relative:page;mso-height-relative:page;" o:ole="t" fillcolor="#BBE0E3" filled="f" stroked="f" coordsize="21600,21600">
            <v:path/>
            <v:fill on="f" focussize="0,0"/>
            <v:stroke on="f"/>
            <v:imagedata r:id="rId8" o:title=""/>
            <o:lock v:ext="edit" grouping="f" rotation="f" text="f" aspectratio="t"/>
          </v:shape>
          <o:OLEObject Type="Embed" ProgID="PBrush" ShapeID="_x0000_s2054" DrawAspect="Content" ObjectID="_1468075728" r:id="rId9">
            <o:LockedField>false</o:LockedField>
          </o:OLEObject>
        </w:pict>
      </w:r>
      <w:r>
        <w:rPr>
          <w:rFonts w:hint="default" w:ascii="Times New Roman" w:hAnsi="Times New Roman" w:cs="Times New Roman"/>
          <w:sz w:val="26"/>
          <w:szCs w:val="26"/>
        </w:rPr>
        <w:pict>
          <v:shape id="_x0000_s2055" o:spid="_x0000_s2055" o:spt="75" type="#_x0000_t75" style="position:absolute;left:0pt;margin-left:194.25pt;margin-top:3.35pt;height:55.5pt;width:53.45pt;z-index:251663360;mso-width-relative:page;mso-height-relative:page;" o:ole="t" fillcolor="#BBE0E3" filled="f" stroked="f" coordsize="21600,21600">
            <v:path/>
            <v:fill on="f" focussize="0,0"/>
            <v:stroke on="f"/>
            <v:imagedata r:id="rId8" o:title=""/>
            <o:lock v:ext="edit" grouping="f" rotation="f" text="f" aspectratio="t"/>
          </v:shape>
          <o:OLEObject Type="Embed" ProgID="PBrush" ShapeID="_x0000_s2055" DrawAspect="Content" ObjectID="_1468075729" r:id="rId10">
            <o:LockedField>false</o:LockedField>
          </o:OLEObject>
        </w:pict>
      </w:r>
      <w:r>
        <w:rPr>
          <w:rFonts w:hint="default" w:ascii="Times New Roman" w:hAnsi="Times New Roman" w:cs="Times New Roman"/>
          <w:sz w:val="26"/>
          <w:szCs w:val="26"/>
        </w:rPr>
        <w:pict>
          <v:shape id="_x0000_s2056" o:spid="_x0000_s2056" o:spt="75" type="#_x0000_t75" style="position:absolute;left:0pt;margin-left:83.45pt;margin-top:3.35pt;height:55.5pt;width:53.45pt;z-index:251661312;mso-width-relative:page;mso-height-relative:page;" o:ole="t" fillcolor="#BBE0E3" filled="f" stroked="f" coordsize="21600,21600">
            <v:path/>
            <v:fill on="f" focussize="0,0"/>
            <v:stroke on="f"/>
            <v:imagedata r:id="rId8" o:title=""/>
            <o:lock v:ext="edit" grouping="f" rotation="f" text="f" aspectratio="t"/>
          </v:shape>
          <o:OLEObject Type="Embed" ProgID="PBrush" ShapeID="_x0000_s2056" DrawAspect="Content" ObjectID="_1468075730" r:id="rId11">
            <o:LockedField>false</o:LockedField>
          </o:OLEObject>
        </w:pict>
      </w:r>
      <w:r>
        <w:rPr>
          <w:rFonts w:hint="default" w:ascii="Times New Roman" w:hAnsi="Times New Roman" w:cs="Times New Roman"/>
          <w:sz w:val="26"/>
          <w:szCs w:val="26"/>
        </w:rPr>
        <w:pict>
          <v:shape id="_x0000_s2057" o:spid="_x0000_s2057" o:spt="75" type="#_x0000_t75" style="position:absolute;left:0pt;margin-left:24.75pt;margin-top:3.35pt;height:55.5pt;width:53.45pt;z-index:251659264;mso-width-relative:page;mso-height-relative:page;" o:ole="t" fillcolor="#BBE0E3" filled="f" stroked="f" coordsize="21600,21600">
            <v:path/>
            <v:fill on="f" focussize="0,0"/>
            <v:stroke on="f"/>
            <v:imagedata r:id="rId8" o:title=""/>
            <o:lock v:ext="edit" grouping="f" rotation="f" text="f" aspectratio="t"/>
          </v:shape>
          <o:OLEObject Type="Embed" ProgID="PBrush" ShapeID="_x0000_s2057" DrawAspect="Content" ObjectID="_1468075731" r:id="rId12">
            <o:LockedField>false</o:LockedField>
          </o:OLEObject>
        </w:pic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  .</w:t>
      </w:r>
      <w:r>
        <w:rPr>
          <w:rFonts w:hint="default" w:ascii="Times New Roman" w:hAnsi="Times New Roman" w:cs="Times New Roman"/>
          <w:sz w:val="26"/>
          <w:szCs w:val="26"/>
          <w:u w:val="single"/>
          <w:lang w:val="pt-BR"/>
        </w:rPr>
        <w:t xml:space="preserve"> </w:t>
      </w:r>
    </w:p>
    <w:p w14:paraId="58E8063A">
      <w:pPr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                                     </w:t>
      </w:r>
    </w:p>
    <w:p w14:paraId="11F1C210">
      <w:pPr>
        <w:rPr>
          <w:rFonts w:hint="default" w:ascii="Times New Roman" w:hAnsi="Times New Roman" w:cs="Times New Roman"/>
          <w:b/>
          <w:sz w:val="26"/>
          <w:szCs w:val="26"/>
          <w:lang w:val="pt-BR"/>
        </w:rPr>
      </w:pPr>
    </w:p>
    <w:p w14:paraId="0D32FBC1">
      <w:pPr>
        <w:rPr>
          <w:rFonts w:hint="default" w:ascii="Times New Roman" w:hAnsi="Times New Roman" w:cs="Times New Roman"/>
          <w:i/>
          <w:sz w:val="26"/>
          <w:szCs w:val="26"/>
          <w:lang w:val="pt-BR"/>
        </w:rPr>
      </w:pPr>
    </w:p>
    <w:p w14:paraId="128520A6">
      <w:pPr>
        <w:tabs>
          <w:tab w:val="left" w:pos="2460"/>
        </w:tabs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ab/>
      </w:r>
    </w:p>
    <w:tbl>
      <w:tblPr>
        <w:tblStyle w:val="3"/>
        <w:tblW w:w="0" w:type="auto"/>
        <w:tblInd w:w="1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40"/>
        <w:gridCol w:w="1040"/>
        <w:gridCol w:w="1040"/>
        <w:gridCol w:w="1040"/>
      </w:tblGrid>
      <w:tr w14:paraId="48C2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noWrap w:val="0"/>
            <w:vAlign w:val="top"/>
          </w:tcPr>
          <w:p w14:paraId="1D1D8170">
            <w:pPr>
              <w:tabs>
                <w:tab w:val="left" w:pos="2460"/>
              </w:tabs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040" w:type="dxa"/>
            <w:noWrap w:val="0"/>
            <w:vAlign w:val="top"/>
          </w:tcPr>
          <w:p w14:paraId="2F67C222">
            <w:pPr>
              <w:tabs>
                <w:tab w:val="left" w:pos="2460"/>
              </w:tabs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040" w:type="dxa"/>
            <w:noWrap w:val="0"/>
            <w:vAlign w:val="top"/>
          </w:tcPr>
          <w:p w14:paraId="47008FAD">
            <w:pPr>
              <w:tabs>
                <w:tab w:val="left" w:pos="2460"/>
              </w:tabs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040" w:type="dxa"/>
            <w:noWrap w:val="0"/>
            <w:vAlign w:val="top"/>
          </w:tcPr>
          <w:p w14:paraId="0F08B379">
            <w:pPr>
              <w:tabs>
                <w:tab w:val="left" w:pos="2460"/>
              </w:tabs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040" w:type="dxa"/>
            <w:noWrap w:val="0"/>
            <w:vAlign w:val="top"/>
          </w:tcPr>
          <w:p w14:paraId="1A4A930C">
            <w:pPr>
              <w:tabs>
                <w:tab w:val="left" w:pos="2460"/>
              </w:tabs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</w:tbl>
    <w:p w14:paraId="43D75DF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Nghe viết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đoạn văn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bài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SGK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Làm BT Tiếng Việt 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>2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.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 Luyện đọc bài 72, 73 quay video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.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 Học thuộc bảng trừ 6,7</w:t>
      </w:r>
    </w:p>
    <w:p w14:paraId="0FBCB4D4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Thứ 4 </w:t>
      </w:r>
    </w:p>
    <w:p w14:paraId="5A390974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1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&lt;,&gt;,= ?</w:t>
      </w:r>
    </w:p>
    <w:p w14:paraId="208898A1">
      <w:pPr>
        <w:numPr>
          <w:ilvl w:val="0"/>
          <w:numId w:val="0"/>
        </w:numPr>
        <w:spacing w:line="240" w:lineRule="auto"/>
        <w:ind w:firstLine="1680" w:firstLineChars="60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10 - 8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4 + 6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 10 + 0 .......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+ 5</w:t>
      </w:r>
    </w:p>
    <w:p w14:paraId="32AAE589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7 - 3 + 4 ……..10 - 7                    8 + 1 - 6 …… 4 + 3 </w:t>
      </w:r>
    </w:p>
    <w:p w14:paraId="633F22C4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4 + 5 - 9 ……10 - 10                  10  - 8...…..4 + 6 - 3  </w:t>
      </w:r>
    </w:p>
    <w:p w14:paraId="358B5D01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Bài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Tìm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2 tiếng và 2 từ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chứa vần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oa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,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oe</w:t>
      </w:r>
    </w:p>
    <w:p w14:paraId="4B74BB65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ươn :………………………………………………………………………………….</w:t>
      </w:r>
    </w:p>
    <w:p w14:paraId="4600FF34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ương…………………………………………………………………………………</w:t>
      </w:r>
    </w:p>
    <w:p w14:paraId="3CFF4592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Bài 3 : Tìm 2 tiếng bắt đầu bằng âm</w:t>
      </w:r>
    </w:p>
    <w:p w14:paraId="3921E28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...........................................................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k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..................................................</w:t>
      </w:r>
    </w:p>
    <w:p w14:paraId="6818C3BC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g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...........................................................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gh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................................................</w:t>
      </w:r>
    </w:p>
    <w:p w14:paraId="0D0B3AF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ng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 xml:space="preserve">........................................................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ngh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...............................................</w:t>
      </w:r>
    </w:p>
    <w:p w14:paraId="3FC48FD3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4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Cho các số 6, 2, 9, 10, 0, 4 hãy sắp xếp theo thứ tự</w:t>
      </w:r>
    </w:p>
    <w:p w14:paraId="5FEB5710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- Từ bé đến lớn……………………………………………………</w:t>
      </w:r>
    </w:p>
    <w:p w14:paraId="2730205D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- Từ lớn đến bé …………………………………………………….</w:t>
      </w:r>
    </w:p>
    <w:p w14:paraId="42B9A8A4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Nghe viết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đoạn văn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bài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3 sách giáo khoa</w:t>
      </w:r>
    </w:p>
    <w:p w14:paraId="5997F6F4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Làm BT Tiếng Việt bài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 .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Làm BT Toán bài 16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.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Luyện đọc bài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4 quay video, học thuộc bảng trừ 3,4,5 </w:t>
      </w:r>
    </w:p>
    <w:p w14:paraId="3EB885AC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-------------------------------------------------------</w:t>
      </w:r>
    </w:p>
    <w:p w14:paraId="1A54D5E8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Thứ 5 </w:t>
      </w:r>
    </w:p>
    <w:p w14:paraId="313BA72D">
      <w:pPr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Bài 1 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Sắp xếp các số 0, 10, 7, 3,9, 5 theo thứ tự :</w:t>
      </w:r>
    </w:p>
    <w:p w14:paraId="2E97052F">
      <w:pPr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- Từ lớn đến bé................................................................</w:t>
      </w:r>
    </w:p>
    <w:p w14:paraId="2FCE51F4">
      <w:pPr>
        <w:ind w:firstLine="280" w:firstLineChars="10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- Từ bé đến lớn..............................................................</w:t>
      </w:r>
    </w:p>
    <w:p w14:paraId="7EABB9A8"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Bài 2 :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Trong hình dưới đây </w:t>
      </w:r>
    </w:p>
    <w:p w14:paraId="7A5841B9">
      <w:pPr>
        <w:spacing w:line="360" w:lineRule="auto"/>
        <w:ind w:firstLine="520" w:firstLineChars="200"/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có … hình vông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fldChar w:fldCharType="begin"/>
      </w:r>
      <w:r>
        <w:rPr>
          <w:rFonts w:hint="default" w:ascii="Times New Roman" w:hAnsi="Times New Roman" w:cs="Times New Roman"/>
          <w:sz w:val="26"/>
          <w:szCs w:val="26"/>
        </w:rPr>
        <w:instrText xml:space="preserve"> INCLUDEPICTURE "http://i.vndoc.com/data/image/2016/12/13/de-thi-hoc-ki-1-mon-toan-lop-1-truong-tieu-hoc-tay-giang-nam-2016-a.JPG" \* MERGEFORMAT </w:instrText>
      </w:r>
      <w:r>
        <w:rPr>
          <w:rFonts w:hint="default" w:ascii="Times New Roman" w:hAnsi="Times New Roman" w:cs="Times New Roman"/>
          <w:sz w:val="26"/>
          <w:szCs w:val="26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drawing>
          <wp:inline distT="0" distB="0" distL="114300" distR="114300">
            <wp:extent cx="1009650" cy="889635"/>
            <wp:effectExtent l="0" t="0" r="0" b="571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6"/>
          <w:szCs w:val="26"/>
        </w:rPr>
        <w:fldChar w:fldCharType="end"/>
      </w:r>
    </w:p>
    <w:p w14:paraId="34DF0782">
      <w:pPr>
        <w:spacing w:line="360" w:lineRule="auto"/>
        <w:ind w:firstLine="520" w:firstLineChars="200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vi-VN"/>
        </w:rPr>
        <w:t>Có....hình chữ nhật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 </w:t>
      </w:r>
    </w:p>
    <w:p w14:paraId="55F4BC88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Bài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 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Cho các số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 xml:space="preserve"> 1, 8,7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và các dấu tính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vi-VN"/>
        </w:rPr>
        <w:t xml:space="preserve"> +, -, = 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vi-VN"/>
        </w:rPr>
        <w:t>Hãy viết tất cả các phép tính thích hợp</w:t>
      </w:r>
    </w:p>
    <w:p w14:paraId="6BDD6A95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 xml:space="preserve">Bài 4 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 xml:space="preserve">Tìm 2 tiếng và 2 từ chứa vần </w:t>
      </w:r>
    </w:p>
    <w:p w14:paraId="2AEB3B82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oa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……………………………………………………………………………</w:t>
      </w:r>
    </w:p>
    <w:p w14:paraId="23EE1CE3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u w:val="none"/>
          <w:lang w:val="en-US"/>
        </w:rPr>
        <w:t>oe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en-US"/>
        </w:rPr>
        <w:t>…………………………………………………………………………….</w:t>
      </w:r>
    </w:p>
    <w:p w14:paraId="28EC4784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>Nghe viết đ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 xml:space="preserve">oạn văn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>4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 xml:space="preserve"> sách giáo khoa </w:t>
      </w:r>
    </w:p>
    <w:p w14:paraId="16739099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>Làm BTTV 1, BT Toán bài 1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 xml:space="preserve">7 (tiết 1)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 xml:space="preserve">. Luyện đọc bài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7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en-US"/>
        </w:rPr>
        <w:t>4 ở cả 2 quyển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val="vi-VN"/>
        </w:rPr>
        <w:t>.</w:t>
      </w:r>
    </w:p>
    <w:sectPr>
      <w:pgSz w:w="11906" w:h="16838"/>
      <w:pgMar w:top="567" w:right="567" w:bottom="567" w:left="56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4026"/>
    <w:rsid w:val="026E11A4"/>
    <w:rsid w:val="043723D3"/>
    <w:rsid w:val="09172FA6"/>
    <w:rsid w:val="09EF6C13"/>
    <w:rsid w:val="17351FED"/>
    <w:rsid w:val="29581178"/>
    <w:rsid w:val="35494C31"/>
    <w:rsid w:val="373A4D29"/>
    <w:rsid w:val="49B44026"/>
    <w:rsid w:val="557922D7"/>
    <w:rsid w:val="56F219D7"/>
    <w:rsid w:val="58A45611"/>
    <w:rsid w:val="5D2429F2"/>
    <w:rsid w:val="63280F6E"/>
    <w:rsid w:val="645459F2"/>
    <w:rsid w:val="66472F0E"/>
    <w:rsid w:val="6DF9337E"/>
    <w:rsid w:val="72046CDF"/>
    <w:rsid w:val="758920F2"/>
    <w:rsid w:val="77A16F15"/>
    <w:rsid w:val="783A39C0"/>
    <w:rsid w:val="7B0062CB"/>
    <w:rsid w:val="7BE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png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oleObject" Target="embeddings/oleObject7.bin"/><Relationship Id="rId11" Type="http://schemas.openxmlformats.org/officeDocument/2006/relationships/oleObject" Target="embeddings/oleObject6.bin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2050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2021-12-19T14:13:00Z</dcterms:created>
  <dc:creator>Trà My Cô giáo :</dc:creator>
  <cp:lastModifiedBy>Trà My Cô giáo :</cp:lastModifiedBy>
  <cp:lastPrinted>2024-12-23T04:03:00Z</cp:lastPrinted>
  <dcterms:modified xsi:type="dcterms:W3CDTF">2025-12-22T08:38:38Z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742D8E623FE2408FBCCC7B6049F257FD_13</vt:lpwstr>
  </property>
</Properties>
</file>