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708AD" w14:textId="27D692B0" w:rsidR="009C245E" w:rsidRDefault="009C245E" w:rsidP="005D6ADE">
      <w:pPr>
        <w:spacing w:line="312" w:lineRule="auto"/>
      </w:pPr>
    </w:p>
    <w:tbl>
      <w:tblPr>
        <w:tblW w:w="9923" w:type="dxa"/>
        <w:tblInd w:w="-176" w:type="dxa"/>
        <w:tblLook w:val="04A0" w:firstRow="1" w:lastRow="0" w:firstColumn="1" w:lastColumn="0" w:noHBand="0" w:noVBand="1"/>
      </w:tblPr>
      <w:tblGrid>
        <w:gridCol w:w="4253"/>
        <w:gridCol w:w="5670"/>
      </w:tblGrid>
      <w:tr w:rsidR="00D5699C" w:rsidRPr="005D1AFF" w14:paraId="77F10AB8" w14:textId="77777777" w:rsidTr="005F10FA">
        <w:tc>
          <w:tcPr>
            <w:tcW w:w="4253" w:type="dxa"/>
            <w:shd w:val="clear" w:color="auto" w:fill="auto"/>
          </w:tcPr>
          <w:p w14:paraId="5B5A8D0F" w14:textId="0111F62A" w:rsidR="00D5699C" w:rsidRPr="000906EB" w:rsidRDefault="009C245E" w:rsidP="00B561BA">
            <w:pPr>
              <w:spacing w:line="276" w:lineRule="auto"/>
              <w:ind w:left="-108" w:right="-108"/>
              <w:jc w:val="center"/>
              <w:rPr>
                <w:sz w:val="26"/>
                <w:szCs w:val="26"/>
              </w:rPr>
            </w:pPr>
            <w:r>
              <w:rPr>
                <w:sz w:val="26"/>
                <w:szCs w:val="26"/>
              </w:rPr>
              <w:t xml:space="preserve">UBND </w:t>
            </w:r>
            <w:r w:rsidR="004C0B62">
              <w:rPr>
                <w:sz w:val="26"/>
                <w:szCs w:val="26"/>
              </w:rPr>
              <w:t>XÃ TRƯỜNG TÂN</w:t>
            </w:r>
          </w:p>
        </w:tc>
        <w:tc>
          <w:tcPr>
            <w:tcW w:w="5670" w:type="dxa"/>
            <w:shd w:val="clear" w:color="auto" w:fill="auto"/>
          </w:tcPr>
          <w:p w14:paraId="3BE2695E" w14:textId="77777777" w:rsidR="00D5699C" w:rsidRPr="009C245E" w:rsidRDefault="00D5699C" w:rsidP="00B561BA">
            <w:pPr>
              <w:spacing w:line="276" w:lineRule="auto"/>
              <w:ind w:left="-108" w:right="-108"/>
              <w:jc w:val="center"/>
              <w:rPr>
                <w:b/>
              </w:rPr>
            </w:pPr>
            <w:r w:rsidRPr="009C245E">
              <w:rPr>
                <w:b/>
              </w:rPr>
              <w:t>CỘNG HOÀ XÃ HỘI CHỦ NGHĨA VIỆT NAM</w:t>
            </w:r>
          </w:p>
        </w:tc>
      </w:tr>
      <w:tr w:rsidR="00D5699C" w:rsidRPr="005D1AFF" w14:paraId="6AFB40B5" w14:textId="77777777" w:rsidTr="005F10FA">
        <w:tc>
          <w:tcPr>
            <w:tcW w:w="4253" w:type="dxa"/>
            <w:shd w:val="clear" w:color="auto" w:fill="auto"/>
          </w:tcPr>
          <w:p w14:paraId="7535314C" w14:textId="7E02EBEE" w:rsidR="00D5699C" w:rsidRPr="009C245E" w:rsidRDefault="00922FF7" w:rsidP="00B561BA">
            <w:pPr>
              <w:spacing w:line="276" w:lineRule="auto"/>
              <w:ind w:left="-108" w:right="-108"/>
              <w:jc w:val="center"/>
              <w:rPr>
                <w:b/>
                <w:bCs/>
                <w:sz w:val="28"/>
                <w:szCs w:val="28"/>
              </w:rPr>
            </w:pPr>
            <w:r w:rsidRPr="005D1AFF">
              <w:rPr>
                <w:i/>
                <w:noProof/>
                <w:sz w:val="16"/>
                <w:szCs w:val="16"/>
              </w:rPr>
              <mc:AlternateContent>
                <mc:Choice Requires="wps">
                  <w:drawing>
                    <wp:anchor distT="0" distB="0" distL="114300" distR="114300" simplePos="0" relativeHeight="251660800" behindDoc="0" locked="0" layoutInCell="1" allowOverlap="1" wp14:anchorId="4E54430E" wp14:editId="5BA541E7">
                      <wp:simplePos x="0" y="0"/>
                      <wp:positionH relativeFrom="column">
                        <wp:posOffset>385445</wp:posOffset>
                      </wp:positionH>
                      <wp:positionV relativeFrom="paragraph">
                        <wp:posOffset>179705</wp:posOffset>
                      </wp:positionV>
                      <wp:extent cx="1822450" cy="0"/>
                      <wp:effectExtent l="0" t="0" r="25400" b="19050"/>
                      <wp:wrapNone/>
                      <wp:docPr id="1110533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E72D2" id="Straight Connector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5pt,14.15pt" to="173.8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"/>
                  </w:pict>
                </mc:Fallback>
              </mc:AlternateContent>
            </w:r>
            <w:r w:rsidR="009C245E" w:rsidRPr="009C245E">
              <w:rPr>
                <w:b/>
                <w:bCs/>
                <w:sz w:val="26"/>
                <w:szCs w:val="26"/>
              </w:rPr>
              <w:t xml:space="preserve">TRƯỜNG THCS </w:t>
            </w:r>
            <w:r>
              <w:rPr>
                <w:b/>
                <w:bCs/>
                <w:sz w:val="26"/>
                <w:szCs w:val="26"/>
              </w:rPr>
              <w:t>PHẠM TRẤN</w:t>
            </w:r>
          </w:p>
        </w:tc>
        <w:tc>
          <w:tcPr>
            <w:tcW w:w="5670" w:type="dxa"/>
            <w:shd w:val="clear" w:color="auto" w:fill="auto"/>
          </w:tcPr>
          <w:p w14:paraId="14B12593" w14:textId="699FE7C0" w:rsidR="00D5699C" w:rsidRPr="005D1AFF" w:rsidRDefault="005F10FA" w:rsidP="00B561BA">
            <w:pPr>
              <w:spacing w:line="276" w:lineRule="auto"/>
              <w:jc w:val="center"/>
              <w:rPr>
                <w:b/>
                <w:sz w:val="28"/>
                <w:szCs w:val="28"/>
              </w:rPr>
            </w:pPr>
            <w:r w:rsidRPr="005D1AFF">
              <w:rPr>
                <w:i/>
                <w:noProof/>
                <w:sz w:val="16"/>
                <w:szCs w:val="16"/>
              </w:rPr>
              <mc:AlternateContent>
                <mc:Choice Requires="wps">
                  <w:drawing>
                    <wp:anchor distT="0" distB="0" distL="114300" distR="114300" simplePos="0" relativeHeight="251656704" behindDoc="0" locked="0" layoutInCell="1" allowOverlap="1" wp14:anchorId="119D51DF" wp14:editId="18AF52F8">
                      <wp:simplePos x="0" y="0"/>
                      <wp:positionH relativeFrom="column">
                        <wp:posOffset>551815</wp:posOffset>
                      </wp:positionH>
                      <wp:positionV relativeFrom="paragraph">
                        <wp:posOffset>227330</wp:posOffset>
                      </wp:positionV>
                      <wp:extent cx="2088515" cy="0"/>
                      <wp:effectExtent l="0" t="0" r="26035" b="19050"/>
                      <wp:wrapNone/>
                      <wp:docPr id="79150551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8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02124"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5pt,17.9pt" to="207.9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"/>
                  </w:pict>
                </mc:Fallback>
              </mc:AlternateContent>
            </w:r>
            <w:r w:rsidR="00D5699C" w:rsidRPr="005D1AFF">
              <w:rPr>
                <w:b/>
                <w:sz w:val="28"/>
                <w:szCs w:val="28"/>
              </w:rPr>
              <w:t xml:space="preserve">Độc lập </w:t>
            </w:r>
            <w:r w:rsidR="00B561BA">
              <w:rPr>
                <w:b/>
                <w:sz w:val="28"/>
                <w:szCs w:val="28"/>
              </w:rPr>
              <w:t>-</w:t>
            </w:r>
            <w:r w:rsidR="00D5699C" w:rsidRPr="005D1AFF">
              <w:rPr>
                <w:b/>
                <w:sz w:val="28"/>
                <w:szCs w:val="28"/>
              </w:rPr>
              <w:t xml:space="preserve"> Tự do </w:t>
            </w:r>
            <w:r w:rsidR="00B561BA">
              <w:rPr>
                <w:b/>
                <w:sz w:val="28"/>
                <w:szCs w:val="28"/>
              </w:rPr>
              <w:t>-</w:t>
            </w:r>
            <w:r w:rsidR="00D5699C" w:rsidRPr="005D1AFF">
              <w:rPr>
                <w:b/>
                <w:sz w:val="28"/>
                <w:szCs w:val="28"/>
              </w:rPr>
              <w:t xml:space="preserve"> Hạnh phúc</w:t>
            </w:r>
          </w:p>
        </w:tc>
      </w:tr>
      <w:tr w:rsidR="00D5699C" w:rsidRPr="005D1AFF" w14:paraId="72AEF75C" w14:textId="77777777" w:rsidTr="005F10FA">
        <w:tc>
          <w:tcPr>
            <w:tcW w:w="4253" w:type="dxa"/>
            <w:shd w:val="clear" w:color="auto" w:fill="auto"/>
          </w:tcPr>
          <w:p w14:paraId="43EE4475" w14:textId="58FD0703" w:rsidR="00D5699C" w:rsidRPr="005D1AFF" w:rsidRDefault="00D5699C" w:rsidP="005D6ADE">
            <w:pPr>
              <w:spacing w:line="312" w:lineRule="auto"/>
              <w:rPr>
                <w:sz w:val="16"/>
                <w:szCs w:val="16"/>
              </w:rPr>
            </w:pPr>
          </w:p>
        </w:tc>
        <w:tc>
          <w:tcPr>
            <w:tcW w:w="5670" w:type="dxa"/>
            <w:shd w:val="clear" w:color="auto" w:fill="auto"/>
          </w:tcPr>
          <w:p w14:paraId="26C51B24" w14:textId="34A64488" w:rsidR="00D5699C" w:rsidRPr="005D1AFF" w:rsidRDefault="00D5699C" w:rsidP="005D6ADE">
            <w:pPr>
              <w:spacing w:line="312" w:lineRule="auto"/>
              <w:rPr>
                <w:sz w:val="16"/>
                <w:szCs w:val="16"/>
              </w:rPr>
            </w:pPr>
          </w:p>
        </w:tc>
      </w:tr>
      <w:tr w:rsidR="00D5699C" w:rsidRPr="005D1AFF" w14:paraId="7271AC06" w14:textId="77777777" w:rsidTr="005F10FA">
        <w:tc>
          <w:tcPr>
            <w:tcW w:w="4253" w:type="dxa"/>
            <w:shd w:val="clear" w:color="auto" w:fill="auto"/>
          </w:tcPr>
          <w:p w14:paraId="3D5488F8" w14:textId="0B555A9F" w:rsidR="00D5699C" w:rsidRPr="005D1AFF" w:rsidRDefault="00D5699C" w:rsidP="005D6ADE">
            <w:pPr>
              <w:spacing w:line="312" w:lineRule="auto"/>
              <w:jc w:val="center"/>
              <w:rPr>
                <w:sz w:val="26"/>
                <w:szCs w:val="26"/>
              </w:rPr>
            </w:pPr>
            <w:r w:rsidRPr="005D1AFF">
              <w:rPr>
                <w:sz w:val="26"/>
                <w:szCs w:val="26"/>
              </w:rPr>
              <w:t xml:space="preserve">Số: </w:t>
            </w:r>
            <w:r w:rsidR="009C245E">
              <w:rPr>
                <w:sz w:val="26"/>
                <w:szCs w:val="26"/>
              </w:rPr>
              <w:t xml:space="preserve"> </w:t>
            </w:r>
            <w:r w:rsidR="00922FF7">
              <w:rPr>
                <w:sz w:val="26"/>
                <w:szCs w:val="26"/>
              </w:rPr>
              <w:t xml:space="preserve">    </w:t>
            </w:r>
            <w:r w:rsidR="009C245E">
              <w:rPr>
                <w:sz w:val="26"/>
                <w:szCs w:val="26"/>
              </w:rPr>
              <w:t xml:space="preserve"> </w:t>
            </w:r>
            <w:r w:rsidRPr="005D1AFF">
              <w:rPr>
                <w:sz w:val="26"/>
                <w:szCs w:val="26"/>
              </w:rPr>
              <w:t>/KH-THCS</w:t>
            </w:r>
            <w:r w:rsidR="00922FF7">
              <w:rPr>
                <w:sz w:val="26"/>
                <w:szCs w:val="26"/>
              </w:rPr>
              <w:t>PT</w:t>
            </w:r>
          </w:p>
        </w:tc>
        <w:tc>
          <w:tcPr>
            <w:tcW w:w="5670" w:type="dxa"/>
            <w:shd w:val="clear" w:color="auto" w:fill="auto"/>
          </w:tcPr>
          <w:p w14:paraId="6F17785E" w14:textId="387DFFEF" w:rsidR="00D5699C" w:rsidRPr="005D1AFF" w:rsidRDefault="00922FF7" w:rsidP="00E218D4">
            <w:pPr>
              <w:spacing w:line="312" w:lineRule="auto"/>
              <w:jc w:val="right"/>
              <w:rPr>
                <w:i/>
                <w:sz w:val="26"/>
                <w:szCs w:val="26"/>
              </w:rPr>
            </w:pPr>
            <w:r>
              <w:rPr>
                <w:i/>
                <w:sz w:val="26"/>
                <w:szCs w:val="26"/>
              </w:rPr>
              <w:t>Phạm Trấn</w:t>
            </w:r>
            <w:r w:rsidR="00D5699C" w:rsidRPr="005D1AFF">
              <w:rPr>
                <w:i/>
                <w:sz w:val="26"/>
                <w:szCs w:val="26"/>
              </w:rPr>
              <w:t>, ngày</w:t>
            </w:r>
            <w:r>
              <w:rPr>
                <w:i/>
                <w:sz w:val="26"/>
                <w:szCs w:val="26"/>
              </w:rPr>
              <w:t xml:space="preserve"> 2</w:t>
            </w:r>
            <w:r w:rsidR="004C0B62">
              <w:rPr>
                <w:i/>
                <w:sz w:val="26"/>
                <w:szCs w:val="26"/>
              </w:rPr>
              <w:t>9</w:t>
            </w:r>
            <w:r w:rsidR="00D5699C" w:rsidRPr="005D1AFF">
              <w:rPr>
                <w:i/>
                <w:sz w:val="26"/>
                <w:szCs w:val="26"/>
              </w:rPr>
              <w:t xml:space="preserve"> tháng</w:t>
            </w:r>
            <w:r>
              <w:rPr>
                <w:i/>
                <w:sz w:val="26"/>
                <w:szCs w:val="26"/>
              </w:rPr>
              <w:t xml:space="preserve"> 9</w:t>
            </w:r>
            <w:r w:rsidR="00D5699C" w:rsidRPr="005D1AFF">
              <w:rPr>
                <w:i/>
                <w:sz w:val="26"/>
                <w:szCs w:val="26"/>
              </w:rPr>
              <w:t xml:space="preserve"> năm 202</w:t>
            </w:r>
            <w:r w:rsidR="00E218D4">
              <w:rPr>
                <w:i/>
                <w:sz w:val="26"/>
                <w:szCs w:val="26"/>
              </w:rPr>
              <w:t>5</w:t>
            </w:r>
          </w:p>
        </w:tc>
      </w:tr>
    </w:tbl>
    <w:p w14:paraId="215FA38C" w14:textId="77777777" w:rsidR="004323EC" w:rsidRDefault="004323EC" w:rsidP="005D6ADE">
      <w:pPr>
        <w:spacing w:line="312" w:lineRule="auto"/>
      </w:pPr>
    </w:p>
    <w:p w14:paraId="12932A5C" w14:textId="77777777" w:rsidR="004323EC" w:rsidRPr="005F10FA" w:rsidRDefault="004323EC" w:rsidP="005D6ADE">
      <w:pPr>
        <w:shd w:val="clear" w:color="auto" w:fill="FFFFFF"/>
        <w:spacing w:line="312" w:lineRule="auto"/>
        <w:jc w:val="both"/>
        <w:rPr>
          <w:b/>
          <w:bCs/>
          <w:color w:val="000000"/>
          <w:sz w:val="10"/>
          <w:szCs w:val="28"/>
          <w:lang w:val="nl-NL"/>
        </w:rPr>
      </w:pPr>
    </w:p>
    <w:p w14:paraId="32CCD12E" w14:textId="16B1E943" w:rsidR="004323EC" w:rsidRDefault="00C34AA8" w:rsidP="005D6ADE">
      <w:pPr>
        <w:spacing w:line="312" w:lineRule="auto"/>
        <w:jc w:val="center"/>
        <w:rPr>
          <w:rFonts w:eastAsia="Calibri"/>
          <w:b/>
          <w:sz w:val="28"/>
          <w:szCs w:val="28"/>
        </w:rPr>
      </w:pPr>
      <w:r w:rsidRPr="00244073">
        <w:rPr>
          <w:rFonts w:eastAsia="Calibri"/>
          <w:b/>
          <w:sz w:val="28"/>
          <w:szCs w:val="28"/>
        </w:rPr>
        <w:t>KẾ HOẠCH</w:t>
      </w:r>
    </w:p>
    <w:p w14:paraId="424E636A" w14:textId="6405CBBD" w:rsidR="00922FF7" w:rsidRPr="00244073" w:rsidRDefault="00922FF7" w:rsidP="005D6ADE">
      <w:pPr>
        <w:spacing w:line="312" w:lineRule="auto"/>
        <w:jc w:val="center"/>
        <w:rPr>
          <w:rFonts w:eastAsia="Calibri"/>
          <w:b/>
          <w:sz w:val="28"/>
          <w:szCs w:val="28"/>
        </w:rPr>
      </w:pPr>
      <w:r>
        <w:rPr>
          <w:rFonts w:eastAsia="Calibri"/>
          <w:b/>
          <w:sz w:val="28"/>
          <w:szCs w:val="28"/>
        </w:rPr>
        <w:t>Tổ chức “Tuần lễ hưởng ứng học tập suốt đời” năm 202</w:t>
      </w:r>
      <w:r w:rsidR="004C0B62">
        <w:rPr>
          <w:rFonts w:eastAsia="Calibri"/>
          <w:b/>
          <w:sz w:val="28"/>
          <w:szCs w:val="28"/>
        </w:rPr>
        <w:t>5</w:t>
      </w:r>
    </w:p>
    <w:p w14:paraId="1E7992AA" w14:textId="77777777" w:rsidR="002A523C" w:rsidRPr="005F10FA" w:rsidRDefault="002A523C" w:rsidP="005D6ADE">
      <w:pPr>
        <w:tabs>
          <w:tab w:val="left" w:pos="720"/>
        </w:tabs>
        <w:spacing w:line="312" w:lineRule="auto"/>
        <w:ind w:right="50" w:firstLine="709"/>
        <w:jc w:val="both"/>
        <w:rPr>
          <w:rStyle w:val="fontstyle01"/>
          <w:sz w:val="18"/>
        </w:rPr>
      </w:pPr>
    </w:p>
    <w:p w14:paraId="6F2328EB" w14:textId="77777777" w:rsidR="004C0B62" w:rsidRPr="00B53064" w:rsidRDefault="004C0B62" w:rsidP="00B53064">
      <w:pPr>
        <w:pStyle w:val="NormalWeb"/>
        <w:spacing w:line="276" w:lineRule="auto"/>
        <w:ind w:firstLine="720"/>
        <w:jc w:val="both"/>
        <w:rPr>
          <w:i/>
          <w:sz w:val="28"/>
          <w:szCs w:val="28"/>
        </w:rPr>
      </w:pPr>
      <w:r w:rsidRPr="00B53064">
        <w:rPr>
          <w:i/>
          <w:sz w:val="28"/>
          <w:szCs w:val="28"/>
        </w:rPr>
        <w:t>- Công văn số 8981/VP-VX ngày 19/9/2025 của UBND thành phố Hải Phòng về việc tổ chức Tuần lễ hưởng ứng học tập suốt đời năm 2025.</w:t>
      </w:r>
    </w:p>
    <w:p w14:paraId="32E5A340" w14:textId="77777777" w:rsidR="004C0B62" w:rsidRPr="00B53064" w:rsidRDefault="004C0B62" w:rsidP="00B53064">
      <w:pPr>
        <w:pStyle w:val="NormalWeb"/>
        <w:spacing w:line="276" w:lineRule="auto"/>
        <w:ind w:firstLine="720"/>
        <w:jc w:val="both"/>
        <w:rPr>
          <w:i/>
          <w:sz w:val="28"/>
          <w:szCs w:val="28"/>
        </w:rPr>
      </w:pPr>
      <w:r w:rsidRPr="00B53064">
        <w:rPr>
          <w:i/>
          <w:sz w:val="28"/>
          <w:szCs w:val="28"/>
        </w:rPr>
        <w:t>- Công văn hướng dẫn số 73/KH-UBND ngày 29/9/2025 của UBND xã Trường Tân về việc tổ chức Tuần lễ hưởng ứng học tập suốt đời năm 2025.</w:t>
      </w:r>
    </w:p>
    <w:p w14:paraId="33F55DB7" w14:textId="4AABB846" w:rsidR="004C0B62" w:rsidRPr="00B53064" w:rsidRDefault="00C34AA8" w:rsidP="00B53064">
      <w:pPr>
        <w:pStyle w:val="NormalWeb"/>
        <w:shd w:val="clear" w:color="auto" w:fill="FFFFFF"/>
        <w:spacing w:line="276" w:lineRule="auto"/>
        <w:ind w:firstLine="720"/>
        <w:jc w:val="both"/>
        <w:rPr>
          <w:color w:val="000000" w:themeColor="text1"/>
          <w:sz w:val="28"/>
          <w:szCs w:val="28"/>
        </w:rPr>
      </w:pPr>
      <w:r w:rsidRPr="00B53064">
        <w:rPr>
          <w:iCs/>
          <w:spacing w:val="-8"/>
          <w:sz w:val="28"/>
          <w:szCs w:val="28"/>
          <w:lang w:val="fr-FR"/>
        </w:rPr>
        <w:t xml:space="preserve">Căn cứ vào tình </w:t>
      </w:r>
      <w:r w:rsidR="004C0B62" w:rsidRPr="00B53064">
        <w:rPr>
          <w:iCs/>
          <w:spacing w:val="-8"/>
          <w:sz w:val="28"/>
          <w:szCs w:val="28"/>
          <w:lang w:val="fr-FR"/>
        </w:rPr>
        <w:t>hình thực tế của đơn vị,</w:t>
      </w:r>
      <w:r w:rsidR="00D5699C" w:rsidRPr="00B53064">
        <w:rPr>
          <w:iCs/>
          <w:spacing w:val="-8"/>
          <w:sz w:val="28"/>
          <w:szCs w:val="28"/>
          <w:lang w:val="fr-FR"/>
        </w:rPr>
        <w:t xml:space="preserve"> </w:t>
      </w:r>
      <w:r w:rsidR="004C0B62" w:rsidRPr="00B53064">
        <w:rPr>
          <w:color w:val="000000" w:themeColor="text1"/>
          <w:sz w:val="28"/>
          <w:szCs w:val="28"/>
        </w:rPr>
        <w:t xml:space="preserve">THCS Phạm Trấn xây dựng kế hoạch tổ chức các hoạt động thực hiện “Tuần lễ hưởng ứng học tập suốt đời” năm 2025 với chủ đề </w:t>
      </w:r>
      <w:r w:rsidR="004C0B62" w:rsidRPr="00B53064">
        <w:rPr>
          <w:b/>
          <w:bCs/>
          <w:i/>
          <w:iCs/>
          <w:color w:val="000000" w:themeColor="text1"/>
          <w:sz w:val="28"/>
          <w:szCs w:val="28"/>
        </w:rPr>
        <w:t>“</w:t>
      </w:r>
      <w:r w:rsidR="004C0B62" w:rsidRPr="00B53064">
        <w:rPr>
          <w:b/>
          <w:bCs/>
          <w:i/>
          <w:iCs/>
          <w:color w:val="000000" w:themeColor="text1"/>
          <w:sz w:val="28"/>
          <w:szCs w:val="28"/>
          <w:shd w:val="clear" w:color="auto" w:fill="FFFFFF"/>
        </w:rPr>
        <w:t xml:space="preserve">Học để phát triển bản thân, làm chủ tri thức góp phần xây dựng đất nước hùng cường, thịnh vượng” </w:t>
      </w:r>
      <w:r w:rsidR="004C0B62" w:rsidRPr="00B53064">
        <w:rPr>
          <w:color w:val="000000" w:themeColor="text1"/>
          <w:sz w:val="28"/>
          <w:szCs w:val="28"/>
        </w:rPr>
        <w:t>như sau:</w:t>
      </w:r>
    </w:p>
    <w:p w14:paraId="457E0299" w14:textId="47E193F1" w:rsidR="004323EC" w:rsidRPr="00B53064" w:rsidRDefault="00C34AA8" w:rsidP="00B53064">
      <w:pPr>
        <w:spacing w:line="276" w:lineRule="auto"/>
        <w:ind w:firstLine="851"/>
        <w:jc w:val="both"/>
        <w:rPr>
          <w:rFonts w:eastAsia="Calibri"/>
          <w:b/>
          <w:sz w:val="26"/>
          <w:szCs w:val="26"/>
        </w:rPr>
      </w:pPr>
      <w:r w:rsidRPr="00B53064">
        <w:rPr>
          <w:rFonts w:eastAsia="Calibri"/>
          <w:b/>
          <w:sz w:val="26"/>
          <w:szCs w:val="26"/>
        </w:rPr>
        <w:t>I. MỤC ĐÍCH, YÊU CẦ</w:t>
      </w:r>
      <w:r w:rsidR="002A523C" w:rsidRPr="00B53064">
        <w:rPr>
          <w:rFonts w:eastAsia="Calibri"/>
          <w:b/>
          <w:sz w:val="26"/>
          <w:szCs w:val="26"/>
        </w:rPr>
        <w:t xml:space="preserve">U </w:t>
      </w:r>
    </w:p>
    <w:p w14:paraId="4104A0D0" w14:textId="77777777" w:rsidR="004C0B62" w:rsidRPr="00B53064" w:rsidRDefault="004C0B62" w:rsidP="00B53064">
      <w:pPr>
        <w:pStyle w:val="NormalWeb"/>
        <w:shd w:val="clear" w:color="auto" w:fill="FFFFFF"/>
        <w:spacing w:line="276" w:lineRule="auto"/>
        <w:ind w:firstLine="720"/>
        <w:jc w:val="both"/>
        <w:rPr>
          <w:color w:val="000000" w:themeColor="text1"/>
          <w:sz w:val="28"/>
          <w:szCs w:val="28"/>
        </w:rPr>
      </w:pPr>
      <w:r w:rsidRPr="00B53064">
        <w:rPr>
          <w:color w:val="000000" w:themeColor="text1"/>
          <w:sz w:val="28"/>
          <w:szCs w:val="28"/>
        </w:rPr>
        <w:t>- Đẩy mạnh vai trò của hệ thống cơ sở giáo dục và đào tạo trong việc hướng dẫn, tổ chức thực hiện các hoạt động khuyến đọc đối với cán bộ, giáo viên, học sinh, góp phần đẩy mạnh phong trào học tập sâu rộng trong nhà trường; đa dạng hóa các hình thức học tập (học theo lớp, học trong trường chính quy, học ở ngoài nhà trường, học qua mạng, từ xa, học qua đồng nghiệp,…); trong đó đọc sách là một hoạt động học phổ biến và có hiệu quả giúp mở rộng kiến thức, phát triển tư duy, cải thiện, phát triển kỹ năng mềm, kỹ năng giao tiếp; tạo môi trường đọc thuận lợi, thân thiện, phát triển văn hóa đọc trong nhà trường, qua đó khuyến khích giáo viên, học sinh chủ động học thường xuyên, liên tục và suốt đời, hướng tới xây dựng một xã hội học tập.</w:t>
      </w:r>
    </w:p>
    <w:p w14:paraId="699A15F7" w14:textId="77777777" w:rsidR="004C0B62" w:rsidRPr="00B53064" w:rsidRDefault="004C0B62" w:rsidP="00B53064">
      <w:pPr>
        <w:pStyle w:val="NormalWeb"/>
        <w:shd w:val="clear" w:color="auto" w:fill="FFFFFF"/>
        <w:spacing w:line="276" w:lineRule="auto"/>
        <w:ind w:firstLine="720"/>
        <w:jc w:val="both"/>
        <w:rPr>
          <w:color w:val="000000" w:themeColor="text1"/>
          <w:sz w:val="28"/>
          <w:szCs w:val="28"/>
        </w:rPr>
      </w:pPr>
      <w:r w:rsidRPr="00B53064">
        <w:rPr>
          <w:color w:val="000000" w:themeColor="text1"/>
          <w:sz w:val="28"/>
          <w:szCs w:val="28"/>
        </w:rPr>
        <w:t xml:space="preserve">- </w:t>
      </w:r>
      <w:r w:rsidRPr="00B53064">
        <w:rPr>
          <w:color w:val="000000" w:themeColor="text1"/>
          <w:sz w:val="28"/>
          <w:szCs w:val="28"/>
          <w:lang w:val="vi-VN"/>
        </w:rPr>
        <w:t>Tuyên</w:t>
      </w:r>
      <w:r w:rsidRPr="00B53064">
        <w:rPr>
          <w:color w:val="000000" w:themeColor="text1"/>
          <w:sz w:val="28"/>
          <w:szCs w:val="28"/>
        </w:rPr>
        <w:t xml:space="preserve"> truyền nhằm nâng cao nhận thức của cán bộ, giáo viên, học sinh và cha mẹ học sinh về vai trò, ý nghĩa, tầm quan trọng của việc đọc sách đối với việc nâng cao kiến thức, kĩ năng, phát triển tư duy và rèn luyện nhân cách con người.</w:t>
      </w:r>
    </w:p>
    <w:p w14:paraId="57498CBB" w14:textId="77777777" w:rsidR="004C0B62" w:rsidRPr="00B53064" w:rsidRDefault="004C0B62" w:rsidP="00B53064">
      <w:pPr>
        <w:pStyle w:val="NormalWeb"/>
        <w:shd w:val="clear" w:color="auto" w:fill="FFFFFF"/>
        <w:spacing w:line="276" w:lineRule="auto"/>
        <w:ind w:firstLine="720"/>
        <w:jc w:val="both"/>
        <w:rPr>
          <w:color w:val="000000" w:themeColor="text1"/>
          <w:sz w:val="28"/>
          <w:szCs w:val="28"/>
        </w:rPr>
      </w:pPr>
      <w:r w:rsidRPr="00B53064">
        <w:rPr>
          <w:color w:val="000000" w:themeColor="text1"/>
          <w:sz w:val="28"/>
          <w:szCs w:val="28"/>
        </w:rPr>
        <w:t xml:space="preserve">- </w:t>
      </w:r>
      <w:r w:rsidRPr="00B53064">
        <w:rPr>
          <w:color w:val="000000" w:themeColor="text1"/>
          <w:sz w:val="28"/>
          <w:szCs w:val="28"/>
          <w:shd w:val="clear" w:color="auto" w:fill="FFFFFF"/>
        </w:rPr>
        <w:t>Đẩy mạnh công tác tuyên truyền về vai trò của tự học, học tập suốt đời gần với việc chủ động làm chủ tri thức và công nghệ với hình thức đa dạng, phong phú: Học sinh đọc sách tại Thư viện trường, tại Góc thư viện lớp, đọc sách trực tuyến qua Thư viện điện tử nhà trường,…</w:t>
      </w:r>
    </w:p>
    <w:p w14:paraId="3BA8C045" w14:textId="77777777" w:rsidR="004C0B62" w:rsidRPr="00B53064" w:rsidRDefault="004C0B62" w:rsidP="00B53064">
      <w:pPr>
        <w:pStyle w:val="NormalWeb"/>
        <w:shd w:val="clear" w:color="auto" w:fill="FFFFFF"/>
        <w:spacing w:line="276" w:lineRule="auto"/>
        <w:ind w:firstLine="720"/>
        <w:jc w:val="both"/>
        <w:rPr>
          <w:color w:val="000000" w:themeColor="text1"/>
          <w:sz w:val="28"/>
          <w:szCs w:val="28"/>
        </w:rPr>
      </w:pPr>
      <w:r w:rsidRPr="00B53064">
        <w:rPr>
          <w:color w:val="000000" w:themeColor="text1"/>
          <w:sz w:val="28"/>
          <w:szCs w:val="28"/>
        </w:rPr>
        <w:t>- Hình thành</w:t>
      </w:r>
      <w:r w:rsidRPr="00B53064">
        <w:rPr>
          <w:color w:val="000000" w:themeColor="text1"/>
          <w:sz w:val="28"/>
          <w:szCs w:val="28"/>
          <w:lang w:val="vi-VN"/>
        </w:rPr>
        <w:t xml:space="preserve"> và xây dựng</w:t>
      </w:r>
      <w:r w:rsidRPr="00B53064">
        <w:rPr>
          <w:color w:val="000000" w:themeColor="text1"/>
          <w:sz w:val="28"/>
          <w:szCs w:val="28"/>
        </w:rPr>
        <w:t xml:space="preserve"> thói quen đọc sách</w:t>
      </w:r>
      <w:r w:rsidRPr="00B53064">
        <w:rPr>
          <w:color w:val="000000" w:themeColor="text1"/>
          <w:sz w:val="28"/>
          <w:szCs w:val="28"/>
          <w:lang w:val="vi-VN"/>
        </w:rPr>
        <w:t xml:space="preserve"> cho học sinh, phát triển </w:t>
      </w:r>
      <w:r w:rsidRPr="00B53064">
        <w:rPr>
          <w:color w:val="000000" w:themeColor="text1"/>
          <w:sz w:val="28"/>
          <w:szCs w:val="28"/>
        </w:rPr>
        <w:t>văn hóa đọc trong nhà trường, thúc đẩy học tập suốt đời.</w:t>
      </w:r>
    </w:p>
    <w:p w14:paraId="4C65BF22" w14:textId="382A7575" w:rsidR="004C0B62" w:rsidRPr="00B53064" w:rsidRDefault="00C34AA8" w:rsidP="00B53064">
      <w:pPr>
        <w:spacing w:line="276" w:lineRule="auto"/>
        <w:ind w:firstLine="720"/>
        <w:jc w:val="both"/>
        <w:rPr>
          <w:sz w:val="28"/>
          <w:szCs w:val="28"/>
          <w:lang w:val="pt-BR"/>
        </w:rPr>
      </w:pPr>
      <w:r w:rsidRPr="00B53064">
        <w:rPr>
          <w:sz w:val="28"/>
          <w:szCs w:val="28"/>
          <w:lang w:val="pt-BR"/>
        </w:rPr>
        <w:t>Triển khai thực hiện Chủ đề của Tuần lễ năm 202</w:t>
      </w:r>
      <w:r w:rsidR="00775832" w:rsidRPr="00B53064">
        <w:rPr>
          <w:sz w:val="28"/>
          <w:szCs w:val="28"/>
          <w:lang w:val="pt-BR"/>
        </w:rPr>
        <w:t>5</w:t>
      </w:r>
      <w:r w:rsidRPr="00B53064">
        <w:rPr>
          <w:sz w:val="28"/>
          <w:szCs w:val="28"/>
          <w:lang w:val="pt-BR"/>
        </w:rPr>
        <w:t xml:space="preserve">: </w:t>
      </w:r>
      <w:bookmarkStart w:id="0" w:name="_Hlk178062059"/>
      <w:r w:rsidRPr="00B53064">
        <w:rPr>
          <w:sz w:val="28"/>
          <w:szCs w:val="28"/>
          <w:lang w:val="pt-BR"/>
        </w:rPr>
        <w:t>“</w:t>
      </w:r>
      <w:r w:rsidR="00775832" w:rsidRPr="00B53064">
        <w:rPr>
          <w:b/>
          <w:bCs/>
          <w:i/>
          <w:iCs/>
          <w:color w:val="000000" w:themeColor="text1"/>
          <w:sz w:val="28"/>
          <w:szCs w:val="28"/>
        </w:rPr>
        <w:t>“</w:t>
      </w:r>
      <w:r w:rsidR="00775832" w:rsidRPr="00B53064">
        <w:rPr>
          <w:b/>
          <w:bCs/>
          <w:i/>
          <w:iCs/>
          <w:color w:val="000000" w:themeColor="text1"/>
          <w:sz w:val="28"/>
          <w:szCs w:val="28"/>
          <w:shd w:val="clear" w:color="auto" w:fill="FFFFFF"/>
        </w:rPr>
        <w:t xml:space="preserve">Học để phát triển bản thân, làm chủ tri thức góp phần xây dựng đất nước hùng cường, thịnh vượng” </w:t>
      </w:r>
      <w:r w:rsidRPr="00B53064">
        <w:rPr>
          <w:sz w:val="28"/>
          <w:szCs w:val="28"/>
          <w:lang w:val="pt-BR"/>
        </w:rPr>
        <w:t xml:space="preserve"> </w:t>
      </w:r>
      <w:bookmarkEnd w:id="0"/>
      <w:r w:rsidRPr="00B53064">
        <w:rPr>
          <w:sz w:val="28"/>
          <w:szCs w:val="28"/>
          <w:lang w:val="pt-BR"/>
        </w:rPr>
        <w:t>được tổ chức với hình thức phù hợp, nội dung thiết thực, hiệu quả, phù hợp với thực tiễn của nhà trường.</w:t>
      </w:r>
    </w:p>
    <w:p w14:paraId="76626B97" w14:textId="77777777" w:rsidR="004323EC" w:rsidRPr="00B53064" w:rsidRDefault="00C34AA8" w:rsidP="00B53064">
      <w:pPr>
        <w:spacing w:line="276" w:lineRule="auto"/>
        <w:jc w:val="both"/>
        <w:rPr>
          <w:b/>
          <w:bCs/>
          <w:sz w:val="28"/>
          <w:szCs w:val="28"/>
          <w:lang w:val="pt-BR"/>
        </w:rPr>
      </w:pPr>
      <w:r w:rsidRPr="00B53064">
        <w:rPr>
          <w:b/>
          <w:bCs/>
          <w:sz w:val="28"/>
          <w:szCs w:val="28"/>
          <w:lang w:val="pt-BR"/>
        </w:rPr>
        <w:lastRenderedPageBreak/>
        <w:t>II. THỜI GIAN, ĐỊA ĐIỂM, THÀNH PHẦN THAM GIA</w:t>
      </w:r>
    </w:p>
    <w:p w14:paraId="38C683CE" w14:textId="77777777" w:rsidR="004323EC" w:rsidRPr="00B53064" w:rsidRDefault="00C34AA8" w:rsidP="00B53064">
      <w:pPr>
        <w:spacing w:line="276" w:lineRule="auto"/>
        <w:jc w:val="both"/>
        <w:rPr>
          <w:b/>
          <w:bCs/>
          <w:sz w:val="28"/>
          <w:szCs w:val="28"/>
          <w:lang w:val="pt-BR"/>
        </w:rPr>
      </w:pPr>
      <w:r w:rsidRPr="00B53064">
        <w:rPr>
          <w:b/>
          <w:bCs/>
          <w:sz w:val="28"/>
          <w:szCs w:val="28"/>
          <w:lang w:val="pt-BR"/>
        </w:rPr>
        <w:t xml:space="preserve">1. Thời gian </w:t>
      </w:r>
    </w:p>
    <w:p w14:paraId="32BB4ABB" w14:textId="52375D5F" w:rsidR="004323EC" w:rsidRPr="00B53064" w:rsidRDefault="00C34AA8" w:rsidP="00B53064">
      <w:pPr>
        <w:spacing w:line="276" w:lineRule="auto"/>
        <w:ind w:firstLine="720"/>
        <w:jc w:val="both"/>
        <w:rPr>
          <w:sz w:val="28"/>
          <w:szCs w:val="28"/>
          <w:lang w:val="pt-BR"/>
        </w:rPr>
      </w:pPr>
      <w:r w:rsidRPr="00B53064">
        <w:rPr>
          <w:sz w:val="28"/>
          <w:szCs w:val="28"/>
          <w:lang w:val="pt-BR"/>
        </w:rPr>
        <w:t xml:space="preserve"> - </w:t>
      </w:r>
      <w:r w:rsidR="00E00609" w:rsidRPr="00B53064">
        <w:rPr>
          <w:rStyle w:val="fontstyle01"/>
          <w:rFonts w:ascii="Times New Roman" w:hAnsi="Times New Roman"/>
        </w:rPr>
        <w:t>Tuần lễ được tổ chức từ ngày 01/10/202</w:t>
      </w:r>
      <w:r w:rsidR="00E218D4">
        <w:rPr>
          <w:rStyle w:val="fontstyle01"/>
          <w:rFonts w:ascii="Times New Roman" w:hAnsi="Times New Roman"/>
        </w:rPr>
        <w:t>5</w:t>
      </w:r>
      <w:r w:rsidR="00E00609" w:rsidRPr="00B53064">
        <w:rPr>
          <w:rStyle w:val="fontstyle01"/>
          <w:rFonts w:ascii="Times New Roman" w:hAnsi="Times New Roman"/>
        </w:rPr>
        <w:t xml:space="preserve"> đến ngày 07/10/202</w:t>
      </w:r>
      <w:r w:rsidR="00E218D4">
        <w:rPr>
          <w:rStyle w:val="fontstyle01"/>
          <w:rFonts w:ascii="Times New Roman" w:hAnsi="Times New Roman"/>
        </w:rPr>
        <w:t>5</w:t>
      </w:r>
      <w:bookmarkStart w:id="1" w:name="_GoBack"/>
      <w:bookmarkEnd w:id="1"/>
      <w:r w:rsidR="00E00609" w:rsidRPr="00B53064">
        <w:rPr>
          <w:rStyle w:val="fontstyle01"/>
          <w:rFonts w:ascii="Times New Roman" w:hAnsi="Times New Roman"/>
        </w:rPr>
        <w:t>.</w:t>
      </w:r>
    </w:p>
    <w:p w14:paraId="562EBA0E" w14:textId="240C0292" w:rsidR="004323EC" w:rsidRPr="00B53064" w:rsidRDefault="00C34AA8" w:rsidP="00B53064">
      <w:pPr>
        <w:spacing w:line="276" w:lineRule="auto"/>
        <w:ind w:firstLine="720"/>
        <w:jc w:val="both"/>
        <w:rPr>
          <w:sz w:val="28"/>
          <w:szCs w:val="28"/>
          <w:lang w:val="pt-BR"/>
        </w:rPr>
      </w:pPr>
      <w:r w:rsidRPr="00B53064">
        <w:rPr>
          <w:sz w:val="28"/>
          <w:szCs w:val="28"/>
          <w:lang w:val="pt-BR"/>
        </w:rPr>
        <w:t xml:space="preserve"> - Ngày tổ chức phát động: </w:t>
      </w:r>
      <w:r w:rsidR="004C0B62" w:rsidRPr="00B53064">
        <w:rPr>
          <w:sz w:val="28"/>
          <w:szCs w:val="28"/>
          <w:lang w:val="pt-BR"/>
        </w:rPr>
        <w:t>01</w:t>
      </w:r>
      <w:r w:rsidRPr="00B53064">
        <w:rPr>
          <w:sz w:val="28"/>
          <w:szCs w:val="28"/>
          <w:lang w:val="pt-BR"/>
        </w:rPr>
        <w:t>/</w:t>
      </w:r>
      <w:r w:rsidR="004C0B62" w:rsidRPr="00B53064">
        <w:rPr>
          <w:sz w:val="28"/>
          <w:szCs w:val="28"/>
          <w:lang w:val="pt-BR"/>
        </w:rPr>
        <w:t>10</w:t>
      </w:r>
      <w:r w:rsidRPr="00B53064">
        <w:rPr>
          <w:sz w:val="28"/>
          <w:szCs w:val="28"/>
          <w:lang w:val="pt-BR"/>
        </w:rPr>
        <w:t>/202</w:t>
      </w:r>
      <w:r w:rsidR="00E218D4">
        <w:rPr>
          <w:sz w:val="28"/>
          <w:szCs w:val="28"/>
          <w:lang w:val="pt-BR"/>
        </w:rPr>
        <w:t>5</w:t>
      </w:r>
    </w:p>
    <w:p w14:paraId="59A487EC" w14:textId="5C839404" w:rsidR="004323EC" w:rsidRPr="00B53064" w:rsidRDefault="00C34AA8" w:rsidP="00B53064">
      <w:pPr>
        <w:spacing w:line="276" w:lineRule="auto"/>
        <w:jc w:val="both"/>
        <w:rPr>
          <w:sz w:val="28"/>
          <w:szCs w:val="28"/>
          <w:lang w:val="pt-BR"/>
        </w:rPr>
      </w:pPr>
      <w:r w:rsidRPr="00B53064">
        <w:rPr>
          <w:b/>
          <w:bCs/>
          <w:sz w:val="28"/>
          <w:szCs w:val="28"/>
          <w:lang w:val="pt-BR"/>
        </w:rPr>
        <w:t>2. Địa điểm:</w:t>
      </w:r>
      <w:r w:rsidRPr="00B53064">
        <w:rPr>
          <w:sz w:val="28"/>
          <w:szCs w:val="28"/>
          <w:lang w:val="pt-BR"/>
        </w:rPr>
        <w:t xml:space="preserve"> Tại Trường T</w:t>
      </w:r>
      <w:r w:rsidR="001A590B" w:rsidRPr="00B53064">
        <w:rPr>
          <w:sz w:val="28"/>
          <w:szCs w:val="28"/>
          <w:lang w:val="pt-BR"/>
        </w:rPr>
        <w:t xml:space="preserve">HCS </w:t>
      </w:r>
      <w:r w:rsidR="00922FF7" w:rsidRPr="00B53064">
        <w:rPr>
          <w:sz w:val="28"/>
          <w:szCs w:val="28"/>
          <w:lang w:val="pt-BR"/>
        </w:rPr>
        <w:t>Phạm Trấn</w:t>
      </w:r>
    </w:p>
    <w:p w14:paraId="17FF4499" w14:textId="3B9A8637" w:rsidR="004323EC" w:rsidRPr="00B53064" w:rsidRDefault="00C34AA8" w:rsidP="00B53064">
      <w:pPr>
        <w:spacing w:line="276" w:lineRule="auto"/>
        <w:jc w:val="both"/>
        <w:rPr>
          <w:sz w:val="28"/>
          <w:szCs w:val="28"/>
          <w:lang w:val="pt-BR"/>
        </w:rPr>
      </w:pPr>
      <w:r w:rsidRPr="00B53064">
        <w:rPr>
          <w:b/>
          <w:bCs/>
          <w:sz w:val="28"/>
          <w:szCs w:val="28"/>
          <w:lang w:val="pt-BR"/>
        </w:rPr>
        <w:t>3. Thành phần tham gia</w:t>
      </w:r>
      <w:r w:rsidRPr="00B53064">
        <w:rPr>
          <w:sz w:val="28"/>
          <w:szCs w:val="28"/>
          <w:lang w:val="pt-BR"/>
        </w:rPr>
        <w:t>: Toàn thể cán bộ, giáo viên, nhân viên và học sinh nhà trường</w:t>
      </w:r>
      <w:r w:rsidR="001A590B" w:rsidRPr="00B53064">
        <w:rPr>
          <w:sz w:val="28"/>
          <w:szCs w:val="28"/>
          <w:lang w:val="pt-BR"/>
        </w:rPr>
        <w:t>.</w:t>
      </w:r>
    </w:p>
    <w:p w14:paraId="36F76F95" w14:textId="47094F78" w:rsidR="004323EC" w:rsidRPr="00B53064" w:rsidRDefault="008C68AA" w:rsidP="00B53064">
      <w:pPr>
        <w:spacing w:line="276" w:lineRule="auto"/>
        <w:jc w:val="both"/>
        <w:rPr>
          <w:b/>
          <w:bCs/>
          <w:sz w:val="28"/>
          <w:szCs w:val="28"/>
          <w:lang w:val="pt-BR"/>
        </w:rPr>
      </w:pPr>
      <w:r w:rsidRPr="00B53064">
        <w:rPr>
          <w:b/>
          <w:bCs/>
          <w:sz w:val="28"/>
          <w:szCs w:val="28"/>
          <w:lang w:val="pt-BR"/>
        </w:rPr>
        <w:t>III. NỘI DUNG</w:t>
      </w:r>
    </w:p>
    <w:p w14:paraId="4DEBD226" w14:textId="332BC4F8" w:rsidR="008C68AA" w:rsidRPr="00B53064" w:rsidRDefault="004C0B62" w:rsidP="00B53064">
      <w:pPr>
        <w:pStyle w:val="BodyText"/>
        <w:spacing w:after="0" w:line="276" w:lineRule="auto"/>
        <w:ind w:firstLine="720"/>
        <w:jc w:val="both"/>
        <w:rPr>
          <w:sz w:val="28"/>
          <w:szCs w:val="28"/>
        </w:rPr>
      </w:pPr>
      <w:r w:rsidRPr="00B53064">
        <w:rPr>
          <w:sz w:val="28"/>
          <w:szCs w:val="28"/>
        </w:rPr>
        <w:t>-</w:t>
      </w:r>
      <w:r w:rsidR="008C68AA" w:rsidRPr="00B53064">
        <w:rPr>
          <w:sz w:val="28"/>
          <w:szCs w:val="28"/>
        </w:rPr>
        <w:t xml:space="preserve"> Tổ chức các hoạt động thông tin, tuyên truyền trên truyền thông học đường, kết hợp với TPT tuyên truyền PTMN đầu giờ hàng ngày về tầm quan trọng và ý nghĩa của việc xây dựng thành công thói quen, văn hóa học tập suốt đời đối với bản thân, gia đình, cộng đồng và xã hội.</w:t>
      </w:r>
    </w:p>
    <w:p w14:paraId="604D93B7" w14:textId="77777777" w:rsidR="004C0B62" w:rsidRPr="00B53064" w:rsidRDefault="004C0B62" w:rsidP="00B53064">
      <w:pPr>
        <w:pStyle w:val="NormalWeb"/>
        <w:shd w:val="clear" w:color="auto" w:fill="FFFFFF"/>
        <w:spacing w:line="276" w:lineRule="auto"/>
        <w:ind w:firstLine="720"/>
        <w:jc w:val="both"/>
        <w:rPr>
          <w:bCs/>
          <w:color w:val="000000" w:themeColor="text1"/>
          <w:sz w:val="28"/>
          <w:szCs w:val="28"/>
        </w:rPr>
      </w:pPr>
      <w:bookmarkStart w:id="2" w:name="bookmark11"/>
      <w:bookmarkStart w:id="3" w:name="bookmark13"/>
      <w:bookmarkStart w:id="4" w:name="bookmark14"/>
      <w:bookmarkEnd w:id="2"/>
      <w:bookmarkEnd w:id="3"/>
      <w:bookmarkEnd w:id="4"/>
      <w:r w:rsidRPr="00B53064">
        <w:rPr>
          <w:bCs/>
          <w:color w:val="000000" w:themeColor="text1"/>
          <w:sz w:val="28"/>
          <w:szCs w:val="28"/>
        </w:rPr>
        <w:t>- Treo băng rôn khẩu hiệu tại cổng trường tuyên truyền về Tuần lễ hưởng ứng học tập suốt đời năm 2025.</w:t>
      </w:r>
    </w:p>
    <w:p w14:paraId="6AE9CC20" w14:textId="5BB76CFB" w:rsidR="008C68AA" w:rsidRPr="00B53064" w:rsidRDefault="004C0B62" w:rsidP="00B53064">
      <w:pPr>
        <w:pStyle w:val="NormalWeb"/>
        <w:shd w:val="clear" w:color="auto" w:fill="FFFFFF"/>
        <w:spacing w:line="276" w:lineRule="auto"/>
        <w:ind w:firstLine="720"/>
        <w:jc w:val="both"/>
        <w:rPr>
          <w:bCs/>
          <w:color w:val="000000" w:themeColor="text1"/>
          <w:sz w:val="28"/>
          <w:szCs w:val="28"/>
        </w:rPr>
      </w:pPr>
      <w:r w:rsidRPr="00B53064">
        <w:rPr>
          <w:sz w:val="28"/>
          <w:szCs w:val="28"/>
        </w:rPr>
        <w:t>-</w:t>
      </w:r>
      <w:r w:rsidR="008C68AA" w:rsidRPr="00B53064">
        <w:rPr>
          <w:sz w:val="28"/>
          <w:szCs w:val="28"/>
        </w:rPr>
        <w:t xml:space="preserve"> Triển khai các hoạt động của Tuần lễ học tập theo hình thức trực tiếp tại  buổi chào cờ đầu tuần, tại lớp học, </w:t>
      </w:r>
      <w:r w:rsidRPr="00B53064">
        <w:rPr>
          <w:sz w:val="28"/>
          <w:szCs w:val="28"/>
        </w:rPr>
        <w:t xml:space="preserve">chương trình phát thanh măng non </w:t>
      </w:r>
      <w:r w:rsidR="008C68AA" w:rsidRPr="00B53064">
        <w:rPr>
          <w:sz w:val="28"/>
          <w:szCs w:val="28"/>
        </w:rPr>
        <w:t>nhằm lan tỏa thông điệp và đưa chủ đề của Tuần lễ học tập vào cuộc sống một cách thiết thực.</w:t>
      </w:r>
    </w:p>
    <w:p w14:paraId="16054C82" w14:textId="77777777" w:rsidR="00775832" w:rsidRPr="00B53064" w:rsidRDefault="00775832" w:rsidP="00B53064">
      <w:pPr>
        <w:pStyle w:val="NormalWeb"/>
        <w:shd w:val="clear" w:color="auto" w:fill="FFFFFF"/>
        <w:spacing w:line="276" w:lineRule="auto"/>
        <w:ind w:firstLine="720"/>
        <w:jc w:val="both"/>
        <w:rPr>
          <w:color w:val="000000" w:themeColor="text1"/>
          <w:sz w:val="28"/>
          <w:szCs w:val="28"/>
        </w:rPr>
      </w:pPr>
      <w:bookmarkStart w:id="5" w:name="bookmark15"/>
      <w:bookmarkStart w:id="6" w:name="bookmark16"/>
      <w:bookmarkEnd w:id="5"/>
      <w:bookmarkEnd w:id="6"/>
      <w:r w:rsidRPr="00B53064">
        <w:rPr>
          <w:color w:val="000000" w:themeColor="text1"/>
          <w:sz w:val="28"/>
          <w:szCs w:val="28"/>
        </w:rPr>
        <w:t>- Thư viện tích cực xây dựng Thư viện số, thư viện điện tử tạo điều kiện thuận lợi cho giáo viên, học sinh tiếp cận việc đọc sách trực tuyến.</w:t>
      </w:r>
    </w:p>
    <w:p w14:paraId="54549462" w14:textId="2BEA73B5" w:rsidR="008C68AA" w:rsidRPr="00B53064" w:rsidRDefault="008C68AA" w:rsidP="00B53064">
      <w:pPr>
        <w:pStyle w:val="BodyText"/>
        <w:widowControl w:val="0"/>
        <w:tabs>
          <w:tab w:val="left" w:pos="720"/>
        </w:tabs>
        <w:spacing w:after="0" w:line="276" w:lineRule="auto"/>
        <w:ind w:right="83"/>
        <w:jc w:val="both"/>
        <w:rPr>
          <w:sz w:val="28"/>
          <w:szCs w:val="28"/>
        </w:rPr>
      </w:pPr>
      <w:r w:rsidRPr="00B53064">
        <w:rPr>
          <w:sz w:val="28"/>
          <w:szCs w:val="28"/>
        </w:rPr>
        <w:tab/>
      </w:r>
      <w:r w:rsidR="00775832" w:rsidRPr="00B53064">
        <w:rPr>
          <w:sz w:val="28"/>
          <w:szCs w:val="28"/>
        </w:rPr>
        <w:t>-</w:t>
      </w:r>
      <w:r w:rsidRPr="00B53064">
        <w:rPr>
          <w:sz w:val="28"/>
          <w:szCs w:val="28"/>
        </w:rPr>
        <w:t xml:space="preserve"> Tổ chức các lớp tập huấn, hướng dẫn về kỹ năng tìm kiếm, khai thác, sử dụng thông tin trên mạng internet một cách an toàn, hiệu quả cho học sinh.</w:t>
      </w:r>
    </w:p>
    <w:p w14:paraId="189B2CEB" w14:textId="6722B779" w:rsidR="004C0B62" w:rsidRPr="00B53064" w:rsidRDefault="004C0B62" w:rsidP="00B53064">
      <w:pPr>
        <w:pStyle w:val="NormalWeb"/>
        <w:shd w:val="clear" w:color="auto" w:fill="FFFFFF"/>
        <w:spacing w:line="276" w:lineRule="auto"/>
        <w:ind w:firstLine="720"/>
        <w:jc w:val="both"/>
        <w:rPr>
          <w:color w:val="000000" w:themeColor="text1"/>
          <w:sz w:val="28"/>
          <w:szCs w:val="28"/>
        </w:rPr>
      </w:pPr>
      <w:bookmarkStart w:id="7" w:name="bookmark17"/>
      <w:bookmarkEnd w:id="7"/>
      <w:r w:rsidRPr="00B53064">
        <w:rPr>
          <w:color w:val="000000" w:themeColor="text1"/>
          <w:sz w:val="28"/>
          <w:szCs w:val="28"/>
        </w:rPr>
        <w:t>- Thư viện giới thiệu sách nhằm tuyên truyền, cổ động cho Tuần lễ hưởng hứng học tập suốt đời.</w:t>
      </w:r>
    </w:p>
    <w:p w14:paraId="0179ABBA" w14:textId="672EAE79" w:rsidR="004323EC" w:rsidRPr="00B53064" w:rsidRDefault="00C34AA8" w:rsidP="00B53064">
      <w:pPr>
        <w:pStyle w:val="BodyText"/>
        <w:widowControl w:val="0"/>
        <w:tabs>
          <w:tab w:val="left" w:pos="720"/>
        </w:tabs>
        <w:spacing w:after="0" w:line="276" w:lineRule="auto"/>
        <w:ind w:right="83"/>
        <w:jc w:val="both"/>
        <w:rPr>
          <w:b/>
          <w:bCs/>
          <w:sz w:val="28"/>
          <w:szCs w:val="28"/>
          <w:lang w:val="pt-BR"/>
        </w:rPr>
      </w:pPr>
      <w:r w:rsidRPr="00B53064">
        <w:rPr>
          <w:b/>
          <w:bCs/>
          <w:sz w:val="28"/>
          <w:szCs w:val="28"/>
          <w:lang w:val="pt-BR"/>
        </w:rPr>
        <w:t>IV. TỔ CHỨC THỰC HIỆN</w:t>
      </w:r>
    </w:p>
    <w:p w14:paraId="1C2A30E2" w14:textId="77777777" w:rsidR="00301DB1" w:rsidRPr="00B53064" w:rsidRDefault="00301DB1" w:rsidP="00B53064">
      <w:pPr>
        <w:pStyle w:val="NormalWeb"/>
        <w:shd w:val="clear" w:color="auto" w:fill="FFFFFF"/>
        <w:spacing w:line="276" w:lineRule="auto"/>
        <w:jc w:val="both"/>
        <w:rPr>
          <w:color w:val="000000" w:themeColor="text1"/>
          <w:sz w:val="28"/>
          <w:szCs w:val="28"/>
        </w:rPr>
      </w:pPr>
      <w:r w:rsidRPr="00B53064">
        <w:rPr>
          <w:rStyle w:val="Strong"/>
          <w:rFonts w:eastAsiaTheme="majorEastAsia"/>
          <w:color w:val="000000" w:themeColor="text1"/>
          <w:sz w:val="28"/>
          <w:szCs w:val="28"/>
        </w:rPr>
        <w:t>1. Ban giám hiệu:</w:t>
      </w:r>
    </w:p>
    <w:p w14:paraId="19A21297" w14:textId="772AE34A" w:rsidR="00301DB1" w:rsidRPr="00B53064" w:rsidRDefault="00301DB1" w:rsidP="00B53064">
      <w:pPr>
        <w:pStyle w:val="NormalWeb"/>
        <w:shd w:val="clear" w:color="auto" w:fill="FFFFFF"/>
        <w:spacing w:line="276" w:lineRule="auto"/>
        <w:ind w:firstLine="720"/>
        <w:jc w:val="both"/>
        <w:rPr>
          <w:color w:val="000000" w:themeColor="text1"/>
          <w:sz w:val="28"/>
          <w:szCs w:val="28"/>
        </w:rPr>
      </w:pPr>
      <w:r w:rsidRPr="00B53064">
        <w:rPr>
          <w:color w:val="000000" w:themeColor="text1"/>
          <w:sz w:val="28"/>
          <w:szCs w:val="28"/>
        </w:rPr>
        <w:t>- Lập kế hoạch Tổ chức các hoạt động thực hiện  </w:t>
      </w:r>
      <w:r w:rsidRPr="00B53064">
        <w:rPr>
          <w:rStyle w:val="Strong"/>
          <w:rFonts w:eastAsiaTheme="majorEastAsia"/>
          <w:color w:val="000000" w:themeColor="text1"/>
          <w:sz w:val="28"/>
          <w:szCs w:val="28"/>
        </w:rPr>
        <w:t>“</w:t>
      </w:r>
      <w:r w:rsidRPr="00B53064">
        <w:rPr>
          <w:rStyle w:val="Emphasis"/>
          <w:rFonts w:eastAsiaTheme="majorEastAsia"/>
          <w:b/>
          <w:bCs/>
          <w:color w:val="000000" w:themeColor="text1"/>
          <w:sz w:val="28"/>
        </w:rPr>
        <w:t>Tuần lễ</w:t>
      </w:r>
      <w:r w:rsidRPr="00B53064">
        <w:rPr>
          <w:rStyle w:val="Strong"/>
          <w:rFonts w:eastAsiaTheme="majorEastAsia"/>
          <w:color w:val="000000" w:themeColor="text1"/>
          <w:sz w:val="28"/>
          <w:szCs w:val="28"/>
        </w:rPr>
        <w:t> </w:t>
      </w:r>
      <w:r w:rsidRPr="00B53064">
        <w:rPr>
          <w:rStyle w:val="Emphasis"/>
          <w:rFonts w:eastAsiaTheme="majorEastAsia"/>
          <w:b/>
          <w:bCs/>
          <w:color w:val="000000" w:themeColor="text1"/>
          <w:sz w:val="28"/>
        </w:rPr>
        <w:t>hưởng ứng</w:t>
      </w:r>
      <w:r w:rsidRPr="00B53064">
        <w:rPr>
          <w:rStyle w:val="Strong"/>
          <w:rFonts w:eastAsiaTheme="majorEastAsia"/>
          <w:color w:val="000000" w:themeColor="text1"/>
          <w:sz w:val="28"/>
          <w:szCs w:val="28"/>
        </w:rPr>
        <w:t> </w:t>
      </w:r>
      <w:r w:rsidRPr="00B53064">
        <w:rPr>
          <w:rStyle w:val="Emphasis"/>
          <w:rFonts w:eastAsiaTheme="majorEastAsia"/>
          <w:b/>
          <w:bCs/>
          <w:color w:val="000000" w:themeColor="text1"/>
          <w:sz w:val="28"/>
        </w:rPr>
        <w:t>học tập suốt đời</w:t>
      </w:r>
      <w:r w:rsidRPr="00B53064">
        <w:rPr>
          <w:rStyle w:val="Strong"/>
          <w:rFonts w:eastAsiaTheme="majorEastAsia"/>
          <w:color w:val="000000" w:themeColor="text1"/>
          <w:sz w:val="28"/>
          <w:szCs w:val="28"/>
        </w:rPr>
        <w:t>”</w:t>
      </w:r>
      <w:r w:rsidRPr="00B53064">
        <w:rPr>
          <w:color w:val="000000" w:themeColor="text1"/>
          <w:sz w:val="28"/>
          <w:szCs w:val="28"/>
        </w:rPr>
        <w:t xml:space="preserve"> năm 2025 </w:t>
      </w:r>
      <w:r w:rsidRPr="00B53064">
        <w:rPr>
          <w:color w:val="000000" w:themeColor="text1"/>
          <w:sz w:val="28"/>
          <w:szCs w:val="28"/>
          <w:lang w:val="vi-VN"/>
        </w:rPr>
        <w:t>do bộ phận thư viện trình lên</w:t>
      </w:r>
      <w:r w:rsidRPr="00B53064">
        <w:rPr>
          <w:color w:val="000000" w:themeColor="text1"/>
          <w:sz w:val="28"/>
          <w:szCs w:val="28"/>
        </w:rPr>
        <w:t>.</w:t>
      </w:r>
    </w:p>
    <w:p w14:paraId="79AFDF14" w14:textId="77777777" w:rsidR="00301DB1" w:rsidRPr="00B53064" w:rsidRDefault="00301DB1" w:rsidP="00B53064">
      <w:pPr>
        <w:pStyle w:val="NormalWeb"/>
        <w:shd w:val="clear" w:color="auto" w:fill="FFFFFF"/>
        <w:spacing w:line="276" w:lineRule="auto"/>
        <w:ind w:firstLine="720"/>
        <w:jc w:val="both"/>
        <w:rPr>
          <w:color w:val="000000" w:themeColor="text1"/>
          <w:sz w:val="28"/>
          <w:szCs w:val="28"/>
          <w:lang w:val="vi-VN"/>
        </w:rPr>
      </w:pPr>
      <w:r w:rsidRPr="00B53064">
        <w:rPr>
          <w:color w:val="000000" w:themeColor="text1"/>
          <w:sz w:val="28"/>
          <w:szCs w:val="28"/>
        </w:rPr>
        <w:t xml:space="preserve">- </w:t>
      </w:r>
      <w:r w:rsidRPr="00B53064">
        <w:rPr>
          <w:color w:val="000000" w:themeColor="text1"/>
          <w:sz w:val="28"/>
          <w:szCs w:val="28"/>
          <w:lang w:val="vi-VN"/>
        </w:rPr>
        <w:t>Chỉ đạo các bộ phận phối hợp thực hiện</w:t>
      </w:r>
      <w:r w:rsidRPr="00B53064">
        <w:rPr>
          <w:color w:val="000000" w:themeColor="text1"/>
          <w:sz w:val="28"/>
          <w:szCs w:val="28"/>
        </w:rPr>
        <w:t>.</w:t>
      </w:r>
    </w:p>
    <w:p w14:paraId="6B0DF341" w14:textId="77777777" w:rsidR="00301DB1" w:rsidRPr="00B53064" w:rsidRDefault="00301DB1" w:rsidP="00B53064">
      <w:pPr>
        <w:pStyle w:val="NormalWeb"/>
        <w:shd w:val="clear" w:color="auto" w:fill="FFFFFF"/>
        <w:spacing w:line="276" w:lineRule="auto"/>
        <w:ind w:firstLine="720"/>
        <w:jc w:val="both"/>
        <w:rPr>
          <w:color w:val="000000" w:themeColor="text1"/>
          <w:sz w:val="28"/>
          <w:szCs w:val="28"/>
          <w:lang w:val="vi-VN"/>
        </w:rPr>
      </w:pPr>
      <w:r w:rsidRPr="00B53064">
        <w:rPr>
          <w:color w:val="000000" w:themeColor="text1"/>
          <w:sz w:val="28"/>
          <w:szCs w:val="28"/>
          <w:lang w:val="vi-VN"/>
        </w:rPr>
        <w:t>- Tuyên truyền, phổ biến đến CB,GV,NV tích cực thực hiện Tuần lễ hưởng ứng học tập suốt đời năm 202</w:t>
      </w:r>
      <w:r w:rsidRPr="00B53064">
        <w:rPr>
          <w:color w:val="000000" w:themeColor="text1"/>
          <w:sz w:val="28"/>
          <w:szCs w:val="28"/>
        </w:rPr>
        <w:t>5</w:t>
      </w:r>
      <w:r w:rsidRPr="00B53064">
        <w:rPr>
          <w:color w:val="000000" w:themeColor="text1"/>
          <w:sz w:val="28"/>
          <w:szCs w:val="28"/>
          <w:lang w:val="vi-VN"/>
        </w:rPr>
        <w:t xml:space="preserve"> bằng hình thức trực tiếp và qua các trang tin điện tử của </w:t>
      </w:r>
      <w:r w:rsidRPr="00B53064">
        <w:rPr>
          <w:color w:val="000000" w:themeColor="text1"/>
          <w:sz w:val="28"/>
          <w:szCs w:val="28"/>
        </w:rPr>
        <w:t>nhà</w:t>
      </w:r>
      <w:r w:rsidRPr="00B53064">
        <w:rPr>
          <w:color w:val="000000" w:themeColor="text1"/>
          <w:sz w:val="28"/>
          <w:szCs w:val="28"/>
          <w:lang w:val="vi-VN"/>
        </w:rPr>
        <w:t xml:space="preserve"> trường.</w:t>
      </w:r>
    </w:p>
    <w:p w14:paraId="113A0186" w14:textId="77777777" w:rsidR="00301DB1" w:rsidRPr="00B53064" w:rsidRDefault="00301DB1" w:rsidP="00B53064">
      <w:pPr>
        <w:pStyle w:val="NormalWeb"/>
        <w:shd w:val="clear" w:color="auto" w:fill="FFFFFF"/>
        <w:spacing w:line="276" w:lineRule="auto"/>
        <w:jc w:val="both"/>
        <w:rPr>
          <w:rStyle w:val="Strong"/>
          <w:rFonts w:eastAsiaTheme="majorEastAsia"/>
          <w:color w:val="000000" w:themeColor="text1"/>
        </w:rPr>
      </w:pPr>
      <w:r w:rsidRPr="00B53064">
        <w:rPr>
          <w:rStyle w:val="Strong"/>
          <w:rFonts w:eastAsiaTheme="majorEastAsia"/>
          <w:color w:val="000000" w:themeColor="text1"/>
          <w:sz w:val="28"/>
          <w:szCs w:val="28"/>
        </w:rPr>
        <w:t>2. Giáo viên chủ nhiệm, nhân viên thư viện và các bộ phận có liên quan:</w:t>
      </w:r>
    </w:p>
    <w:p w14:paraId="79591D5C" w14:textId="77777777" w:rsidR="00301DB1" w:rsidRPr="00B53064" w:rsidRDefault="00301DB1" w:rsidP="00B53064">
      <w:pPr>
        <w:pStyle w:val="NormalWeb"/>
        <w:shd w:val="clear" w:color="auto" w:fill="FFFFFF"/>
        <w:spacing w:line="276" w:lineRule="auto"/>
        <w:ind w:firstLine="720"/>
        <w:jc w:val="both"/>
        <w:rPr>
          <w:b/>
          <w:bCs/>
          <w:color w:val="000000" w:themeColor="text1"/>
        </w:rPr>
      </w:pPr>
      <w:r w:rsidRPr="00B53064">
        <w:rPr>
          <w:rStyle w:val="Strong"/>
          <w:rFonts w:eastAsiaTheme="majorEastAsia"/>
          <w:b w:val="0"/>
          <w:color w:val="000000" w:themeColor="text1"/>
          <w:sz w:val="28"/>
          <w:szCs w:val="28"/>
          <w:lang w:val="vi-VN"/>
        </w:rPr>
        <w:t>- Giáo viên tuyên truyền, phổ biến đến học sinh, phụ huynh về vai trò, tầm quan trọng của việc đọc sách, xây dựng năng lực tự học cho học sinh, tiếp tục phát triển “Góc thư viện lớp em”</w:t>
      </w:r>
      <w:r w:rsidRPr="00B53064">
        <w:rPr>
          <w:rStyle w:val="Strong"/>
          <w:rFonts w:eastAsiaTheme="majorEastAsia"/>
          <w:b w:val="0"/>
          <w:color w:val="000000" w:themeColor="text1"/>
          <w:sz w:val="28"/>
          <w:szCs w:val="28"/>
        </w:rPr>
        <w:t>; tích cực tiếp cận công nghệ số thông qua đọc sách trực tuyến trên Thư viện số, Thư viện điện tử nhà trường.</w:t>
      </w:r>
    </w:p>
    <w:p w14:paraId="0C443612" w14:textId="6482DE99" w:rsidR="00301DB1" w:rsidRPr="00B53064" w:rsidRDefault="00301DB1" w:rsidP="00B53064">
      <w:pPr>
        <w:spacing w:line="276" w:lineRule="auto"/>
        <w:ind w:firstLine="720"/>
        <w:jc w:val="both"/>
        <w:rPr>
          <w:sz w:val="28"/>
          <w:szCs w:val="28"/>
          <w:lang w:val="pt-BR"/>
        </w:rPr>
      </w:pPr>
      <w:r w:rsidRPr="00B53064">
        <w:rPr>
          <w:color w:val="000000" w:themeColor="text1"/>
          <w:sz w:val="28"/>
          <w:szCs w:val="28"/>
        </w:rPr>
        <w:t xml:space="preserve">- </w:t>
      </w:r>
      <w:r w:rsidRPr="00B53064">
        <w:rPr>
          <w:sz w:val="28"/>
          <w:szCs w:val="28"/>
          <w:lang w:val="pt-BR"/>
        </w:rPr>
        <w:t xml:space="preserve">Thư viện chuẩn bị bài và tuyên truyền Tuần lễ năm 2025 chủ đề: </w:t>
      </w:r>
      <w:r w:rsidRPr="00B53064">
        <w:rPr>
          <w:b/>
          <w:bCs/>
          <w:i/>
          <w:iCs/>
          <w:color w:val="000000" w:themeColor="text1"/>
          <w:sz w:val="28"/>
          <w:szCs w:val="28"/>
        </w:rPr>
        <w:t>“</w:t>
      </w:r>
      <w:r w:rsidRPr="00B53064">
        <w:rPr>
          <w:b/>
          <w:bCs/>
          <w:i/>
          <w:iCs/>
          <w:color w:val="000000" w:themeColor="text1"/>
          <w:sz w:val="28"/>
          <w:szCs w:val="28"/>
          <w:shd w:val="clear" w:color="auto" w:fill="FFFFFF"/>
        </w:rPr>
        <w:t>Học để phát triển bản thân, làm chủ tri thức góp phần xây dựng đất nước hùng cường, thịnh vượng”</w:t>
      </w:r>
      <w:r w:rsidRPr="00B53064">
        <w:rPr>
          <w:sz w:val="28"/>
          <w:szCs w:val="28"/>
          <w:lang w:val="pt-BR"/>
        </w:rPr>
        <w:t>.</w:t>
      </w:r>
    </w:p>
    <w:p w14:paraId="1388D2F0" w14:textId="1B04FA8E" w:rsidR="00DB0C39" w:rsidRPr="00B53064" w:rsidRDefault="00DB0C39" w:rsidP="00B53064">
      <w:pPr>
        <w:spacing w:line="276" w:lineRule="auto"/>
        <w:ind w:firstLine="720"/>
        <w:jc w:val="both"/>
        <w:rPr>
          <w:sz w:val="28"/>
          <w:szCs w:val="28"/>
        </w:rPr>
      </w:pPr>
      <w:r w:rsidRPr="00B53064">
        <w:rPr>
          <w:sz w:val="28"/>
          <w:szCs w:val="28"/>
        </w:rPr>
        <w:lastRenderedPageBreak/>
        <w:t xml:space="preserve">- </w:t>
      </w:r>
      <w:r w:rsidR="00301DB1" w:rsidRPr="00B53064">
        <w:rPr>
          <w:sz w:val="28"/>
          <w:szCs w:val="28"/>
        </w:rPr>
        <w:t>Thư viện t</w:t>
      </w:r>
      <w:r w:rsidRPr="00B53064">
        <w:rPr>
          <w:sz w:val="28"/>
          <w:szCs w:val="28"/>
        </w:rPr>
        <w:t xml:space="preserve">uyên truyền, giới thiệu </w:t>
      </w:r>
      <w:r w:rsidR="005D6ADE" w:rsidRPr="00B53064">
        <w:rPr>
          <w:sz w:val="28"/>
          <w:szCs w:val="28"/>
        </w:rPr>
        <w:t>học</w:t>
      </w:r>
      <w:r w:rsidRPr="00B53064">
        <w:rPr>
          <w:sz w:val="28"/>
          <w:szCs w:val="28"/>
        </w:rPr>
        <w:t xml:space="preserve"> liệu điện tử </w:t>
      </w:r>
      <w:r w:rsidR="005D6ADE" w:rsidRPr="00B53064">
        <w:rPr>
          <w:sz w:val="28"/>
          <w:szCs w:val="28"/>
        </w:rPr>
        <w:t>trên</w:t>
      </w:r>
      <w:r w:rsidR="00B90A94" w:rsidRPr="00B53064">
        <w:rPr>
          <w:sz w:val="28"/>
          <w:szCs w:val="28"/>
        </w:rPr>
        <w:t xml:space="preserve"> trên</w:t>
      </w:r>
      <w:r w:rsidR="005D6ADE" w:rsidRPr="00B53064">
        <w:rPr>
          <w:sz w:val="28"/>
          <w:szCs w:val="28"/>
        </w:rPr>
        <w:t xml:space="preserve"> trang thư viện của nhà trường: </w:t>
      </w:r>
      <w:r w:rsidR="00697C4B" w:rsidRPr="00B53064">
        <w:rPr>
          <w:color w:val="0070C0"/>
          <w:sz w:val="28"/>
          <w:szCs w:val="28"/>
        </w:rPr>
        <w:t>http://tvthcsphamtrangialoc.nlv.vn:68/</w:t>
      </w:r>
    </w:p>
    <w:p w14:paraId="18428F18" w14:textId="40AEEBFC" w:rsidR="006B60F4" w:rsidRPr="00B53064" w:rsidRDefault="00301DB1" w:rsidP="00B53064">
      <w:pPr>
        <w:spacing w:line="276" w:lineRule="auto"/>
        <w:jc w:val="both"/>
        <w:rPr>
          <w:b/>
          <w:bCs/>
          <w:sz w:val="28"/>
          <w:szCs w:val="28"/>
        </w:rPr>
      </w:pPr>
      <w:r w:rsidRPr="00B53064">
        <w:rPr>
          <w:b/>
          <w:bCs/>
          <w:sz w:val="28"/>
          <w:szCs w:val="28"/>
        </w:rPr>
        <w:t>3</w:t>
      </w:r>
      <w:r w:rsidR="006B60F4" w:rsidRPr="00B53064">
        <w:rPr>
          <w:b/>
          <w:bCs/>
          <w:sz w:val="28"/>
          <w:szCs w:val="28"/>
        </w:rPr>
        <w:t>. Học sinh</w:t>
      </w:r>
    </w:p>
    <w:p w14:paraId="2B3B2D38" w14:textId="39985D4F" w:rsidR="006B60F4" w:rsidRPr="00B53064" w:rsidRDefault="006B60F4" w:rsidP="00B53064">
      <w:pPr>
        <w:spacing w:line="276" w:lineRule="auto"/>
        <w:ind w:firstLine="720"/>
        <w:jc w:val="both"/>
        <w:rPr>
          <w:sz w:val="28"/>
          <w:szCs w:val="28"/>
        </w:rPr>
      </w:pPr>
      <w:r w:rsidRPr="00B53064">
        <w:rPr>
          <w:sz w:val="28"/>
          <w:szCs w:val="28"/>
        </w:rPr>
        <w:t xml:space="preserve">- Tích cực, chủ động tham gia các hoạt động của Tuần lễ hưởng ứng học tập suốt đời năm 2024 với chủ </w:t>
      </w:r>
      <w:r w:rsidR="00301DB1" w:rsidRPr="00B53064">
        <w:rPr>
          <w:b/>
          <w:bCs/>
          <w:i/>
          <w:iCs/>
          <w:color w:val="000000" w:themeColor="text1"/>
          <w:sz w:val="28"/>
          <w:szCs w:val="28"/>
        </w:rPr>
        <w:t>“</w:t>
      </w:r>
      <w:r w:rsidR="00301DB1" w:rsidRPr="00B53064">
        <w:rPr>
          <w:b/>
          <w:bCs/>
          <w:i/>
          <w:iCs/>
          <w:color w:val="000000" w:themeColor="text1"/>
          <w:sz w:val="28"/>
          <w:szCs w:val="28"/>
          <w:shd w:val="clear" w:color="auto" w:fill="FFFFFF"/>
        </w:rPr>
        <w:t>Học để phát triển bản thân, làm chủ tri thức góp phần xây dựng đất nước hùng cường, thịnh vượng”</w:t>
      </w:r>
      <w:r w:rsidR="00301DB1" w:rsidRPr="00B53064">
        <w:rPr>
          <w:sz w:val="28"/>
          <w:szCs w:val="28"/>
          <w:lang w:val="pt-BR"/>
        </w:rPr>
        <w:t xml:space="preserve"> </w:t>
      </w:r>
      <w:r w:rsidRPr="00B53064">
        <w:rPr>
          <w:sz w:val="28"/>
          <w:szCs w:val="28"/>
        </w:rPr>
        <w:t>do nhà trường phát động.</w:t>
      </w:r>
    </w:p>
    <w:p w14:paraId="5E575125" w14:textId="562EA6D0" w:rsidR="004323EC" w:rsidRPr="00B53064" w:rsidRDefault="00C34AA8" w:rsidP="00B53064">
      <w:pPr>
        <w:spacing w:line="276" w:lineRule="auto"/>
        <w:ind w:firstLine="720"/>
        <w:jc w:val="both"/>
        <w:rPr>
          <w:sz w:val="28"/>
          <w:szCs w:val="28"/>
          <w:lang w:val="pt-BR"/>
        </w:rPr>
      </w:pPr>
      <w:r w:rsidRPr="00B53064">
        <w:rPr>
          <w:sz w:val="28"/>
          <w:szCs w:val="28"/>
          <w:lang w:val="pt-BR"/>
        </w:rPr>
        <w:t>Trên đây là kế hoạch tổ chức “</w:t>
      </w:r>
      <w:r w:rsidRPr="00B53064">
        <w:rPr>
          <w:b/>
          <w:i/>
          <w:sz w:val="28"/>
          <w:szCs w:val="28"/>
          <w:lang w:val="pt-BR"/>
        </w:rPr>
        <w:t>Tuần lễ</w:t>
      </w:r>
      <w:r w:rsidR="00353E02" w:rsidRPr="00B53064">
        <w:rPr>
          <w:b/>
          <w:i/>
          <w:sz w:val="28"/>
          <w:szCs w:val="28"/>
          <w:lang w:val="pt-BR"/>
        </w:rPr>
        <w:t xml:space="preserve"> hưởng ứng</w:t>
      </w:r>
      <w:r w:rsidRPr="00B53064">
        <w:rPr>
          <w:b/>
          <w:i/>
          <w:sz w:val="28"/>
          <w:szCs w:val="28"/>
          <w:lang w:val="pt-BR"/>
        </w:rPr>
        <w:t xml:space="preserve"> học tập suốt đời</w:t>
      </w:r>
      <w:r w:rsidRPr="00B53064">
        <w:rPr>
          <w:sz w:val="28"/>
          <w:szCs w:val="28"/>
          <w:lang w:val="pt-BR"/>
        </w:rPr>
        <w:t>” năm 202</w:t>
      </w:r>
      <w:r w:rsidR="00301DB1" w:rsidRPr="00B53064">
        <w:rPr>
          <w:sz w:val="28"/>
          <w:szCs w:val="28"/>
          <w:lang w:val="pt-BR"/>
        </w:rPr>
        <w:t>5</w:t>
      </w:r>
      <w:r w:rsidRPr="00B53064">
        <w:rPr>
          <w:sz w:val="28"/>
          <w:szCs w:val="28"/>
          <w:lang w:val="pt-BR"/>
        </w:rPr>
        <w:t xml:space="preserve"> của trường </w:t>
      </w:r>
      <w:r w:rsidR="00096604" w:rsidRPr="00B53064">
        <w:rPr>
          <w:sz w:val="28"/>
          <w:szCs w:val="28"/>
          <w:lang w:val="pt-BR"/>
        </w:rPr>
        <w:t xml:space="preserve">THCS </w:t>
      </w:r>
      <w:r w:rsidR="00922FF7" w:rsidRPr="00B53064">
        <w:rPr>
          <w:sz w:val="28"/>
          <w:szCs w:val="28"/>
          <w:lang w:val="pt-BR"/>
        </w:rPr>
        <w:t>Phạm Trấn</w:t>
      </w:r>
      <w:r w:rsidRPr="00B53064">
        <w:rPr>
          <w:sz w:val="28"/>
          <w:szCs w:val="28"/>
          <w:lang w:val="pt-BR"/>
        </w:rPr>
        <w:t>, yêu cầu toàn thể cán bộ, giáo viên, nhân viên và học sinh trong nhà trường tham gia hưởng ứng và thực hiện tốt kế hoạch đã đề ra./.</w:t>
      </w:r>
    </w:p>
    <w:p w14:paraId="2891CB1D" w14:textId="77777777" w:rsidR="008C68AA" w:rsidRPr="00D5699C" w:rsidRDefault="008C68AA" w:rsidP="005D6ADE">
      <w:pPr>
        <w:spacing w:line="312" w:lineRule="auto"/>
        <w:ind w:firstLine="720"/>
        <w:jc w:val="both"/>
        <w:rPr>
          <w:sz w:val="28"/>
          <w:szCs w:val="28"/>
          <w:lang w:val="pt-BR"/>
        </w:rPr>
      </w:pPr>
    </w:p>
    <w:tbl>
      <w:tblPr>
        <w:tblW w:w="0" w:type="auto"/>
        <w:tblInd w:w="108" w:type="dxa"/>
        <w:tblLook w:val="04A0" w:firstRow="1" w:lastRow="0" w:firstColumn="1" w:lastColumn="0" w:noHBand="0" w:noVBand="1"/>
      </w:tblPr>
      <w:tblGrid>
        <w:gridCol w:w="4503"/>
        <w:gridCol w:w="4644"/>
      </w:tblGrid>
      <w:tr w:rsidR="004323EC" w:rsidRPr="00D5699C" w14:paraId="2F4CF074" w14:textId="77777777" w:rsidTr="005D6ADE">
        <w:tc>
          <w:tcPr>
            <w:tcW w:w="4503" w:type="dxa"/>
            <w:shd w:val="clear" w:color="auto" w:fill="auto"/>
          </w:tcPr>
          <w:p w14:paraId="27C05C0F" w14:textId="4161C943" w:rsidR="004323EC" w:rsidRPr="005D6ADE" w:rsidRDefault="00C34AA8" w:rsidP="005D6ADE">
            <w:pPr>
              <w:spacing w:line="312" w:lineRule="auto"/>
              <w:jc w:val="both"/>
              <w:rPr>
                <w:b/>
                <w:i/>
                <w:iCs/>
                <w:lang w:val="pt-BR"/>
              </w:rPr>
            </w:pPr>
            <w:r w:rsidRPr="005D6ADE">
              <w:rPr>
                <w:b/>
                <w:i/>
                <w:iCs/>
                <w:lang w:val="pt-BR"/>
              </w:rPr>
              <w:t xml:space="preserve">Nơi </w:t>
            </w:r>
            <w:r w:rsidR="00A455F4" w:rsidRPr="005D6ADE">
              <w:rPr>
                <w:b/>
                <w:i/>
                <w:iCs/>
                <w:lang w:val="pt-BR"/>
              </w:rPr>
              <w:t>nhận</w:t>
            </w:r>
            <w:r w:rsidRPr="005D6ADE">
              <w:rPr>
                <w:b/>
                <w:i/>
                <w:iCs/>
                <w:lang w:val="pt-BR"/>
              </w:rPr>
              <w:t>:</w:t>
            </w:r>
            <w:r w:rsidRPr="005D6ADE">
              <w:rPr>
                <w:b/>
                <w:i/>
                <w:iCs/>
                <w:lang w:val="pt-BR"/>
              </w:rPr>
              <w:tab/>
              <w:t xml:space="preserve">          </w:t>
            </w:r>
          </w:p>
          <w:p w14:paraId="19986A18" w14:textId="7105D21D" w:rsidR="004323EC" w:rsidRPr="005D6ADE" w:rsidRDefault="005D6ADE" w:rsidP="005D6ADE">
            <w:pPr>
              <w:spacing w:line="312" w:lineRule="auto"/>
              <w:jc w:val="both"/>
              <w:rPr>
                <w:iCs/>
                <w:sz w:val="22"/>
                <w:szCs w:val="22"/>
                <w:lang w:val="pt-BR"/>
              </w:rPr>
            </w:pPr>
            <w:r>
              <w:rPr>
                <w:iCs/>
                <w:sz w:val="22"/>
                <w:szCs w:val="22"/>
                <w:lang w:val="pt-BR"/>
              </w:rPr>
              <w:t xml:space="preserve">      </w:t>
            </w:r>
            <w:r w:rsidR="00A455F4" w:rsidRPr="005D6ADE">
              <w:rPr>
                <w:iCs/>
                <w:sz w:val="22"/>
                <w:szCs w:val="22"/>
                <w:lang w:val="pt-BR"/>
              </w:rPr>
              <w:t xml:space="preserve">- BGH (chỉ đạo);                                                             </w:t>
            </w:r>
          </w:p>
          <w:p w14:paraId="072AC881" w14:textId="057FB5AB" w:rsidR="004323EC" w:rsidRPr="005D6ADE" w:rsidRDefault="005D6ADE" w:rsidP="005D6ADE">
            <w:pPr>
              <w:spacing w:line="312" w:lineRule="auto"/>
              <w:jc w:val="both"/>
              <w:rPr>
                <w:iCs/>
                <w:sz w:val="22"/>
                <w:szCs w:val="22"/>
                <w:lang w:val="pt-BR"/>
              </w:rPr>
            </w:pPr>
            <w:r>
              <w:rPr>
                <w:iCs/>
                <w:sz w:val="22"/>
                <w:szCs w:val="22"/>
                <w:lang w:val="pt-BR"/>
              </w:rPr>
              <w:t xml:space="preserve">      </w:t>
            </w:r>
            <w:r w:rsidR="00A455F4" w:rsidRPr="005D6ADE">
              <w:rPr>
                <w:iCs/>
                <w:sz w:val="22"/>
                <w:szCs w:val="22"/>
                <w:lang w:val="pt-BR"/>
              </w:rPr>
              <w:t>- Liên đội (Phối hợp);</w:t>
            </w:r>
          </w:p>
          <w:p w14:paraId="0F5AAFAB" w14:textId="62EA7F8E" w:rsidR="004323EC" w:rsidRPr="005D6ADE" w:rsidRDefault="005D6ADE" w:rsidP="005D6ADE">
            <w:pPr>
              <w:spacing w:line="312" w:lineRule="auto"/>
              <w:ind w:right="179"/>
              <w:jc w:val="both"/>
              <w:rPr>
                <w:iCs/>
                <w:sz w:val="22"/>
                <w:szCs w:val="22"/>
                <w:lang w:val="pt-BR"/>
              </w:rPr>
            </w:pPr>
            <w:r>
              <w:rPr>
                <w:iCs/>
                <w:sz w:val="22"/>
                <w:szCs w:val="22"/>
                <w:lang w:val="pt-BR"/>
              </w:rPr>
              <w:t xml:space="preserve">      </w:t>
            </w:r>
            <w:r w:rsidR="00A455F4" w:rsidRPr="005D6ADE">
              <w:rPr>
                <w:iCs/>
                <w:sz w:val="22"/>
                <w:szCs w:val="22"/>
                <w:lang w:val="pt-BR"/>
              </w:rPr>
              <w:t>- Thư viện (</w:t>
            </w:r>
            <w:r w:rsidR="00B90A94">
              <w:rPr>
                <w:iCs/>
                <w:sz w:val="22"/>
                <w:szCs w:val="22"/>
                <w:lang w:val="pt-BR"/>
              </w:rPr>
              <w:t>T</w:t>
            </w:r>
            <w:r w:rsidR="00A455F4" w:rsidRPr="005D6ADE">
              <w:rPr>
                <w:iCs/>
                <w:sz w:val="22"/>
                <w:szCs w:val="22"/>
                <w:lang w:val="pt-BR"/>
              </w:rPr>
              <w:t>/h);</w:t>
            </w:r>
          </w:p>
          <w:p w14:paraId="2511EC71" w14:textId="27D5A651" w:rsidR="004323EC" w:rsidRPr="005D6ADE" w:rsidRDefault="005D6ADE" w:rsidP="005D6ADE">
            <w:pPr>
              <w:spacing w:line="312" w:lineRule="auto"/>
              <w:jc w:val="both"/>
              <w:rPr>
                <w:iCs/>
                <w:sz w:val="22"/>
                <w:szCs w:val="22"/>
                <w:lang w:val="pt-BR"/>
              </w:rPr>
            </w:pPr>
            <w:r>
              <w:rPr>
                <w:iCs/>
                <w:sz w:val="22"/>
                <w:szCs w:val="22"/>
                <w:lang w:val="pt-BR"/>
              </w:rPr>
              <w:t xml:space="preserve">      </w:t>
            </w:r>
            <w:r w:rsidR="00A455F4" w:rsidRPr="005D6ADE">
              <w:rPr>
                <w:iCs/>
                <w:sz w:val="22"/>
                <w:szCs w:val="22"/>
                <w:lang w:val="pt-BR"/>
              </w:rPr>
              <w:t>- Tổ chuyên môn</w:t>
            </w:r>
            <w:r w:rsidR="00B90A94">
              <w:rPr>
                <w:iCs/>
                <w:sz w:val="22"/>
                <w:szCs w:val="22"/>
                <w:lang w:val="pt-BR"/>
              </w:rPr>
              <w:t xml:space="preserve"> </w:t>
            </w:r>
            <w:r w:rsidR="00A455F4" w:rsidRPr="005D6ADE">
              <w:rPr>
                <w:iCs/>
                <w:sz w:val="22"/>
                <w:szCs w:val="22"/>
                <w:lang w:val="pt-BR"/>
              </w:rPr>
              <w:t>(T/h);</w:t>
            </w:r>
          </w:p>
          <w:p w14:paraId="3BA8832B" w14:textId="189CC163" w:rsidR="004323EC" w:rsidRPr="005D6ADE" w:rsidRDefault="005D6ADE" w:rsidP="005D6ADE">
            <w:pPr>
              <w:spacing w:line="312" w:lineRule="auto"/>
              <w:jc w:val="both"/>
              <w:rPr>
                <w:iCs/>
                <w:sz w:val="22"/>
                <w:szCs w:val="22"/>
                <w:lang w:val="pt-BR"/>
              </w:rPr>
            </w:pPr>
            <w:r>
              <w:rPr>
                <w:iCs/>
                <w:sz w:val="22"/>
                <w:szCs w:val="22"/>
                <w:lang w:val="pt-BR"/>
              </w:rPr>
              <w:t xml:space="preserve">      </w:t>
            </w:r>
            <w:r w:rsidR="00A455F4" w:rsidRPr="005D6ADE">
              <w:rPr>
                <w:iCs/>
                <w:sz w:val="22"/>
                <w:szCs w:val="22"/>
                <w:lang w:val="pt-BR"/>
              </w:rPr>
              <w:t>- GVCN (Phối hợp);</w:t>
            </w:r>
          </w:p>
          <w:p w14:paraId="4ABCD379" w14:textId="50B3C037" w:rsidR="004323EC" w:rsidRPr="005D6ADE" w:rsidRDefault="005D6ADE" w:rsidP="005D6ADE">
            <w:pPr>
              <w:spacing w:line="312" w:lineRule="auto"/>
              <w:jc w:val="both"/>
              <w:rPr>
                <w:sz w:val="22"/>
                <w:szCs w:val="22"/>
                <w:lang w:val="pt-BR"/>
              </w:rPr>
            </w:pPr>
            <w:r>
              <w:rPr>
                <w:iCs/>
                <w:sz w:val="22"/>
                <w:szCs w:val="22"/>
                <w:lang w:val="pt-BR"/>
              </w:rPr>
              <w:t xml:space="preserve">      </w:t>
            </w:r>
            <w:r w:rsidR="00C34AA8" w:rsidRPr="005D6ADE">
              <w:rPr>
                <w:iCs/>
                <w:sz w:val="22"/>
                <w:szCs w:val="22"/>
                <w:lang w:val="pt-BR"/>
              </w:rPr>
              <w:t xml:space="preserve">- Lưu VP, TV.                                                                       </w:t>
            </w:r>
          </w:p>
          <w:p w14:paraId="4909B467" w14:textId="77777777" w:rsidR="004323EC" w:rsidRPr="00D5699C" w:rsidRDefault="004323EC" w:rsidP="005D6ADE">
            <w:pPr>
              <w:spacing w:line="312" w:lineRule="auto"/>
              <w:ind w:firstLine="720"/>
              <w:jc w:val="both"/>
              <w:rPr>
                <w:sz w:val="28"/>
                <w:szCs w:val="28"/>
                <w:lang w:val="pt-BR"/>
              </w:rPr>
            </w:pPr>
          </w:p>
        </w:tc>
        <w:tc>
          <w:tcPr>
            <w:tcW w:w="4644" w:type="dxa"/>
            <w:shd w:val="clear" w:color="auto" w:fill="auto"/>
          </w:tcPr>
          <w:p w14:paraId="145ABF65" w14:textId="1D7B92AE" w:rsidR="004323EC" w:rsidRDefault="00B90A94" w:rsidP="005D6ADE">
            <w:pPr>
              <w:spacing w:line="312" w:lineRule="auto"/>
              <w:jc w:val="center"/>
              <w:rPr>
                <w:b/>
                <w:bCs/>
                <w:sz w:val="28"/>
                <w:szCs w:val="28"/>
                <w:lang w:val="pt-BR"/>
              </w:rPr>
            </w:pPr>
            <w:r>
              <w:rPr>
                <w:b/>
                <w:bCs/>
                <w:sz w:val="28"/>
                <w:szCs w:val="28"/>
                <w:lang w:val="pt-BR"/>
              </w:rPr>
              <w:t>TM. BAN GIÁM HIỆU</w:t>
            </w:r>
          </w:p>
          <w:p w14:paraId="28B6E2AC" w14:textId="375B217D" w:rsidR="0068089B" w:rsidRDefault="0068089B" w:rsidP="005D6ADE">
            <w:pPr>
              <w:spacing w:line="312" w:lineRule="auto"/>
              <w:jc w:val="center"/>
              <w:rPr>
                <w:b/>
                <w:bCs/>
                <w:sz w:val="28"/>
                <w:szCs w:val="28"/>
                <w:lang w:val="pt-BR"/>
              </w:rPr>
            </w:pPr>
          </w:p>
          <w:p w14:paraId="3E208E81" w14:textId="53E6A119" w:rsidR="0068089B" w:rsidRDefault="0068089B" w:rsidP="005D6ADE">
            <w:pPr>
              <w:spacing w:line="312" w:lineRule="auto"/>
              <w:jc w:val="center"/>
              <w:rPr>
                <w:b/>
                <w:bCs/>
                <w:sz w:val="28"/>
                <w:szCs w:val="28"/>
                <w:lang w:val="pt-BR"/>
              </w:rPr>
            </w:pPr>
          </w:p>
          <w:p w14:paraId="68242030" w14:textId="36417D10" w:rsidR="0068089B" w:rsidRDefault="0068089B" w:rsidP="005D6ADE">
            <w:pPr>
              <w:spacing w:line="312" w:lineRule="auto"/>
              <w:jc w:val="center"/>
              <w:rPr>
                <w:b/>
                <w:bCs/>
                <w:sz w:val="28"/>
                <w:szCs w:val="28"/>
                <w:lang w:val="pt-BR"/>
              </w:rPr>
            </w:pPr>
          </w:p>
          <w:p w14:paraId="0967A5F5" w14:textId="1BE97E6C" w:rsidR="0068089B" w:rsidRPr="00096604" w:rsidRDefault="0068089B" w:rsidP="005D6ADE">
            <w:pPr>
              <w:spacing w:line="312" w:lineRule="auto"/>
              <w:jc w:val="center"/>
              <w:rPr>
                <w:b/>
                <w:bCs/>
                <w:sz w:val="28"/>
                <w:szCs w:val="28"/>
                <w:lang w:val="pt-BR"/>
              </w:rPr>
            </w:pPr>
            <w:r>
              <w:rPr>
                <w:b/>
                <w:bCs/>
                <w:sz w:val="28"/>
                <w:szCs w:val="28"/>
                <w:lang w:val="pt-BR"/>
              </w:rPr>
              <w:t>Mai Văn Sĩ</w:t>
            </w:r>
          </w:p>
          <w:p w14:paraId="786D2F59" w14:textId="77777777" w:rsidR="004323EC" w:rsidRPr="00D5699C" w:rsidRDefault="004323EC" w:rsidP="005D6ADE">
            <w:pPr>
              <w:spacing w:line="312" w:lineRule="auto"/>
              <w:jc w:val="center"/>
              <w:rPr>
                <w:sz w:val="28"/>
                <w:szCs w:val="28"/>
                <w:lang w:val="pt-BR"/>
              </w:rPr>
            </w:pPr>
          </w:p>
          <w:p w14:paraId="0FBE693D" w14:textId="77777777" w:rsidR="004323EC" w:rsidRPr="00D5699C" w:rsidRDefault="004323EC" w:rsidP="005D6ADE">
            <w:pPr>
              <w:spacing w:line="312" w:lineRule="auto"/>
              <w:jc w:val="center"/>
              <w:rPr>
                <w:sz w:val="28"/>
                <w:szCs w:val="28"/>
                <w:lang w:val="pt-BR"/>
              </w:rPr>
            </w:pPr>
          </w:p>
          <w:p w14:paraId="16D7FF09" w14:textId="31F1B978" w:rsidR="004323EC" w:rsidRDefault="004323EC" w:rsidP="005D6ADE">
            <w:pPr>
              <w:spacing w:line="312" w:lineRule="auto"/>
              <w:jc w:val="center"/>
              <w:rPr>
                <w:sz w:val="28"/>
                <w:szCs w:val="28"/>
                <w:lang w:val="pt-BR"/>
              </w:rPr>
            </w:pPr>
          </w:p>
          <w:p w14:paraId="2164FAB3" w14:textId="77777777" w:rsidR="005D6ADE" w:rsidRPr="00D5699C" w:rsidRDefault="005D6ADE" w:rsidP="005D6ADE">
            <w:pPr>
              <w:spacing w:line="312" w:lineRule="auto"/>
              <w:jc w:val="center"/>
              <w:rPr>
                <w:sz w:val="28"/>
                <w:szCs w:val="28"/>
                <w:lang w:val="pt-BR"/>
              </w:rPr>
            </w:pPr>
          </w:p>
          <w:p w14:paraId="4DA78959" w14:textId="098A3A8C" w:rsidR="004323EC" w:rsidRPr="00096604" w:rsidRDefault="004323EC" w:rsidP="005D6ADE">
            <w:pPr>
              <w:spacing w:line="312" w:lineRule="auto"/>
              <w:jc w:val="center"/>
              <w:rPr>
                <w:b/>
                <w:bCs/>
                <w:sz w:val="28"/>
                <w:szCs w:val="28"/>
                <w:lang w:val="pt-BR"/>
              </w:rPr>
            </w:pPr>
          </w:p>
        </w:tc>
      </w:tr>
    </w:tbl>
    <w:p w14:paraId="6EC2794E" w14:textId="77777777" w:rsidR="004323EC" w:rsidRPr="00D5699C" w:rsidRDefault="004323EC" w:rsidP="005D6ADE">
      <w:pPr>
        <w:spacing w:before="120" w:after="120" w:line="312" w:lineRule="auto"/>
        <w:jc w:val="both"/>
        <w:rPr>
          <w:sz w:val="28"/>
          <w:szCs w:val="28"/>
          <w:lang w:val="pt-BR"/>
        </w:rPr>
      </w:pPr>
    </w:p>
    <w:p w14:paraId="35B4A8B0" w14:textId="77777777" w:rsidR="004323EC" w:rsidRPr="00D5699C" w:rsidRDefault="004323EC" w:rsidP="005D6ADE">
      <w:pPr>
        <w:spacing w:before="120" w:after="120" w:line="312" w:lineRule="auto"/>
        <w:ind w:firstLine="720"/>
        <w:jc w:val="both"/>
        <w:rPr>
          <w:sz w:val="28"/>
          <w:szCs w:val="28"/>
          <w:lang w:val="pt-BR"/>
        </w:rPr>
      </w:pPr>
    </w:p>
    <w:p w14:paraId="2A67A781" w14:textId="77777777" w:rsidR="004323EC" w:rsidRPr="00D5699C" w:rsidRDefault="00C34AA8" w:rsidP="005D6ADE">
      <w:pPr>
        <w:spacing w:before="120" w:after="120" w:line="312" w:lineRule="auto"/>
        <w:ind w:firstLine="720"/>
        <w:jc w:val="both"/>
        <w:rPr>
          <w:sz w:val="28"/>
          <w:szCs w:val="28"/>
          <w:lang w:val="pt-BR"/>
        </w:rPr>
      </w:pPr>
      <w:r w:rsidRPr="00D5699C">
        <w:rPr>
          <w:sz w:val="28"/>
          <w:szCs w:val="28"/>
          <w:lang w:val="pt-BR"/>
        </w:rPr>
        <w:tab/>
        <w:t xml:space="preserve">                                                                                          </w:t>
      </w:r>
    </w:p>
    <w:sectPr w:rsidR="004323EC" w:rsidRPr="00D5699C" w:rsidSect="00922FF7">
      <w:footerReference w:type="default" r:id="rId8"/>
      <w:pgSz w:w="11906" w:h="16838"/>
      <w:pgMar w:top="964" w:right="851" w:bottom="1021" w:left="147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F79BE" w14:textId="77777777" w:rsidR="006D6092" w:rsidRDefault="006D6092" w:rsidP="005D6ADE">
      <w:r>
        <w:separator/>
      </w:r>
    </w:p>
  </w:endnote>
  <w:endnote w:type="continuationSeparator" w:id="0">
    <w:p w14:paraId="6161C54D" w14:textId="77777777" w:rsidR="006D6092" w:rsidRDefault="006D6092" w:rsidP="005D6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395311"/>
      <w:docPartObj>
        <w:docPartGallery w:val="Page Numbers (Bottom of Page)"/>
        <w:docPartUnique/>
      </w:docPartObj>
    </w:sdtPr>
    <w:sdtEndPr>
      <w:rPr>
        <w:noProof/>
      </w:rPr>
    </w:sdtEndPr>
    <w:sdtContent>
      <w:p w14:paraId="6E2F9BC4" w14:textId="08A31FBA" w:rsidR="005D6ADE" w:rsidRDefault="005D6ADE">
        <w:pPr>
          <w:pStyle w:val="Footer"/>
          <w:jc w:val="center"/>
        </w:pPr>
        <w:r>
          <w:fldChar w:fldCharType="begin"/>
        </w:r>
        <w:r>
          <w:instrText xml:space="preserve"> PAGE   \* MERGEFORMAT </w:instrText>
        </w:r>
        <w:r>
          <w:fldChar w:fldCharType="separate"/>
        </w:r>
        <w:r w:rsidR="00E218D4">
          <w:rPr>
            <w:noProof/>
          </w:rPr>
          <w:t>1</w:t>
        </w:r>
        <w:r>
          <w:rPr>
            <w:noProof/>
          </w:rPr>
          <w:fldChar w:fldCharType="end"/>
        </w:r>
      </w:p>
    </w:sdtContent>
  </w:sdt>
  <w:p w14:paraId="2253B87B" w14:textId="77777777" w:rsidR="005D6ADE" w:rsidRDefault="005D6A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76499" w14:textId="77777777" w:rsidR="006D6092" w:rsidRDefault="006D6092" w:rsidP="005D6ADE">
      <w:r>
        <w:separator/>
      </w:r>
    </w:p>
  </w:footnote>
  <w:footnote w:type="continuationSeparator" w:id="0">
    <w:p w14:paraId="51F9811B" w14:textId="77777777" w:rsidR="006D6092" w:rsidRDefault="006D6092" w:rsidP="005D6A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15:restartNumberingAfterBreak="0">
    <w:nsid w:val="237F0673"/>
    <w:multiLevelType w:val="multilevel"/>
    <w:tmpl w:val="2BA240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491193"/>
    <w:multiLevelType w:val="multilevel"/>
    <w:tmpl w:val="68491193"/>
    <w:lvl w:ilvl="0">
      <w:start w:val="6"/>
      <w:numFmt w:val="bullet"/>
      <w:lvlText w:val="-"/>
      <w:lvlJc w:val="left"/>
      <w:pPr>
        <w:ind w:left="720" w:hanging="360"/>
      </w:pPr>
      <w:rPr>
        <w:rFonts w:ascii="Times New Roman" w:eastAsia="Times New Roman" w:hAnsi="Times New Roman"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F7C3E"/>
    <w:rsid w:val="00021BAD"/>
    <w:rsid w:val="00050A31"/>
    <w:rsid w:val="00070F00"/>
    <w:rsid w:val="000716D2"/>
    <w:rsid w:val="00071AAB"/>
    <w:rsid w:val="00096604"/>
    <w:rsid w:val="000B56BA"/>
    <w:rsid w:val="000B76C4"/>
    <w:rsid w:val="000C5610"/>
    <w:rsid w:val="000D7F44"/>
    <w:rsid w:val="000E6552"/>
    <w:rsid w:val="000F3A4F"/>
    <w:rsid w:val="000F59AC"/>
    <w:rsid w:val="001364FE"/>
    <w:rsid w:val="001368DD"/>
    <w:rsid w:val="00143128"/>
    <w:rsid w:val="00147DB3"/>
    <w:rsid w:val="00151227"/>
    <w:rsid w:val="001518A5"/>
    <w:rsid w:val="0015488B"/>
    <w:rsid w:val="001578E9"/>
    <w:rsid w:val="00170095"/>
    <w:rsid w:val="00170E4F"/>
    <w:rsid w:val="001743F4"/>
    <w:rsid w:val="00187C33"/>
    <w:rsid w:val="001936B7"/>
    <w:rsid w:val="00196AB1"/>
    <w:rsid w:val="001A590B"/>
    <w:rsid w:val="001C20E5"/>
    <w:rsid w:val="001E0B2F"/>
    <w:rsid w:val="001E4B50"/>
    <w:rsid w:val="00201333"/>
    <w:rsid w:val="00210FA7"/>
    <w:rsid w:val="00216417"/>
    <w:rsid w:val="00244073"/>
    <w:rsid w:val="0026631D"/>
    <w:rsid w:val="0028739F"/>
    <w:rsid w:val="002A523C"/>
    <w:rsid w:val="002C283A"/>
    <w:rsid w:val="002C2F53"/>
    <w:rsid w:val="002D45BE"/>
    <w:rsid w:val="002D5F20"/>
    <w:rsid w:val="00301DB1"/>
    <w:rsid w:val="0033518C"/>
    <w:rsid w:val="00341130"/>
    <w:rsid w:val="003437C2"/>
    <w:rsid w:val="00353E02"/>
    <w:rsid w:val="00377186"/>
    <w:rsid w:val="00387B00"/>
    <w:rsid w:val="003A1C03"/>
    <w:rsid w:val="003C290C"/>
    <w:rsid w:val="003C34F9"/>
    <w:rsid w:val="003D09CF"/>
    <w:rsid w:val="00414627"/>
    <w:rsid w:val="00425D63"/>
    <w:rsid w:val="004323EC"/>
    <w:rsid w:val="004643D8"/>
    <w:rsid w:val="00497C24"/>
    <w:rsid w:val="004C0B62"/>
    <w:rsid w:val="004C7BA5"/>
    <w:rsid w:val="004E7628"/>
    <w:rsid w:val="004F48F2"/>
    <w:rsid w:val="00511149"/>
    <w:rsid w:val="005149B1"/>
    <w:rsid w:val="005206BF"/>
    <w:rsid w:val="005647F2"/>
    <w:rsid w:val="005662D1"/>
    <w:rsid w:val="00573A09"/>
    <w:rsid w:val="00586268"/>
    <w:rsid w:val="005A4526"/>
    <w:rsid w:val="005C1B16"/>
    <w:rsid w:val="005D6ADE"/>
    <w:rsid w:val="005E53D0"/>
    <w:rsid w:val="005F10FA"/>
    <w:rsid w:val="006002EB"/>
    <w:rsid w:val="006128EF"/>
    <w:rsid w:val="006264B4"/>
    <w:rsid w:val="00643033"/>
    <w:rsid w:val="00644CC3"/>
    <w:rsid w:val="00661468"/>
    <w:rsid w:val="006649F0"/>
    <w:rsid w:val="006659E1"/>
    <w:rsid w:val="0067245D"/>
    <w:rsid w:val="0068089B"/>
    <w:rsid w:val="0068470E"/>
    <w:rsid w:val="006929D3"/>
    <w:rsid w:val="00695DCD"/>
    <w:rsid w:val="00697C4B"/>
    <w:rsid w:val="006A05CC"/>
    <w:rsid w:val="006A35A7"/>
    <w:rsid w:val="006B60F4"/>
    <w:rsid w:val="006D6092"/>
    <w:rsid w:val="00701127"/>
    <w:rsid w:val="00705A56"/>
    <w:rsid w:val="007152D7"/>
    <w:rsid w:val="00745D27"/>
    <w:rsid w:val="00746C14"/>
    <w:rsid w:val="00775832"/>
    <w:rsid w:val="007C07C1"/>
    <w:rsid w:val="007C10CB"/>
    <w:rsid w:val="007C2C59"/>
    <w:rsid w:val="007D6E0C"/>
    <w:rsid w:val="00801F23"/>
    <w:rsid w:val="00803137"/>
    <w:rsid w:val="00837632"/>
    <w:rsid w:val="00854F64"/>
    <w:rsid w:val="0085640F"/>
    <w:rsid w:val="008567AA"/>
    <w:rsid w:val="00892712"/>
    <w:rsid w:val="008A680A"/>
    <w:rsid w:val="008B0BB0"/>
    <w:rsid w:val="008C68AA"/>
    <w:rsid w:val="008E6C4B"/>
    <w:rsid w:val="008F18C0"/>
    <w:rsid w:val="00901086"/>
    <w:rsid w:val="00907648"/>
    <w:rsid w:val="00922FF7"/>
    <w:rsid w:val="00930FDE"/>
    <w:rsid w:val="00946575"/>
    <w:rsid w:val="00966E99"/>
    <w:rsid w:val="00984C93"/>
    <w:rsid w:val="00987CE1"/>
    <w:rsid w:val="0099405C"/>
    <w:rsid w:val="009966D4"/>
    <w:rsid w:val="009C245E"/>
    <w:rsid w:val="009C600F"/>
    <w:rsid w:val="009C7BD8"/>
    <w:rsid w:val="009D3723"/>
    <w:rsid w:val="009E04F2"/>
    <w:rsid w:val="00A03B7B"/>
    <w:rsid w:val="00A1122E"/>
    <w:rsid w:val="00A200C9"/>
    <w:rsid w:val="00A250D5"/>
    <w:rsid w:val="00A26B65"/>
    <w:rsid w:val="00A32F56"/>
    <w:rsid w:val="00A36028"/>
    <w:rsid w:val="00A4331B"/>
    <w:rsid w:val="00A455F4"/>
    <w:rsid w:val="00A83CA4"/>
    <w:rsid w:val="00A91424"/>
    <w:rsid w:val="00AA2C77"/>
    <w:rsid w:val="00AC3FB9"/>
    <w:rsid w:val="00AC702A"/>
    <w:rsid w:val="00AD226F"/>
    <w:rsid w:val="00AF4870"/>
    <w:rsid w:val="00B13A52"/>
    <w:rsid w:val="00B24CF4"/>
    <w:rsid w:val="00B26993"/>
    <w:rsid w:val="00B4570C"/>
    <w:rsid w:val="00B5208C"/>
    <w:rsid w:val="00B53064"/>
    <w:rsid w:val="00B561BA"/>
    <w:rsid w:val="00B74876"/>
    <w:rsid w:val="00B90A94"/>
    <w:rsid w:val="00BB7C2B"/>
    <w:rsid w:val="00BC1664"/>
    <w:rsid w:val="00BC2546"/>
    <w:rsid w:val="00BE2777"/>
    <w:rsid w:val="00BF69C1"/>
    <w:rsid w:val="00C05085"/>
    <w:rsid w:val="00C1593D"/>
    <w:rsid w:val="00C22A6B"/>
    <w:rsid w:val="00C34AA8"/>
    <w:rsid w:val="00C444B5"/>
    <w:rsid w:val="00C52A03"/>
    <w:rsid w:val="00C56C7E"/>
    <w:rsid w:val="00C776A4"/>
    <w:rsid w:val="00CA2C6C"/>
    <w:rsid w:val="00CC0600"/>
    <w:rsid w:val="00CC0C14"/>
    <w:rsid w:val="00CC78AC"/>
    <w:rsid w:val="00CE70B9"/>
    <w:rsid w:val="00CF7953"/>
    <w:rsid w:val="00D07232"/>
    <w:rsid w:val="00D10245"/>
    <w:rsid w:val="00D21BDD"/>
    <w:rsid w:val="00D37B9F"/>
    <w:rsid w:val="00D5699C"/>
    <w:rsid w:val="00D65F07"/>
    <w:rsid w:val="00D75415"/>
    <w:rsid w:val="00D92BB7"/>
    <w:rsid w:val="00DA0411"/>
    <w:rsid w:val="00DA1B56"/>
    <w:rsid w:val="00DB0C39"/>
    <w:rsid w:val="00DB642B"/>
    <w:rsid w:val="00DC76D2"/>
    <w:rsid w:val="00DD30ED"/>
    <w:rsid w:val="00E00609"/>
    <w:rsid w:val="00E218D4"/>
    <w:rsid w:val="00E64C21"/>
    <w:rsid w:val="00E81454"/>
    <w:rsid w:val="00EC24C6"/>
    <w:rsid w:val="00EF2933"/>
    <w:rsid w:val="00F05146"/>
    <w:rsid w:val="00F1115D"/>
    <w:rsid w:val="00F3513C"/>
    <w:rsid w:val="00F465C5"/>
    <w:rsid w:val="00F5180D"/>
    <w:rsid w:val="00F51B21"/>
    <w:rsid w:val="00F51D87"/>
    <w:rsid w:val="00F8455C"/>
    <w:rsid w:val="00FA3AE8"/>
    <w:rsid w:val="00FF549A"/>
    <w:rsid w:val="03082909"/>
    <w:rsid w:val="1C307A4E"/>
    <w:rsid w:val="3F2F47D6"/>
    <w:rsid w:val="42705E47"/>
    <w:rsid w:val="45983765"/>
    <w:rsid w:val="4A577A97"/>
    <w:rsid w:val="551E17CD"/>
    <w:rsid w:val="662621A5"/>
    <w:rsid w:val="6E3142A0"/>
    <w:rsid w:val="740035A9"/>
    <w:rsid w:val="74CE1D2E"/>
    <w:rsid w:val="7F4F7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2778AD3"/>
  <w15:docId w15:val="{2DAB60E8-F7EE-46AE-B047-2EE78326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1"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qFormat="0"/>
    <w:lsdException w:name="toc 2" w:qFormat="0"/>
    <w:lsdException w:name="toc 3" w:qFormat="0"/>
    <w:lsdException w:name="toc 5" w:qFormat="0"/>
    <w:lsdException w:name="toc 7" w:qFormat="0"/>
    <w:lsdException w:name="toc 8" w:qFormat="0"/>
    <w:lsdException w:name="toc 9" w:qFormat="0"/>
    <w:lsdException w:name="footer" w:uiPriority="99"/>
    <w:lsdException w:name="caption" w:semiHidden="1" w:unhideWhenUsed="1"/>
    <w:lsdException w:name="Default Paragraph Font" w:semiHidden="1"/>
    <w:lsdException w:name="Strong" w:uiPriority="22"/>
    <w:lsdException w:name="Emphasis" w:uiPriority="20"/>
    <w:lsdException w:name="HTML Top of Form" w:semiHidden="1" w:uiPriority="99" w:unhideWhenUsed="1" w:qFormat="0"/>
    <w:lsdException w:name="HTML Bottom of Form" w:semiHidden="1" w:uiPriority="99" w:unhideWhenUsed="1" w:qFormat="0"/>
    <w:lsdException w:name="Normal (Web)" w:uiPriority="99"/>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qFormat="0"/>
    <w:lsdException w:name="Table Simple 2" w:semiHidden="1" w:unhideWhenUsed="1"/>
    <w:lsdException w:name="Table Simple 3" w:semiHidden="1" w:unhideWhenUsed="1" w:qFormat="0"/>
    <w:lsdException w:name="Table Classic 1" w:semiHidden="1" w:unhideWhenUsed="1"/>
    <w:lsdException w:name="Table Classic 2" w:semiHidden="1" w:unhideWhenUsed="1"/>
    <w:lsdException w:name="Table Classic 3" w:semiHidden="1" w:unhideWhenUsed="1"/>
    <w:lsdException w:name="Table Classic 4" w:semiHidden="1" w:unhideWhenUsed="1" w:qFormat="0"/>
    <w:lsdException w:name="Table Colorful 1" w:semiHidden="1" w:unhideWhenUsed="1"/>
    <w:lsdException w:name="Table Colorful 2" w:semiHidden="1" w:unhideWhenUsed="1"/>
    <w:lsdException w:name="Table Colorful 3" w:semiHidden="1" w:unhideWhenUsed="1" w:qFormat="0"/>
    <w:lsdException w:name="Table Columns 1" w:semiHidden="1" w:unhideWhenUsed="1"/>
    <w:lsdException w:name="Table Columns 2" w:semiHidden="1" w:unhideWhenUsed="1"/>
    <w:lsdException w:name="Table Columns 3" w:semiHidden="1" w:unhideWhenUsed="1"/>
    <w:lsdException w:name="Table Columns 4" w:semiHidden="1" w:unhideWhenUsed="1" w:qFormat="0"/>
    <w:lsdException w:name="Table Columns 5" w:semiHidden="1" w:unhideWhenUsed="1"/>
    <w:lsdException w:name="Table Grid 1" w:semiHidden="1" w:unhideWhenUsed="1" w:qFormat="0"/>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0"/>
    <w:lsdException w:name="Table List 1" w:semiHidden="1" w:unhideWhenUsed="1"/>
    <w:lsdException w:name="Table List 2" w:semiHidden="1" w:unhideWhenUsed="1"/>
    <w:lsdException w:name="Table List 3" w:semiHidden="1" w:unhideWhenUsed="1"/>
    <w:lsdException w:name="Table List 4" w:semiHidden="1" w:unhideWhenUsed="1" w:qFormat="0"/>
    <w:lsdException w:name="Table List 5" w:semiHidden="1" w:unhideWhenUsed="1" w:qFormat="0"/>
    <w:lsdException w:name="Table List 6" w:semiHidden="1" w:unhideWhenUsed="1" w:qFormat="0"/>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qFormat="0"/>
    <w:lsdException w:name="Table Subtle 2" w:semiHidden="1" w:unhideWhenUsed="1" w:qFormat="0"/>
    <w:lsdException w:name="Table Web 1" w:semiHidden="1" w:unhideWhenUsed="1" w:qFormat="0"/>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qFormat="0"/>
    <w:lsdException w:name="Light List" w:uiPriority="61"/>
    <w:lsdException w:name="Light Grid" w:uiPriority="62" w:qFormat="0"/>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qFormat="0"/>
    <w:lsdException w:name="Colorful Shading" w:uiPriority="71"/>
    <w:lsdException w:name="Colorful List" w:uiPriority="72"/>
    <w:lsdException w:name="Colorful Grid" w:uiPriority="73" w:qFormat="0"/>
    <w:lsdException w:name="Light Shading Accent 1" w:uiPriority="60" w:qFormat="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uiPriority="34"/>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qFormat="0"/>
    <w:lsdException w:name="Medium Grid 3 Accent 1" w:uiPriority="69"/>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lsdException w:name="Light List Accent 2" w:uiPriority="61"/>
    <w:lsdException w:name="Light Grid Accent 2" w:uiPriority="62"/>
    <w:lsdException w:name="Medium Shading 1 Accent 2" w:uiPriority="63" w:qFormat="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0"/>
    <w:lsdException w:name="Dark List Accent 3" w:uiPriority="70"/>
    <w:lsdException w:name="Colorful Shading Accent 3" w:uiPriority="71"/>
    <w:lsdException w:name="Colorful List Accent 3" w:uiPriority="72" w:qFormat="0"/>
    <w:lsdException w:name="Colorful Grid Accent 3" w:uiPriority="73" w:qFormat="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0"/>
    <w:lsdException w:name="Dark List Accent 4" w:uiPriority="70"/>
    <w:lsdException w:name="Colorful Shading Accent 4" w:uiPriority="71"/>
    <w:lsdException w:name="Colorful List Accent 4" w:uiPriority="72" w:qFormat="0"/>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0"/>
    <w:lsdException w:name="Dark List Accent 5" w:uiPriority="70" w:qFormat="0"/>
    <w:lsdException w:name="Colorful Shading Accent 5" w:uiPriority="71"/>
    <w:lsdException w:name="Colorful List Accent 5" w:uiPriority="72" w:qFormat="0"/>
    <w:lsdException w:name="Colorful Grid Accent 5" w:uiPriority="73" w:qFormat="0"/>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0"/>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0"/>
    <w:lsdException w:name="Dark List Accent 6" w:uiPriority="70" w:qFormat="0"/>
    <w:lsdException w:name="Colorful Shading Accent 6" w:uiPriority="71" w:qFormat="0"/>
    <w:lsdException w:name="Colorful List Accent 6" w:uiPriority="72"/>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qFormat/>
    <w:rsid w:val="00301DB1"/>
    <w:rPr>
      <w:rFonts w:ascii="Times New Roman" w:eastAsia="Times New Roman" w:hAnsi="Times New Roman" w:cs="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uiPriority w:val="20"/>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uiPriority w:val="99"/>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uiPriority w:val="22"/>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style>
  <w:style w:type="paragraph" w:styleId="TOC2">
    <w:name w:val="toc 2"/>
    <w:basedOn w:val="Normal"/>
    <w:next w:val="Normal"/>
    <w:pPr>
      <w:ind w:leftChars="200" w:left="420"/>
    </w:pPr>
  </w:style>
  <w:style w:type="paragraph" w:styleId="TOC3">
    <w:name w:val="toc 3"/>
    <w:basedOn w:val="Normal"/>
    <w:next w:val="Normal"/>
    <w:pPr>
      <w:ind w:leftChars="400" w:left="840"/>
    </w:pPr>
  </w:style>
  <w:style w:type="paragraph" w:styleId="TOC4">
    <w:name w:val="toc 4"/>
    <w:basedOn w:val="Normal"/>
    <w:next w:val="Normal"/>
    <w:qFormat/>
    <w:pPr>
      <w:ind w:leftChars="600" w:left="1260"/>
    </w:pPr>
  </w:style>
  <w:style w:type="paragraph" w:styleId="TOC5">
    <w:name w:val="toc 5"/>
    <w:basedOn w:val="Normal"/>
    <w:next w:val="Normal"/>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pPr>
      <w:ind w:leftChars="1200" w:left="2520"/>
    </w:pPr>
  </w:style>
  <w:style w:type="paragraph" w:styleId="TOC8">
    <w:name w:val="toc 8"/>
    <w:basedOn w:val="Normal"/>
    <w:next w:val="Normal"/>
    <w:pPr>
      <w:ind w:leftChars="1400" w:left="2940"/>
    </w:pPr>
  </w:style>
  <w:style w:type="paragraph" w:styleId="TOC9">
    <w:name w:val="toc 9"/>
    <w:basedOn w:val="Normal"/>
    <w:next w:val="Normal"/>
    <w:pPr>
      <w:ind w:leftChars="1600" w:left="3360"/>
    </w:p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Paragraph">
    <w:name w:val="List Paragraph"/>
    <w:basedOn w:val="Normal"/>
    <w:uiPriority w:val="34"/>
    <w:qFormat/>
    <w:pPr>
      <w:ind w:left="720"/>
    </w:pPr>
  </w:style>
  <w:style w:type="paragraph" w:customStyle="1" w:styleId="Bodytext21">
    <w:name w:val="Body text (2)1"/>
    <w:basedOn w:val="Normal"/>
    <w:uiPriority w:val="99"/>
    <w:pPr>
      <w:widowControl w:val="0"/>
      <w:shd w:val="clear" w:color="auto" w:fill="FFFFFF"/>
      <w:spacing w:before="660" w:after="120" w:line="382" w:lineRule="exact"/>
    </w:pPr>
    <w:rPr>
      <w:rFonts w:ascii="Palatino Linotype" w:hAnsi="Palatino Linotype" w:cs="Palatino Linotype"/>
      <w:sz w:val="20"/>
    </w:rPr>
  </w:style>
  <w:style w:type="character" w:customStyle="1" w:styleId="fontstyle01">
    <w:name w:val="fontstyle01"/>
    <w:basedOn w:val="DefaultParagraphFont"/>
    <w:rsid w:val="002A523C"/>
    <w:rPr>
      <w:rFonts w:ascii="TimesNewRomanPSMT" w:hAnsi="TimesNewRomanPSMT" w:hint="default"/>
      <w:b w:val="0"/>
      <w:bCs w:val="0"/>
      <w:i w:val="0"/>
      <w:iCs w:val="0"/>
      <w:color w:val="000000"/>
      <w:sz w:val="28"/>
      <w:szCs w:val="28"/>
    </w:rPr>
  </w:style>
  <w:style w:type="character" w:customStyle="1" w:styleId="FooterChar">
    <w:name w:val="Footer Char"/>
    <w:basedOn w:val="DefaultParagraphFont"/>
    <w:link w:val="Footer"/>
    <w:uiPriority w:val="99"/>
    <w:rsid w:val="005D6ADE"/>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96482">
      <w:bodyDiv w:val="1"/>
      <w:marLeft w:val="0"/>
      <w:marRight w:val="0"/>
      <w:marTop w:val="0"/>
      <w:marBottom w:val="0"/>
      <w:divBdr>
        <w:top w:val="none" w:sz="0" w:space="0" w:color="auto"/>
        <w:left w:val="none" w:sz="0" w:space="0" w:color="auto"/>
        <w:bottom w:val="none" w:sz="0" w:space="0" w:color="auto"/>
        <w:right w:val="none" w:sz="0" w:space="0" w:color="auto"/>
      </w:divBdr>
    </w:div>
    <w:div w:id="997458900">
      <w:bodyDiv w:val="1"/>
      <w:marLeft w:val="0"/>
      <w:marRight w:val="0"/>
      <w:marTop w:val="0"/>
      <w:marBottom w:val="0"/>
      <w:divBdr>
        <w:top w:val="none" w:sz="0" w:space="0" w:color="auto"/>
        <w:left w:val="none" w:sz="0" w:space="0" w:color="auto"/>
        <w:bottom w:val="none" w:sz="0" w:space="0" w:color="auto"/>
        <w:right w:val="none" w:sz="0" w:space="0" w:color="auto"/>
      </w:divBdr>
    </w:div>
    <w:div w:id="1694109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dc:creator>
  <cp:lastModifiedBy>Admin</cp:lastModifiedBy>
  <cp:revision>53</cp:revision>
  <dcterms:created xsi:type="dcterms:W3CDTF">2024-09-20T02:44:00Z</dcterms:created>
  <dcterms:modified xsi:type="dcterms:W3CDTF">2025-10-19T12:38:00Z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A0B750D27FD14B61B2C454B5C01C95A5_11</vt:lpwstr>
  </property>
</Properties>
</file>