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0A" w:rsidRPr="00B63CCC" w:rsidRDefault="00441E0A" w:rsidP="002F1251">
      <w:pPr>
        <w:tabs>
          <w:tab w:val="left" w:pos="720"/>
        </w:tabs>
        <w:spacing w:after="0" w:line="276" w:lineRule="auto"/>
        <w:jc w:val="center"/>
        <w:rPr>
          <w:b/>
          <w:lang w:val="nl-NL"/>
        </w:rPr>
      </w:pPr>
      <w:r w:rsidRPr="00B63CCC">
        <w:rPr>
          <w:b/>
          <w:lang w:val="nl-NL"/>
        </w:rPr>
        <w:t>GIỚI THIỆU CUỐN SÁCH:</w:t>
      </w:r>
    </w:p>
    <w:p w:rsidR="002F1251" w:rsidRDefault="002F1251" w:rsidP="002F1251">
      <w:pPr>
        <w:shd w:val="clear" w:color="auto" w:fill="FFFFFF"/>
        <w:spacing w:after="0" w:line="276" w:lineRule="auto"/>
        <w:jc w:val="center"/>
        <w:rPr>
          <w:rStyle w:val="newsdetailtitle"/>
          <w:b/>
          <w:lang w:val="nl-NL"/>
        </w:rPr>
      </w:pPr>
      <w:r w:rsidRPr="006D2614">
        <w:rPr>
          <w:rStyle w:val="newsdetailtitle"/>
          <w:b/>
          <w:lang w:val="nl-NL"/>
        </w:rPr>
        <w:t>"</w:t>
      </w:r>
      <w:r w:rsidR="009F6B4D">
        <w:rPr>
          <w:b/>
          <w:color w:val="000000"/>
          <w:lang w:val="nl-NL"/>
        </w:rPr>
        <w:t>150 CA KHÚC DÙNG TRONG SINH HOẠT TẬP THỂ</w:t>
      </w:r>
      <w:r w:rsidRPr="006D2614">
        <w:rPr>
          <w:rStyle w:val="newsdetailtitle"/>
          <w:b/>
          <w:lang w:val="nl-NL"/>
        </w:rPr>
        <w:t>"</w:t>
      </w:r>
    </w:p>
    <w:p w:rsidR="002F1251" w:rsidRPr="006D2614" w:rsidRDefault="002F1251" w:rsidP="002F1251">
      <w:pPr>
        <w:shd w:val="clear" w:color="auto" w:fill="FFFFFF"/>
        <w:spacing w:after="0" w:line="276" w:lineRule="auto"/>
        <w:jc w:val="center"/>
        <w:rPr>
          <w:rStyle w:val="newsdetailtitle"/>
          <w:b/>
          <w:lang w:val="nl-NL"/>
        </w:rPr>
      </w:pPr>
    </w:p>
    <w:p w:rsidR="00441E0A" w:rsidRDefault="00441E0A" w:rsidP="002F1251">
      <w:pPr>
        <w:tabs>
          <w:tab w:val="left" w:pos="720"/>
        </w:tabs>
        <w:spacing w:after="0" w:line="360" w:lineRule="auto"/>
        <w:jc w:val="both"/>
        <w:rPr>
          <w:rFonts w:cs=".VnTime"/>
          <w:b/>
          <w:bCs/>
          <w:i/>
          <w:iCs/>
        </w:rPr>
      </w:pPr>
      <w:r>
        <w:rPr>
          <w:rFonts w:cs=".VnTime"/>
          <w:b/>
          <w:bCs/>
          <w:i/>
          <w:iCs/>
        </w:rPr>
        <w:tab/>
        <w:t>Kính thưa các thầy cô giáo, cùng toàn thể các bạn học sinh</w:t>
      </w:r>
      <w:r w:rsidRPr="00250CE5">
        <w:rPr>
          <w:rFonts w:cs=".VnTime"/>
          <w:b/>
          <w:bCs/>
          <w:i/>
          <w:iCs/>
        </w:rPr>
        <w:t>!</w:t>
      </w:r>
    </w:p>
    <w:p w:rsidR="009F6B4D" w:rsidRPr="00250CE5" w:rsidRDefault="009F6B4D" w:rsidP="009F6B4D">
      <w:pPr>
        <w:shd w:val="clear" w:color="auto" w:fill="FFFFFF"/>
        <w:spacing w:after="0" w:line="360" w:lineRule="auto"/>
        <w:ind w:firstLine="720"/>
        <w:jc w:val="both"/>
        <w:rPr>
          <w:lang w:val="nl-NL"/>
        </w:rPr>
      </w:pPr>
      <w:r w:rsidRPr="00250CE5">
        <w:rPr>
          <w:lang w:val="nl-NL"/>
        </w:rPr>
        <w:t xml:space="preserve">Sinh hoạt ca hát là một nhu cầu cần thiết đối với hoạt động của con người. Nó càng không thể thiếu được trong các hoạt động tập thể: Từ trong các hoạt động mang tính nghi lễ đến các sinh hoạt vui chơi, giải trí; từ trong các sinh hoạt của Đảng, của các đoàn thể quần chúng đến các hoạt động cộng đồng. Bất cứ lúc nào, ở đâu ca khúc cũng được ngân vang, tạo nên một bầu không khí mới, một tinh thần đoàn kết, thân ái và hiệu quả. </w:t>
      </w:r>
    </w:p>
    <w:p w:rsidR="009F6B4D" w:rsidRPr="00250CE5" w:rsidRDefault="009F6B4D" w:rsidP="009F6B4D">
      <w:pPr>
        <w:shd w:val="clear" w:color="auto" w:fill="FFFFFF"/>
        <w:spacing w:after="0" w:line="360" w:lineRule="auto"/>
        <w:ind w:firstLine="720"/>
        <w:jc w:val="both"/>
        <w:rPr>
          <w:lang w:val="nl-NL"/>
        </w:rPr>
      </w:pPr>
      <w:r>
        <w:rPr>
          <w:lang w:val="nl-NL"/>
        </w:rPr>
        <w:t>Hướng tới kỉ niệm 94 năm ngày thành lập Đoàn thanh niên cộng sản Hồ Chí Minh (26/3/1931- 26/3/2025) thư viện nhà trường xin trân trọng giới thiệu tới thày cô và các em cuốn sách “</w:t>
      </w:r>
      <w:r>
        <w:rPr>
          <w:b/>
          <w:i/>
          <w:lang w:val="nl-NL"/>
        </w:rPr>
        <w:t>150 ca khúc dùng trong sinh hoạt tập thể</w:t>
      </w:r>
      <w:r>
        <w:rPr>
          <w:lang w:val="nl-NL"/>
        </w:rPr>
        <w:t>” do nhà xuất bản Lao động ấn hành năm 2003.</w:t>
      </w:r>
    </w:p>
    <w:p w:rsidR="009F6B4D" w:rsidRDefault="009F6B4D" w:rsidP="009F6B4D">
      <w:pPr>
        <w:shd w:val="clear" w:color="auto" w:fill="FFFFFF"/>
        <w:spacing w:after="0" w:line="360" w:lineRule="auto"/>
        <w:ind w:firstLine="720"/>
        <w:jc w:val="both"/>
        <w:rPr>
          <w:rStyle w:val="apple-converted-space"/>
        </w:rPr>
      </w:pPr>
      <w:r>
        <w:t>Cuốn sách giới thiệu đến các bạn 150 ca khúc tiêu biểu hay nhất thường được hát trong các buổi sinh hoạt tập thể và cộng đồng như bài: Quốc tế ca; Tiến quân ca; Chào mừng Đảng cộng sản Việt Nam; Đêm Trường Sơn nhớ Bác; Bác cùng chúng cháu hành quân; Khát vọng tuổi trẻ; Ta là thế hệ thứ tư; Mẹ Việt Nam anh hùng; Người mẹ của tôi; Ánh đèn cầu Việt Trì; Bài ca giao thông vận tải; Nông dân Việt Nam tráng ca; Nông dân ca; Đi ta đi lên; Khăn quàng thắm mãi vai em; Trên đỉnh Trường Sơn ta hát; Việt Nam quê hương tôi; Anh em ta về; Nhảy lửa; Lửa hồng; v.v... Để giúp các bạn thuận tiện hơn khi lựa chọn bài hát, sách chia thành các phần, các chương với nhiều chủ đề khác nhau.</w:t>
      </w:r>
      <w:r>
        <w:rPr>
          <w:rStyle w:val="apple-converted-space"/>
        </w:rPr>
        <w:t> </w:t>
      </w:r>
    </w:p>
    <w:p w:rsidR="009F6B4D" w:rsidRDefault="009F6B4D" w:rsidP="009F6B4D">
      <w:pPr>
        <w:shd w:val="clear" w:color="auto" w:fill="FFFFFF"/>
        <w:spacing w:after="0" w:line="360" w:lineRule="auto"/>
        <w:ind w:firstLine="720"/>
        <w:jc w:val="both"/>
      </w:pPr>
      <w:r>
        <w:t>Hy vọng qua tập ca khúc này các bạn sẽ thấy được phần nào sự phong phú nhiều hình, nhiều vẻ trong các đường nét giai điệu, giàu hình tượng với những phong cách khác nhau của nhiều tác giả. Phản ánh được truyền thống dân tộc và phản ánh được phần lớn các hoạt động tập thể, hoạt động cộng đồng của các đoàn thể quần chúng.</w:t>
      </w:r>
    </w:p>
    <w:p w:rsidR="009F6B4D" w:rsidRPr="00250CE5" w:rsidRDefault="009F6B4D" w:rsidP="009F6B4D">
      <w:pPr>
        <w:tabs>
          <w:tab w:val="left" w:pos="720"/>
        </w:tabs>
        <w:spacing w:after="0" w:line="360" w:lineRule="auto"/>
      </w:pPr>
      <w:r w:rsidRPr="00250CE5">
        <w:tab/>
        <w:t>Xin trân trọng giới thiệu cuốn sách tới quý thầy cô và các em.</w:t>
      </w:r>
    </w:p>
    <w:p w:rsidR="002F1251" w:rsidRPr="006D2614" w:rsidRDefault="002F1251" w:rsidP="002F1251">
      <w:pPr>
        <w:pStyle w:val="NormalWeb"/>
        <w:shd w:val="clear" w:color="auto" w:fill="FFFFFF"/>
        <w:spacing w:before="0" w:beforeAutospacing="0" w:after="0" w:afterAutospacing="0"/>
        <w:ind w:firstLine="720"/>
        <w:jc w:val="both"/>
        <w:rPr>
          <w:sz w:val="28"/>
          <w:szCs w:val="28"/>
          <w:lang w:val="nl-NL"/>
        </w:rPr>
      </w:pPr>
    </w:p>
    <w:tbl>
      <w:tblPr>
        <w:tblW w:w="0" w:type="auto"/>
        <w:tblLook w:val="01E0" w:firstRow="1" w:lastRow="1" w:firstColumn="1" w:lastColumn="1" w:noHBand="0" w:noVBand="0"/>
      </w:tblPr>
      <w:tblGrid>
        <w:gridCol w:w="4323"/>
        <w:gridCol w:w="5468"/>
      </w:tblGrid>
      <w:tr w:rsidR="002F1251" w:rsidRPr="006D2614" w:rsidTr="00AE5ECC">
        <w:trPr>
          <w:trHeight w:val="2130"/>
        </w:trPr>
        <w:tc>
          <w:tcPr>
            <w:tcW w:w="4323" w:type="dxa"/>
          </w:tcPr>
          <w:p w:rsidR="002F1251" w:rsidRPr="006D2614" w:rsidRDefault="002F1251" w:rsidP="00AE5ECC">
            <w:pPr>
              <w:rPr>
                <w:lang w:val="nl-NL"/>
              </w:rPr>
            </w:pPr>
            <w:bookmarkStart w:id="0" w:name="_GoBack"/>
            <w:bookmarkEnd w:id="0"/>
          </w:p>
        </w:tc>
        <w:tc>
          <w:tcPr>
            <w:tcW w:w="5468" w:type="dxa"/>
          </w:tcPr>
          <w:p w:rsidR="002F1251" w:rsidRPr="006D2614" w:rsidRDefault="002F1251" w:rsidP="00AE5ECC">
            <w:pPr>
              <w:jc w:val="center"/>
              <w:rPr>
                <w:b/>
                <w:i/>
                <w:lang w:val="nl-NL"/>
              </w:rPr>
            </w:pPr>
          </w:p>
        </w:tc>
      </w:tr>
    </w:tbl>
    <w:p w:rsidR="006A22EE" w:rsidRPr="00206E48" w:rsidRDefault="00441E0A" w:rsidP="002F1251">
      <w:pPr>
        <w:pStyle w:val="NormalWeb"/>
        <w:shd w:val="clear" w:color="auto" w:fill="FFFFFF"/>
        <w:spacing w:before="0" w:beforeAutospacing="0" w:after="0" w:afterAutospacing="0" w:line="380" w:lineRule="exact"/>
        <w:jc w:val="both"/>
        <w:rPr>
          <w:szCs w:val="28"/>
        </w:rPr>
      </w:pPr>
      <w:r w:rsidRPr="009D67CF">
        <w:rPr>
          <w:sz w:val="28"/>
          <w:szCs w:val="28"/>
        </w:rPr>
        <w:t>       </w:t>
      </w:r>
    </w:p>
    <w:sectPr w:rsidR="006A22EE" w:rsidRPr="00206E48" w:rsidSect="00266295">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13C08"/>
    <w:rsid w:val="00096E0D"/>
    <w:rsid w:val="00114EE3"/>
    <w:rsid w:val="00186186"/>
    <w:rsid w:val="00206E48"/>
    <w:rsid w:val="002343B5"/>
    <w:rsid w:val="00266295"/>
    <w:rsid w:val="002C37AF"/>
    <w:rsid w:val="002D7EC3"/>
    <w:rsid w:val="002F1251"/>
    <w:rsid w:val="00313C08"/>
    <w:rsid w:val="003F6C69"/>
    <w:rsid w:val="00401F90"/>
    <w:rsid w:val="00420EB0"/>
    <w:rsid w:val="00441E0A"/>
    <w:rsid w:val="0049216A"/>
    <w:rsid w:val="00616FB1"/>
    <w:rsid w:val="006A22EE"/>
    <w:rsid w:val="00743F63"/>
    <w:rsid w:val="007C64F0"/>
    <w:rsid w:val="008C7EFB"/>
    <w:rsid w:val="008E4B6B"/>
    <w:rsid w:val="0095776F"/>
    <w:rsid w:val="009C7196"/>
    <w:rsid w:val="009D78A9"/>
    <w:rsid w:val="009F6B4D"/>
    <w:rsid w:val="00B63CCC"/>
    <w:rsid w:val="00BF1417"/>
    <w:rsid w:val="00C956CB"/>
    <w:rsid w:val="00CB7123"/>
    <w:rsid w:val="00E74763"/>
    <w:rsid w:val="00E9182B"/>
    <w:rsid w:val="00EE3568"/>
    <w:rsid w:val="00F35ACD"/>
    <w:rsid w:val="00F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829D9-E758-497D-A26E-1E381551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F1"/>
  </w:style>
  <w:style w:type="paragraph" w:styleId="Heading1">
    <w:name w:val="heading 1"/>
    <w:basedOn w:val="Normal"/>
    <w:next w:val="Normal"/>
    <w:link w:val="Heading1Char"/>
    <w:qFormat/>
    <w:rsid w:val="002C37AF"/>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semiHidden/>
    <w:unhideWhenUsed/>
    <w:qFormat/>
    <w:rsid w:val="002C37AF"/>
    <w:pPr>
      <w:spacing w:before="240" w:after="60"/>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3C0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13C08"/>
    <w:rPr>
      <w:b/>
      <w:bCs/>
    </w:rPr>
  </w:style>
  <w:style w:type="character" w:styleId="Emphasis">
    <w:name w:val="Emphasis"/>
    <w:basedOn w:val="DefaultParagraphFont"/>
    <w:uiPriority w:val="20"/>
    <w:qFormat/>
    <w:rsid w:val="00313C08"/>
    <w:rPr>
      <w:i/>
      <w:iCs/>
    </w:rPr>
  </w:style>
  <w:style w:type="paragraph" w:styleId="BalloonText">
    <w:name w:val="Balloon Text"/>
    <w:basedOn w:val="Normal"/>
    <w:link w:val="BalloonTextChar"/>
    <w:uiPriority w:val="99"/>
    <w:semiHidden/>
    <w:unhideWhenUsed/>
    <w:rsid w:val="00313C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08"/>
    <w:rPr>
      <w:rFonts w:ascii="Tahoma" w:hAnsi="Tahoma" w:cs="Tahoma"/>
      <w:sz w:val="16"/>
      <w:szCs w:val="16"/>
    </w:rPr>
  </w:style>
  <w:style w:type="character" w:customStyle="1" w:styleId="apple-converted-space">
    <w:name w:val="apple-converted-space"/>
    <w:basedOn w:val="DefaultParagraphFont"/>
    <w:rsid w:val="00206E48"/>
  </w:style>
  <w:style w:type="character" w:customStyle="1" w:styleId="newsdetailtitle">
    <w:name w:val="newsdetailtitle"/>
    <w:basedOn w:val="DefaultParagraphFont"/>
    <w:rsid w:val="003F6C69"/>
  </w:style>
  <w:style w:type="character" w:customStyle="1" w:styleId="Heading1Char">
    <w:name w:val="Heading 1 Char"/>
    <w:basedOn w:val="DefaultParagraphFont"/>
    <w:link w:val="Heading1"/>
    <w:rsid w:val="002C37AF"/>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semiHidden/>
    <w:rsid w:val="002C37AF"/>
    <w:rPr>
      <w:rFonts w:asciiTheme="minorHAnsi" w:eastAsiaTheme="minorEastAsia" w:hAnsiTheme="minorHAnsi"/>
      <w:b/>
      <w:bCs/>
      <w:i/>
      <w:iCs/>
      <w:sz w:val="26"/>
      <w:szCs w:val="26"/>
    </w:rPr>
  </w:style>
  <w:style w:type="paragraph" w:styleId="ListParagraph">
    <w:name w:val="List Paragraph"/>
    <w:basedOn w:val="Normal"/>
    <w:uiPriority w:val="34"/>
    <w:qFormat/>
    <w:rsid w:val="002C37AF"/>
    <w:pPr>
      <w:spacing w:after="0"/>
      <w:ind w:left="720"/>
      <w:contextualSpacing/>
    </w:pPr>
    <w:rPr>
      <w:rFonts w:ascii=".VnTime" w:eastAsia="Times New Roman" w:hAnsi=".VnTime"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Software for all</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dc:creator>
  <cp:keywords/>
  <dc:description/>
  <cp:lastModifiedBy>Admin</cp:lastModifiedBy>
  <cp:revision>20</cp:revision>
  <cp:lastPrinted>2023-12-18T07:50:00Z</cp:lastPrinted>
  <dcterms:created xsi:type="dcterms:W3CDTF">2020-06-18T02:51:00Z</dcterms:created>
  <dcterms:modified xsi:type="dcterms:W3CDTF">2025-03-06T02:59:00Z</dcterms:modified>
</cp:coreProperties>
</file>