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BD" w:rsidRPr="0005167E" w:rsidRDefault="00BA14BD" w:rsidP="00BA14BD">
      <w:pPr>
        <w:spacing w:after="0" w:line="240" w:lineRule="auto"/>
        <w:jc w:val="both"/>
        <w:rPr>
          <w:rFonts w:ascii="Times New Roman" w:hAnsi="Times New Roman"/>
          <w:b/>
          <w:iCs/>
          <w:sz w:val="28"/>
          <w:szCs w:val="28"/>
          <w:lang w:val="nl-NL"/>
        </w:rPr>
      </w:pPr>
      <w:r w:rsidRPr="0005167E">
        <w:rPr>
          <w:rFonts w:ascii="Times New Roman" w:hAnsi="Times New Roman"/>
          <w:b/>
          <w:iCs/>
          <w:sz w:val="28"/>
          <w:szCs w:val="28"/>
          <w:lang w:val="nl-NL"/>
        </w:rPr>
        <w:t>Tiế</w:t>
      </w:r>
      <w:r>
        <w:rPr>
          <w:rFonts w:ascii="Times New Roman" w:hAnsi="Times New Roman"/>
          <w:b/>
          <w:iCs/>
          <w:sz w:val="28"/>
          <w:szCs w:val="28"/>
          <w:lang w:val="nl-NL"/>
        </w:rPr>
        <w:t>t 3</w:t>
      </w:r>
      <w:r w:rsidRPr="0005167E">
        <w:rPr>
          <w:rFonts w:ascii="Times New Roman" w:hAnsi="Times New Roman"/>
          <w:b/>
          <w:iCs/>
          <w:sz w:val="28"/>
          <w:szCs w:val="28"/>
          <w:lang w:val="nl-NL"/>
        </w:rPr>
        <w:t xml:space="preserve">                                          </w:t>
      </w:r>
    </w:p>
    <w:p w:rsidR="00BA14BD" w:rsidRDefault="00BA14BD" w:rsidP="00BA14BD">
      <w:pPr>
        <w:spacing w:after="0" w:line="240" w:lineRule="auto"/>
        <w:jc w:val="center"/>
        <w:rPr>
          <w:rFonts w:ascii="Times New Roman" w:hAnsi="Times New Roman"/>
          <w:b/>
          <w:iCs/>
          <w:sz w:val="28"/>
          <w:szCs w:val="28"/>
          <w:u w:val="single"/>
          <w:lang w:val="nl-NL"/>
        </w:rPr>
      </w:pPr>
      <w:r w:rsidRPr="0005167E">
        <w:rPr>
          <w:rFonts w:ascii="Times New Roman" w:hAnsi="Times New Roman"/>
          <w:b/>
          <w:iCs/>
          <w:sz w:val="28"/>
          <w:szCs w:val="28"/>
          <w:u w:val="single"/>
          <w:lang w:val="nl-NL"/>
        </w:rPr>
        <w:t>Lịch sử và địa lí</w:t>
      </w:r>
    </w:p>
    <w:p w:rsidR="00BA14BD" w:rsidRPr="005A58BF" w:rsidRDefault="00BA14BD" w:rsidP="00BA14BD">
      <w:pPr>
        <w:widowControl w:val="0"/>
        <w:spacing w:after="0" w:line="240" w:lineRule="auto"/>
        <w:ind w:left="1080"/>
        <w:contextualSpacing/>
        <w:jc w:val="center"/>
        <w:rPr>
          <w:rFonts w:ascii="Times New Roman" w:eastAsia="Times New Roman" w:hAnsi="Times New Roman"/>
          <w:b/>
          <w:sz w:val="28"/>
          <w:szCs w:val="28"/>
          <w:lang w:val="nl-NL" w:eastAsia="vi-VN" w:bidi="vi-VN"/>
        </w:rPr>
      </w:pPr>
      <w:r w:rsidRPr="005A58BF">
        <w:rPr>
          <w:rFonts w:ascii="Times New Roman" w:eastAsia="Times New Roman" w:hAnsi="Times New Roman"/>
          <w:b/>
          <w:sz w:val="28"/>
          <w:szCs w:val="28"/>
          <w:lang w:val="nl-NL" w:eastAsia="vi-VN" w:bidi="vi-VN"/>
        </w:rPr>
        <w:t>B</w:t>
      </w:r>
      <w:r w:rsidRPr="00941673">
        <w:rPr>
          <w:rFonts w:ascii="Times New Roman" w:eastAsia="Times New Roman" w:hAnsi="Times New Roman"/>
          <w:b/>
          <w:sz w:val="28"/>
          <w:szCs w:val="28"/>
          <w:lang w:val="vi-VN" w:eastAsia="vi-VN" w:bidi="vi-VN"/>
        </w:rPr>
        <w:t xml:space="preserve">ÀI 14: </w:t>
      </w:r>
      <w:r w:rsidRPr="005A58BF">
        <w:rPr>
          <w:rFonts w:ascii="Times New Roman" w:eastAsia="Times New Roman" w:hAnsi="Times New Roman"/>
          <w:b/>
          <w:sz w:val="28"/>
          <w:szCs w:val="28"/>
          <w:lang w:val="nl-NL" w:eastAsia="vi-VN" w:bidi="vi-VN"/>
        </w:rPr>
        <w:t>C</w:t>
      </w:r>
      <w:r w:rsidRPr="00941673">
        <w:rPr>
          <w:rFonts w:ascii="Times New Roman" w:eastAsia="Times New Roman" w:hAnsi="Times New Roman"/>
          <w:b/>
          <w:sz w:val="28"/>
          <w:szCs w:val="28"/>
          <w:lang w:val="vi-VN" w:eastAsia="vi-VN" w:bidi="vi-VN"/>
        </w:rPr>
        <w:t xml:space="preserve">HIẾN DỊCH </w:t>
      </w:r>
      <w:r w:rsidRPr="005A58BF">
        <w:rPr>
          <w:rFonts w:ascii="Times New Roman" w:eastAsia="Times New Roman" w:hAnsi="Times New Roman"/>
          <w:b/>
          <w:sz w:val="28"/>
          <w:szCs w:val="28"/>
          <w:lang w:val="nl-NL" w:eastAsia="vi-VN" w:bidi="vi-VN"/>
        </w:rPr>
        <w:t>Đ</w:t>
      </w:r>
      <w:r w:rsidRPr="00941673">
        <w:rPr>
          <w:rFonts w:ascii="Times New Roman" w:eastAsia="Times New Roman" w:hAnsi="Times New Roman"/>
          <w:b/>
          <w:sz w:val="28"/>
          <w:szCs w:val="28"/>
          <w:lang w:val="vi-VN" w:eastAsia="vi-VN" w:bidi="vi-VN"/>
        </w:rPr>
        <w:t xml:space="preserve">IỆN </w:t>
      </w:r>
      <w:r w:rsidRPr="005A58BF">
        <w:rPr>
          <w:rFonts w:ascii="Times New Roman" w:eastAsia="Times New Roman" w:hAnsi="Times New Roman"/>
          <w:b/>
          <w:sz w:val="28"/>
          <w:szCs w:val="28"/>
          <w:lang w:val="nl-NL" w:eastAsia="vi-VN" w:bidi="vi-VN"/>
        </w:rPr>
        <w:t>B</w:t>
      </w:r>
      <w:r w:rsidRPr="00941673">
        <w:rPr>
          <w:rFonts w:ascii="Times New Roman" w:eastAsia="Times New Roman" w:hAnsi="Times New Roman"/>
          <w:b/>
          <w:sz w:val="28"/>
          <w:szCs w:val="28"/>
          <w:lang w:val="vi-VN" w:eastAsia="vi-VN" w:bidi="vi-VN"/>
        </w:rPr>
        <w:t xml:space="preserve">IÊN </w:t>
      </w:r>
      <w:r w:rsidRPr="005A58BF">
        <w:rPr>
          <w:rFonts w:ascii="Times New Roman" w:eastAsia="Times New Roman" w:hAnsi="Times New Roman"/>
          <w:b/>
          <w:sz w:val="28"/>
          <w:szCs w:val="28"/>
          <w:lang w:val="nl-NL" w:eastAsia="vi-VN" w:bidi="vi-VN"/>
        </w:rPr>
        <w:t>P</w:t>
      </w:r>
      <w:r w:rsidRPr="00941673">
        <w:rPr>
          <w:rFonts w:ascii="Times New Roman" w:eastAsia="Times New Roman" w:hAnsi="Times New Roman"/>
          <w:b/>
          <w:sz w:val="28"/>
          <w:szCs w:val="28"/>
          <w:lang w:val="vi-VN" w:eastAsia="vi-VN" w:bidi="vi-VN"/>
        </w:rPr>
        <w:t xml:space="preserve">HỦ </w:t>
      </w:r>
      <w:r w:rsidRPr="005A58BF">
        <w:rPr>
          <w:rFonts w:ascii="Times New Roman" w:eastAsia="Times New Roman" w:hAnsi="Times New Roman"/>
          <w:b/>
          <w:sz w:val="28"/>
          <w:szCs w:val="28"/>
          <w:lang w:val="nl-NL" w:eastAsia="vi-VN" w:bidi="vi-VN"/>
        </w:rPr>
        <w:t>(TIẾT 2)</w:t>
      </w:r>
    </w:p>
    <w:p w:rsidR="00BA14BD" w:rsidRPr="005A58BF" w:rsidRDefault="00BA14BD" w:rsidP="00BA14BD">
      <w:pPr>
        <w:spacing w:after="0" w:line="240" w:lineRule="auto"/>
        <w:rPr>
          <w:rFonts w:ascii="Times New Roman" w:hAnsi="Times New Roman"/>
          <w:b/>
          <w:bCs/>
          <w:kern w:val="2"/>
          <w:sz w:val="28"/>
          <w:szCs w:val="28"/>
          <w:lang w:val="nl-NL"/>
        </w:rPr>
      </w:pPr>
      <w:r w:rsidRPr="0026511B">
        <w:rPr>
          <w:rFonts w:ascii="Times New Roman" w:hAnsi="Times New Roman"/>
          <w:b/>
          <w:bCs/>
          <w:kern w:val="2"/>
          <w:sz w:val="28"/>
          <w:szCs w:val="28"/>
          <w:lang w:val="vi-VN"/>
        </w:rPr>
        <w:t xml:space="preserve">I. </w:t>
      </w:r>
      <w:r w:rsidRPr="005A58BF">
        <w:rPr>
          <w:rFonts w:ascii="Times New Roman" w:hAnsi="Times New Roman"/>
          <w:b/>
          <w:bCs/>
          <w:kern w:val="2"/>
          <w:sz w:val="28"/>
          <w:szCs w:val="28"/>
          <w:lang w:val="nl-NL"/>
        </w:rPr>
        <w:t>YÊU CẦU CẦN ĐẠT</w:t>
      </w:r>
    </w:p>
    <w:p w:rsidR="00BA14BD" w:rsidRPr="005A58BF" w:rsidRDefault="00BA14BD" w:rsidP="00BA14BD">
      <w:pPr>
        <w:spacing w:after="0" w:line="240" w:lineRule="auto"/>
        <w:jc w:val="both"/>
        <w:rPr>
          <w:rFonts w:ascii="Times New Roman" w:hAnsi="Times New Roman"/>
          <w:b/>
          <w:kern w:val="2"/>
          <w:sz w:val="28"/>
          <w:szCs w:val="28"/>
          <w:lang w:val="nl-NL"/>
        </w:rPr>
      </w:pPr>
      <w:r w:rsidRPr="005A58BF">
        <w:rPr>
          <w:rFonts w:ascii="Times New Roman" w:hAnsi="Times New Roman"/>
          <w:b/>
          <w:kern w:val="2"/>
          <w:sz w:val="28"/>
          <w:szCs w:val="28"/>
          <w:lang w:val="nl-NL"/>
        </w:rPr>
        <w:t>1. Kiến thức, kĩ năng</w:t>
      </w:r>
    </w:p>
    <w:p w:rsidR="00BA14BD" w:rsidRPr="005A58BF" w:rsidRDefault="00BA14BD" w:rsidP="00BA14BD">
      <w:pPr>
        <w:spacing w:after="0" w:line="240" w:lineRule="auto"/>
        <w:ind w:firstLine="360"/>
        <w:jc w:val="both"/>
        <w:rPr>
          <w:rFonts w:ascii="Times New Roman" w:hAnsi="Times New Roman"/>
          <w:kern w:val="2"/>
          <w:sz w:val="28"/>
          <w:szCs w:val="28"/>
          <w:lang w:val="nl-NL"/>
        </w:rPr>
      </w:pPr>
      <w:r w:rsidRPr="0026511B">
        <w:rPr>
          <w:rFonts w:ascii="Times New Roman" w:hAnsi="Times New Roman"/>
          <w:kern w:val="2"/>
          <w:sz w:val="28"/>
          <w:szCs w:val="28"/>
          <w:lang w:val="vi-VN"/>
        </w:rPr>
        <w:t xml:space="preserve">Sau bài học này, học sinh sẽ: </w:t>
      </w:r>
    </w:p>
    <w:p w:rsidR="00BA14BD" w:rsidRPr="005A58BF" w:rsidRDefault="00BA14BD" w:rsidP="00BA14BD">
      <w:pPr>
        <w:spacing w:after="0" w:line="240" w:lineRule="auto"/>
        <w:jc w:val="both"/>
        <w:rPr>
          <w:rFonts w:ascii="Times New Roman" w:hAnsi="Times New Roman"/>
          <w:kern w:val="2"/>
          <w:sz w:val="28"/>
          <w:szCs w:val="28"/>
          <w:lang w:val="nl-NL"/>
        </w:rPr>
      </w:pPr>
      <w:r w:rsidRPr="005A58BF">
        <w:rPr>
          <w:rFonts w:ascii="Times New Roman" w:hAnsi="Times New Roman"/>
          <w:kern w:val="2"/>
          <w:sz w:val="28"/>
          <w:szCs w:val="28"/>
          <w:lang w:val="nl-NL"/>
        </w:rPr>
        <w:t xml:space="preserve">- </w:t>
      </w:r>
      <w:r w:rsidRPr="0026511B">
        <w:rPr>
          <w:rFonts w:ascii="Times New Roman" w:hAnsi="Times New Roman"/>
          <w:kern w:val="2"/>
          <w:sz w:val="28"/>
          <w:szCs w:val="28"/>
          <w:lang w:val="vi-VN"/>
        </w:rPr>
        <w:t>Kể lại được diễn biến chính của chiến dịch Điện Biên Phủ năm 1954, có sử dụng tư liệu lịch sử ( lược đồ, tranh ảnh và các câu chuyện về kéo pháo ở Điện Biên Phủ, chuyện bắt sống tướng Đờ Ca-xtơ-ri…)</w:t>
      </w:r>
    </w:p>
    <w:p w:rsidR="00BA14BD" w:rsidRPr="005A58BF" w:rsidRDefault="00BA14BD" w:rsidP="00BA14BD">
      <w:pPr>
        <w:spacing w:after="0" w:line="240" w:lineRule="auto"/>
        <w:jc w:val="both"/>
        <w:rPr>
          <w:rFonts w:ascii="Times New Roman" w:hAnsi="Times New Roman"/>
          <w:b/>
          <w:kern w:val="2"/>
          <w:sz w:val="28"/>
          <w:szCs w:val="28"/>
          <w:lang w:val="nl-NL"/>
        </w:rPr>
      </w:pPr>
      <w:r w:rsidRPr="005A58BF">
        <w:rPr>
          <w:rFonts w:ascii="Times New Roman" w:hAnsi="Times New Roman"/>
          <w:b/>
          <w:kern w:val="2"/>
          <w:sz w:val="28"/>
          <w:szCs w:val="28"/>
          <w:lang w:val="nl-NL"/>
        </w:rPr>
        <w:t xml:space="preserve">2. </w:t>
      </w:r>
      <w:r w:rsidRPr="0026511B">
        <w:rPr>
          <w:rFonts w:ascii="Times New Roman" w:hAnsi="Times New Roman"/>
          <w:b/>
          <w:kern w:val="2"/>
          <w:sz w:val="28"/>
          <w:szCs w:val="28"/>
          <w:lang w:val="vi-VN"/>
        </w:rPr>
        <w:t>Năng lự</w:t>
      </w:r>
      <w:r w:rsidRPr="005A58BF">
        <w:rPr>
          <w:rFonts w:ascii="Times New Roman" w:hAnsi="Times New Roman"/>
          <w:b/>
          <w:kern w:val="2"/>
          <w:sz w:val="28"/>
          <w:szCs w:val="28"/>
          <w:lang w:val="nl-NL"/>
        </w:rPr>
        <w:t>c, phẩm chất</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nl-NL"/>
        </w:rPr>
        <w:t xml:space="preserve">- </w:t>
      </w:r>
      <w:r w:rsidRPr="0026511B">
        <w:rPr>
          <w:rFonts w:ascii="Times New Roman" w:hAnsi="Times New Roman"/>
          <w:i/>
          <w:kern w:val="2"/>
          <w:sz w:val="28"/>
          <w:szCs w:val="28"/>
          <w:lang w:val="vi-VN"/>
        </w:rPr>
        <w:t>Năng lực tự chủ, tự học</w:t>
      </w:r>
      <w:r w:rsidRPr="0026511B">
        <w:rPr>
          <w:rFonts w:ascii="Times New Roman" w:hAnsi="Times New Roman"/>
          <w:kern w:val="2"/>
          <w:sz w:val="28"/>
          <w:szCs w:val="28"/>
          <w:lang w:val="vi-VN"/>
        </w:rPr>
        <w:t>: Chủ động học tập, tìm hiểu nội dung bài học, biết lắng nghe và trả lời nội dung trong bài học.</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Năng lực giải quyết vấn đề và sáng tạo:</w:t>
      </w:r>
      <w:r w:rsidRPr="0026511B">
        <w:rPr>
          <w:rFonts w:ascii="Times New Roman" w:hAnsi="Times New Roman"/>
          <w:kern w:val="2"/>
          <w:sz w:val="28"/>
          <w:szCs w:val="28"/>
          <w:lang w:val="vi-VN"/>
        </w:rPr>
        <w:t xml:space="preserve"> Tham gia tích cực vào các hoạt động khám phá kiến thức.</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Năng lực giao tiếp và hợp tác</w:t>
      </w:r>
      <w:r w:rsidRPr="0026511B">
        <w:rPr>
          <w:rFonts w:ascii="Times New Roman" w:hAnsi="Times New Roman"/>
          <w:kern w:val="2"/>
          <w:sz w:val="28"/>
          <w:szCs w:val="28"/>
          <w:lang w:val="vi-VN"/>
        </w:rPr>
        <w:t>: Thực hiện tốt nhiệm vụ trong hoạt động nhóm.</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Phẩm chất yêu nước:</w:t>
      </w:r>
      <w:r w:rsidRPr="0026511B">
        <w:rPr>
          <w:rFonts w:ascii="Times New Roman" w:hAnsi="Times New Roman"/>
          <w:kern w:val="2"/>
          <w:sz w:val="28"/>
          <w:szCs w:val="28"/>
          <w:lang w:val="vi-VN"/>
        </w:rPr>
        <w:t xml:space="preserve"> Tự hào về lịch sử quê hương, đất nước</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Phẩm chất chăm chỉ</w:t>
      </w:r>
      <w:r w:rsidRPr="0026511B">
        <w:rPr>
          <w:rFonts w:ascii="Times New Roman" w:hAnsi="Times New Roman"/>
          <w:kern w:val="2"/>
          <w:sz w:val="28"/>
          <w:szCs w:val="28"/>
          <w:lang w:val="vi-VN"/>
        </w:rPr>
        <w:t>: Chăm chỉ suy nghĩ, trả lời câu hỏi, làm tốt các bài tập.</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Phẩm chất trách nhiệm</w:t>
      </w:r>
      <w:r w:rsidRPr="0026511B">
        <w:rPr>
          <w:rFonts w:ascii="Times New Roman" w:hAnsi="Times New Roman"/>
          <w:kern w:val="2"/>
          <w:sz w:val="28"/>
          <w:szCs w:val="28"/>
          <w:lang w:val="vi-VN"/>
        </w:rPr>
        <w:t>: Giữ trật tự, biết lắng nghe, học tập nghiêm túc.</w:t>
      </w:r>
    </w:p>
    <w:p w:rsidR="00BA14BD" w:rsidRPr="005A58BF" w:rsidRDefault="00BA14BD" w:rsidP="00BA14BD">
      <w:pPr>
        <w:spacing w:after="0" w:line="240" w:lineRule="auto"/>
        <w:jc w:val="both"/>
        <w:rPr>
          <w:rFonts w:ascii="Times New Roman" w:hAnsi="Times New Roman"/>
          <w:b/>
          <w:bCs/>
          <w:kern w:val="2"/>
          <w:sz w:val="28"/>
          <w:szCs w:val="28"/>
          <w:lang w:val="vi-VN"/>
        </w:rPr>
      </w:pPr>
      <w:r w:rsidRPr="0026511B">
        <w:rPr>
          <w:rFonts w:ascii="Times New Roman" w:hAnsi="Times New Roman"/>
          <w:b/>
          <w:bCs/>
          <w:kern w:val="2"/>
          <w:sz w:val="28"/>
          <w:szCs w:val="28"/>
          <w:lang w:val="vi-VN"/>
        </w:rPr>
        <w:t>II. Đ</w:t>
      </w:r>
      <w:r w:rsidRPr="005A58BF">
        <w:rPr>
          <w:rFonts w:ascii="Times New Roman" w:hAnsi="Times New Roman"/>
          <w:b/>
          <w:bCs/>
          <w:kern w:val="2"/>
          <w:sz w:val="28"/>
          <w:szCs w:val="28"/>
          <w:lang w:val="vi-VN"/>
        </w:rPr>
        <w:t>Ồ DÙNG DẠY HỌC</w:t>
      </w:r>
    </w:p>
    <w:p w:rsidR="00BA14BD" w:rsidRPr="0026511B" w:rsidRDefault="00BA14BD" w:rsidP="00BA14BD">
      <w:pPr>
        <w:spacing w:after="0" w:line="240" w:lineRule="auto"/>
        <w:jc w:val="both"/>
        <w:rPr>
          <w:rFonts w:ascii="Times New Roman" w:hAnsi="Times New Roman"/>
          <w:b/>
          <w:i/>
          <w:kern w:val="2"/>
          <w:sz w:val="28"/>
          <w:szCs w:val="28"/>
          <w:lang w:val="vi-VN"/>
        </w:rPr>
      </w:pPr>
      <w:r w:rsidRPr="005A58BF">
        <w:rPr>
          <w:rFonts w:ascii="Times New Roman" w:hAnsi="Times New Roman"/>
          <w:b/>
          <w:i/>
          <w:kern w:val="2"/>
          <w:sz w:val="28"/>
          <w:szCs w:val="28"/>
          <w:lang w:val="vi-VN"/>
        </w:rPr>
        <w:t xml:space="preserve">1. </w:t>
      </w:r>
      <w:r w:rsidRPr="0026511B">
        <w:rPr>
          <w:rFonts w:ascii="Times New Roman" w:hAnsi="Times New Roman"/>
          <w:b/>
          <w:i/>
          <w:kern w:val="2"/>
          <w:sz w:val="28"/>
          <w:szCs w:val="28"/>
          <w:lang w:val="vi-VN"/>
        </w:rPr>
        <w:t xml:space="preserve">Giáo viên: </w:t>
      </w:r>
    </w:p>
    <w:p w:rsidR="00BA14BD" w:rsidRPr="005A58BF"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 xml:space="preserve">Bài giảng PPT, </w:t>
      </w:r>
      <w:r w:rsidRPr="005A58BF">
        <w:rPr>
          <w:rFonts w:ascii="Times New Roman" w:hAnsi="Times New Roman"/>
          <w:kern w:val="2"/>
          <w:sz w:val="28"/>
          <w:szCs w:val="28"/>
          <w:lang w:val="vi-VN"/>
        </w:rPr>
        <w:t>ti vi</w:t>
      </w:r>
      <w:r w:rsidRPr="0026511B">
        <w:rPr>
          <w:rFonts w:ascii="Times New Roman" w:hAnsi="Times New Roman"/>
          <w:kern w:val="2"/>
          <w:sz w:val="28"/>
          <w:szCs w:val="28"/>
          <w:lang w:val="vi-VN"/>
        </w:rPr>
        <w:t xml:space="preserve">, máy tính, </w:t>
      </w:r>
      <w:r w:rsidRPr="005A58BF">
        <w:rPr>
          <w:rFonts w:ascii="Times New Roman" w:hAnsi="Times New Roman"/>
          <w:kern w:val="2"/>
          <w:sz w:val="28"/>
          <w:szCs w:val="28"/>
          <w:lang w:val="vi-VN"/>
        </w:rPr>
        <w:t>…</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Tranh ảnh, clip về chiến dịch Điện Biên Phủ</w:t>
      </w:r>
    </w:p>
    <w:p w:rsidR="00BA14BD" w:rsidRPr="0026511B" w:rsidRDefault="00BA14BD" w:rsidP="00BA14BD">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Phiếu học tập, lược đồ</w:t>
      </w:r>
    </w:p>
    <w:p w:rsidR="00BA14BD" w:rsidRPr="0026511B" w:rsidRDefault="00BA14BD" w:rsidP="00BA14BD">
      <w:pPr>
        <w:spacing w:after="0" w:line="240" w:lineRule="auto"/>
        <w:jc w:val="both"/>
        <w:rPr>
          <w:rFonts w:ascii="Times New Roman" w:hAnsi="Times New Roman"/>
          <w:b/>
          <w:i/>
          <w:kern w:val="2"/>
          <w:sz w:val="28"/>
          <w:szCs w:val="28"/>
          <w:lang w:val="vi-VN"/>
        </w:rPr>
      </w:pPr>
      <w:r w:rsidRPr="005A58BF">
        <w:rPr>
          <w:rFonts w:ascii="Times New Roman" w:hAnsi="Times New Roman"/>
          <w:b/>
          <w:i/>
          <w:kern w:val="2"/>
          <w:sz w:val="28"/>
          <w:szCs w:val="28"/>
          <w:lang w:val="vi-VN"/>
        </w:rPr>
        <w:t xml:space="preserve">2. </w:t>
      </w:r>
      <w:r w:rsidRPr="0026511B">
        <w:rPr>
          <w:rFonts w:ascii="Times New Roman" w:hAnsi="Times New Roman"/>
          <w:b/>
          <w:i/>
          <w:kern w:val="2"/>
          <w:sz w:val="28"/>
          <w:szCs w:val="28"/>
          <w:lang w:val="vi-VN"/>
        </w:rPr>
        <w:t>Học sinh:</w:t>
      </w:r>
    </w:p>
    <w:p w:rsidR="00BA14BD" w:rsidRPr="005A58BF" w:rsidRDefault="00BA14BD" w:rsidP="00BA14BD">
      <w:pPr>
        <w:spacing w:after="0" w:line="240" w:lineRule="auto"/>
        <w:jc w:val="both"/>
        <w:rPr>
          <w:rFonts w:ascii="Times New Roman" w:hAnsi="Times New Roman"/>
          <w:b/>
          <w:bCs/>
          <w:kern w:val="2"/>
          <w:sz w:val="28"/>
          <w:szCs w:val="28"/>
          <w:u w:val="single"/>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 xml:space="preserve">SGK, vở ô li, </w:t>
      </w:r>
      <w:r w:rsidRPr="0026511B">
        <w:rPr>
          <w:rFonts w:ascii="Times New Roman" w:hAnsi="Times New Roman"/>
          <w:kern w:val="2"/>
          <w:sz w:val="28"/>
          <w:szCs w:val="28"/>
          <w:lang w:val="fr-FR"/>
        </w:rPr>
        <w:t>dụng cụ học tập theo yêu cầu của GV.</w:t>
      </w:r>
      <w:r w:rsidRPr="0026511B">
        <w:rPr>
          <w:rFonts w:ascii="Times New Roman" w:hAnsi="Times New Roman"/>
          <w:b/>
          <w:bCs/>
          <w:kern w:val="2"/>
          <w:sz w:val="28"/>
          <w:szCs w:val="28"/>
          <w:u w:val="single"/>
          <w:lang w:val="vi-VN"/>
        </w:rPr>
        <w:t xml:space="preserve"> </w:t>
      </w:r>
    </w:p>
    <w:p w:rsidR="00BA14BD" w:rsidRPr="005A58BF" w:rsidRDefault="00BA14BD" w:rsidP="00BA14BD">
      <w:pPr>
        <w:spacing w:after="0" w:line="240" w:lineRule="auto"/>
        <w:jc w:val="both"/>
        <w:rPr>
          <w:rFonts w:ascii="Times New Roman" w:hAnsi="Times New Roman"/>
          <w:b/>
          <w:bCs/>
          <w:kern w:val="2"/>
          <w:sz w:val="28"/>
          <w:szCs w:val="28"/>
          <w:lang w:val="vi-VN"/>
        </w:rPr>
      </w:pPr>
      <w:r w:rsidRPr="0026511B">
        <w:rPr>
          <w:rFonts w:ascii="Times New Roman" w:hAnsi="Times New Roman"/>
          <w:b/>
          <w:bCs/>
          <w:kern w:val="2"/>
          <w:sz w:val="28"/>
          <w:szCs w:val="28"/>
          <w:lang w:val="vi-VN"/>
        </w:rPr>
        <w:t xml:space="preserve">III. </w:t>
      </w:r>
      <w:r w:rsidRPr="005A58BF">
        <w:rPr>
          <w:rFonts w:ascii="Times New Roman" w:hAnsi="Times New Roman"/>
          <w:b/>
          <w:bCs/>
          <w:kern w:val="2"/>
          <w:sz w:val="28"/>
          <w:szCs w:val="28"/>
          <w:lang w:val="vi-VN"/>
        </w:rPr>
        <w:t>CÁC HOẠT ĐỘNG DẠY HỌC</w:t>
      </w:r>
    </w:p>
    <w:tbl>
      <w:tblPr>
        <w:tblW w:w="9828" w:type="dxa"/>
        <w:tblBorders>
          <w:insideV w:val="single" w:sz="4" w:space="0" w:color="auto"/>
        </w:tblBorders>
        <w:tblLayout w:type="fixed"/>
        <w:tblLook w:val="04A0" w:firstRow="1" w:lastRow="0" w:firstColumn="1" w:lastColumn="0" w:noHBand="0" w:noVBand="1"/>
      </w:tblPr>
      <w:tblGrid>
        <w:gridCol w:w="5382"/>
        <w:gridCol w:w="4446"/>
      </w:tblGrid>
      <w:tr w:rsidR="00BA14BD" w:rsidRPr="005A58BF" w:rsidTr="00F8388A">
        <w:tc>
          <w:tcPr>
            <w:tcW w:w="9828" w:type="dxa"/>
            <w:gridSpan w:val="2"/>
            <w:shd w:val="clear" w:color="auto" w:fill="auto"/>
            <w:hideMark/>
          </w:tcPr>
          <w:p w:rsidR="00BA14BD" w:rsidRPr="005A58BF" w:rsidRDefault="00BA14BD" w:rsidP="00F8388A">
            <w:pPr>
              <w:spacing w:after="0" w:line="240" w:lineRule="auto"/>
              <w:jc w:val="both"/>
              <w:rPr>
                <w:rFonts w:ascii="Times New Roman" w:hAnsi="Times New Roman"/>
                <w:b/>
                <w:color w:val="000000"/>
                <w:kern w:val="2"/>
                <w:sz w:val="28"/>
                <w:szCs w:val="28"/>
                <w:lang w:val="vi-VN"/>
              </w:rPr>
            </w:pPr>
            <w:r w:rsidRPr="0026511B">
              <w:rPr>
                <w:rFonts w:ascii="Times New Roman" w:hAnsi="Times New Roman"/>
                <w:b/>
                <w:color w:val="000000"/>
                <w:kern w:val="2"/>
                <w:sz w:val="28"/>
                <w:szCs w:val="28"/>
                <w:lang w:val="vi-VN"/>
              </w:rPr>
              <w:t>A. Hoạt động khởi động</w:t>
            </w:r>
          </w:p>
        </w:tc>
      </w:tr>
      <w:tr w:rsidR="00BA14BD" w:rsidRPr="005A58BF" w:rsidTr="00F8388A">
        <w:tc>
          <w:tcPr>
            <w:tcW w:w="5382"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w:t>
            </w: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Trò chơi "Đoán tên chiến dịch":</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Giáo viên chuẩn bị một số hình ảnh, tranh vẽ hoặc mô hình liên quan đến chiến dịch Điện Biên Phủ (ví dụ: bản đồ Điện Biên Phủ, hình ảnh xe đạp thồ, pháo binh, bộ đội...).</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Cho học sinh xem từng hình ảnh và đoán tên chiến dịch lịch sử mà các hình ảnh này liên quan đến.</w:t>
            </w:r>
          </w:p>
        </w:tc>
        <w:tc>
          <w:tcPr>
            <w:tcW w:w="4446"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w:t>
            </w:r>
          </w:p>
          <w:p w:rsidR="00BA14BD" w:rsidRPr="0026511B" w:rsidRDefault="00BA14BD" w:rsidP="00F8388A">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H</w:t>
            </w:r>
            <w:r w:rsidRPr="0026511B">
              <w:rPr>
                <w:rFonts w:ascii="Times New Roman" w:hAnsi="Times New Roman"/>
                <w:kern w:val="2"/>
                <w:sz w:val="28"/>
                <w:szCs w:val="28"/>
                <w:lang w:val="vi-VN"/>
              </w:rPr>
              <w:t>ọc sinh xem từng hình ảnh và đoán tên chiến dịch lịch sử mà các hình ảnh này liên quan đến.</w:t>
            </w:r>
          </w:p>
          <w:p w:rsidR="00BA14BD" w:rsidRPr="0026511B" w:rsidRDefault="00BA14BD" w:rsidP="00F8388A">
            <w:pPr>
              <w:spacing w:after="0" w:line="240" w:lineRule="auto"/>
              <w:jc w:val="both"/>
              <w:rPr>
                <w:rFonts w:ascii="Times New Roman" w:hAnsi="Times New Roman"/>
                <w:kern w:val="2"/>
                <w:sz w:val="28"/>
                <w:szCs w:val="28"/>
                <w:lang w:val="vi-VN"/>
              </w:rPr>
            </w:pP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Học sinh trả lời và giải thích lý do của mình.</w:t>
            </w:r>
          </w:p>
          <w:p w:rsidR="00BA14BD" w:rsidRPr="0026511B" w:rsidRDefault="00BA14BD" w:rsidP="00F8388A">
            <w:pPr>
              <w:spacing w:after="0" w:line="240" w:lineRule="auto"/>
              <w:jc w:val="both"/>
              <w:rPr>
                <w:rFonts w:ascii="Times New Roman" w:hAnsi="Times New Roman"/>
                <w:b/>
                <w:bCs/>
                <w:kern w:val="2"/>
                <w:sz w:val="28"/>
                <w:szCs w:val="28"/>
                <w:lang w:val="nl-NL"/>
              </w:rPr>
            </w:pPr>
          </w:p>
        </w:tc>
      </w:tr>
      <w:tr w:rsidR="00BA14BD" w:rsidRPr="005A58BF" w:rsidTr="00F8388A">
        <w:tc>
          <w:tcPr>
            <w:tcW w:w="5382" w:type="dxa"/>
            <w:shd w:val="clear" w:color="auto" w:fill="auto"/>
          </w:tcPr>
          <w:p w:rsidR="00BA14BD" w:rsidRPr="005A58BF"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Giáo viên tổng kết và giới thiệu chủ đề chính: "Chiến dịch Điện Biên Phủ năm 1954" </w:t>
            </w:r>
          </w:p>
        </w:tc>
        <w:tc>
          <w:tcPr>
            <w:tcW w:w="4446" w:type="dxa"/>
            <w:shd w:val="clear" w:color="auto" w:fill="auto"/>
          </w:tcPr>
          <w:p w:rsidR="00BA14BD" w:rsidRPr="0026511B" w:rsidRDefault="00BA14BD" w:rsidP="00F8388A">
            <w:pPr>
              <w:spacing w:after="0" w:line="240" w:lineRule="auto"/>
              <w:jc w:val="both"/>
              <w:rPr>
                <w:rFonts w:ascii="Times New Roman" w:hAnsi="Times New Roman"/>
                <w:b/>
                <w:bCs/>
                <w:kern w:val="2"/>
                <w:sz w:val="28"/>
                <w:szCs w:val="28"/>
                <w:lang w:val="nl-NL"/>
              </w:rPr>
            </w:pPr>
          </w:p>
        </w:tc>
      </w:tr>
      <w:tr w:rsidR="00BA14BD" w:rsidRPr="005A58BF" w:rsidTr="00F8388A">
        <w:tc>
          <w:tcPr>
            <w:tcW w:w="9828" w:type="dxa"/>
            <w:gridSpan w:val="2"/>
            <w:shd w:val="clear" w:color="auto" w:fill="auto"/>
          </w:tcPr>
          <w:p w:rsidR="00BA14BD" w:rsidRPr="005A58BF" w:rsidRDefault="00BA14BD" w:rsidP="00F8388A">
            <w:pPr>
              <w:shd w:val="clear" w:color="auto" w:fill="FFFFFF"/>
              <w:spacing w:after="0" w:line="240" w:lineRule="auto"/>
              <w:jc w:val="both"/>
              <w:rPr>
                <w:rFonts w:ascii="Times New Roman" w:eastAsia="Courier New" w:hAnsi="Times New Roman"/>
                <w:b/>
                <w:bCs/>
                <w:kern w:val="2"/>
                <w:sz w:val="28"/>
                <w:szCs w:val="28"/>
                <w:shd w:val="clear" w:color="auto" w:fill="FFFFFF"/>
                <w:lang w:val="vi-VN"/>
              </w:rPr>
            </w:pPr>
            <w:r w:rsidRPr="005A58BF">
              <w:rPr>
                <w:rFonts w:ascii="Times New Roman" w:eastAsia="Courier New" w:hAnsi="Times New Roman"/>
                <w:b/>
                <w:bCs/>
                <w:kern w:val="2"/>
                <w:sz w:val="28"/>
                <w:szCs w:val="28"/>
                <w:shd w:val="clear" w:color="auto" w:fill="FFFFFF"/>
                <w:lang w:val="vi-VN"/>
              </w:rPr>
              <w:t>B. Hình thành kiến thức mới</w:t>
            </w:r>
          </w:p>
          <w:p w:rsidR="00BA14BD" w:rsidRPr="005A58BF" w:rsidRDefault="00BA14BD" w:rsidP="00F8388A">
            <w:pPr>
              <w:shd w:val="clear" w:color="auto" w:fill="FFFFFF"/>
              <w:spacing w:after="0" w:line="240" w:lineRule="auto"/>
              <w:jc w:val="both"/>
              <w:rPr>
                <w:rFonts w:ascii="Times New Roman" w:eastAsia="Times New Roman" w:hAnsi="Times New Roman"/>
                <w:kern w:val="2"/>
                <w:sz w:val="28"/>
                <w:szCs w:val="28"/>
                <w:lang w:val="vi-VN"/>
              </w:rPr>
            </w:pPr>
            <w:r w:rsidRPr="005A58BF">
              <w:rPr>
                <w:rFonts w:ascii="Times New Roman" w:eastAsia="Courier New" w:hAnsi="Times New Roman"/>
                <w:b/>
                <w:bCs/>
                <w:kern w:val="2"/>
                <w:sz w:val="28"/>
                <w:szCs w:val="28"/>
                <w:shd w:val="clear" w:color="auto" w:fill="FFFFFF"/>
                <w:lang w:val="vi-VN"/>
              </w:rPr>
              <w:t>Hoạt động 2: Diễn biến chiến dịch Điện Biên Phủ</w:t>
            </w:r>
          </w:p>
        </w:tc>
      </w:tr>
      <w:tr w:rsidR="00BA14BD" w:rsidRPr="008F7665" w:rsidTr="00F8388A">
        <w:tc>
          <w:tcPr>
            <w:tcW w:w="5382"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w:t>
            </w: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 xml:space="preserve">Gv  hướng dẫn học sinh đọc thông tin, quan sát lược đồ trong mục 2 SGK trang 69-71 và </w:t>
            </w:r>
            <w:r w:rsidRPr="0026511B">
              <w:rPr>
                <w:rFonts w:ascii="Times New Roman" w:hAnsi="Times New Roman"/>
                <w:kern w:val="2"/>
                <w:sz w:val="28"/>
                <w:szCs w:val="28"/>
                <w:lang w:val="vi-VN"/>
              </w:rPr>
              <w:lastRenderedPageBreak/>
              <w:t>thực hiện 2 nhiệm vụ</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Nhiệm vụ 1: Hoàn thành đường trục thời gian ở Phiếu học tập số 2 về diễn biến của chiến dịch Điện Biên Phủ</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+Nhiệm vụ 2: kể lại câu chuyện Bắt sống tướng Đờ Ca-xtơ-ri dựa vào các từ khóa: Chiều 7/5/1954; Tiểu đội trưởng Hoàng Đăng Vinh, đội trưởng Luật; đồng chí Nhỏ; Đờ Ca-xtơ-ri và hơn 20 sĩ quan, giơ tay hàng</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Gợi ý: Gv </w:t>
            </w:r>
            <w:r w:rsidRPr="005A58BF">
              <w:rPr>
                <w:rFonts w:ascii="Times New Roman" w:hAnsi="Times New Roman"/>
                <w:kern w:val="2"/>
                <w:sz w:val="28"/>
                <w:szCs w:val="28"/>
                <w:lang w:val="vi-VN"/>
              </w:rPr>
              <w:t>cho</w:t>
            </w:r>
            <w:r w:rsidRPr="0026511B">
              <w:rPr>
                <w:rFonts w:ascii="Times New Roman" w:hAnsi="Times New Roman"/>
                <w:kern w:val="2"/>
                <w:sz w:val="28"/>
                <w:szCs w:val="28"/>
                <w:lang w:val="vi-VN"/>
              </w:rPr>
              <w:t xml:space="preserve"> hs xem clip tư liệu để hs hoàn thành nhiệm vụ </w:t>
            </w:r>
          </w:p>
          <w:p w:rsidR="00BA14BD" w:rsidRPr="005A58BF" w:rsidRDefault="00BA14BD" w:rsidP="00F8388A">
            <w:pPr>
              <w:spacing w:after="0" w:line="240" w:lineRule="auto"/>
              <w:jc w:val="both"/>
              <w:rPr>
                <w:rFonts w:ascii="Times New Roman" w:hAnsi="Times New Roman"/>
                <w:kern w:val="2"/>
                <w:sz w:val="28"/>
                <w:szCs w:val="28"/>
                <w:lang w:val="vi-VN"/>
              </w:rPr>
            </w:pPr>
            <w:hyperlink r:id="rId6" w:history="1">
              <w:r w:rsidRPr="0026511B">
                <w:rPr>
                  <w:rFonts w:ascii="Times New Roman" w:hAnsi="Times New Roman"/>
                  <w:kern w:val="2"/>
                  <w:sz w:val="28"/>
                  <w:szCs w:val="28"/>
                  <w:u w:val="single"/>
                  <w:lang w:val="vi-VN"/>
                </w:rPr>
                <w:t>https://www.youtube.com/watch?v=CD8sKixEDsI</w:t>
              </w:r>
            </w:hyperlink>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(7:19-13:00)</w:t>
            </w:r>
          </w:p>
          <w:p w:rsidR="00BA14BD" w:rsidRPr="0026511B" w:rsidRDefault="00BA14BD" w:rsidP="00F8388A">
            <w:pPr>
              <w:spacing w:after="0" w:line="240" w:lineRule="auto"/>
              <w:jc w:val="both"/>
              <w:rPr>
                <w:rFonts w:ascii="Times New Roman" w:hAnsi="Times New Roman"/>
                <w:kern w:val="2"/>
                <w:sz w:val="28"/>
                <w:szCs w:val="28"/>
              </w:rPr>
            </w:pPr>
            <w:r w:rsidRPr="0026511B">
              <w:rPr>
                <w:rFonts w:ascii="Times New Roman" w:hAnsi="Times New Roman"/>
                <w:kern w:val="2"/>
                <w:sz w:val="28"/>
                <w:szCs w:val="28"/>
              </w:rPr>
              <w:t>- HS chia sẻ thông tin</w:t>
            </w:r>
          </w:p>
          <w:p w:rsidR="00BA14BD" w:rsidRPr="0026511B" w:rsidRDefault="00BA14BD" w:rsidP="00F8388A">
            <w:pPr>
              <w:spacing w:after="0" w:line="240" w:lineRule="auto"/>
              <w:jc w:val="both"/>
              <w:rPr>
                <w:rFonts w:ascii="Times New Roman" w:hAnsi="Times New Roman"/>
                <w:kern w:val="2"/>
                <w:sz w:val="28"/>
                <w:szCs w:val="28"/>
                <w:lang w:val="vi-VN"/>
              </w:rPr>
            </w:pPr>
          </w:p>
          <w:p w:rsidR="00BA14BD" w:rsidRPr="0026511B" w:rsidRDefault="00BA14BD" w:rsidP="00F8388A">
            <w:pPr>
              <w:spacing w:after="0" w:line="240" w:lineRule="auto"/>
              <w:jc w:val="both"/>
              <w:rPr>
                <w:rFonts w:ascii="Times New Roman" w:hAnsi="Times New Roman"/>
                <w:b/>
                <w:bCs/>
                <w:kern w:val="2"/>
                <w:sz w:val="28"/>
                <w:szCs w:val="28"/>
                <w:lang w:val="nl-NL"/>
              </w:rPr>
            </w:pPr>
            <w:r w:rsidRPr="0026511B">
              <w:rPr>
                <w:rFonts w:ascii="Times New Roman" w:hAnsi="Times New Roman"/>
                <w:kern w:val="2"/>
                <w:sz w:val="28"/>
                <w:szCs w:val="28"/>
                <w:lang w:val="vi-VN"/>
              </w:rPr>
              <w:t>Gv quan sát, nhận xét</w:t>
            </w:r>
          </w:p>
        </w:tc>
        <w:tc>
          <w:tcPr>
            <w:tcW w:w="4446"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nl-NL"/>
              </w:rPr>
              <w:lastRenderedPageBreak/>
              <w:t xml:space="preserve">- </w:t>
            </w:r>
            <w:r w:rsidRPr="0026511B">
              <w:rPr>
                <w:rFonts w:ascii="Times New Roman" w:hAnsi="Times New Roman"/>
                <w:kern w:val="2"/>
                <w:sz w:val="28"/>
                <w:szCs w:val="28"/>
                <w:lang w:val="vi-VN"/>
              </w:rPr>
              <w:t>Hs đọc thông tin, quan sát lược đồ, thực hiện nhiệm vụ trong nhóm 6</w:t>
            </w:r>
          </w:p>
          <w:p w:rsidR="00BA14BD" w:rsidRPr="0026511B" w:rsidRDefault="00BA14BD" w:rsidP="00F8388A">
            <w:pPr>
              <w:spacing w:after="0" w:line="240" w:lineRule="auto"/>
              <w:jc w:val="both"/>
              <w:rPr>
                <w:rFonts w:ascii="Times New Roman" w:hAnsi="Times New Roman"/>
                <w:kern w:val="2"/>
                <w:sz w:val="28"/>
                <w:szCs w:val="28"/>
                <w:lang w:val="vi-VN"/>
              </w:rPr>
            </w:pPr>
            <w:r>
              <w:rPr>
                <w:rFonts w:ascii="Times New Roman" w:hAnsi="Times New Roman"/>
                <w:noProof/>
                <w:kern w:val="2"/>
                <w:sz w:val="28"/>
                <w:szCs w:val="28"/>
                <w:lang w:eastAsia="ja-JP"/>
              </w:rPr>
              <w:lastRenderedPageBreak/>
              <w:drawing>
                <wp:inline distT="0" distB="0" distL="0" distR="0">
                  <wp:extent cx="3177540" cy="10363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7540" cy="1036320"/>
                          </a:xfrm>
                          <a:prstGeom prst="rect">
                            <a:avLst/>
                          </a:prstGeom>
                          <a:noFill/>
                          <a:ln>
                            <a:noFill/>
                          </a:ln>
                        </pic:spPr>
                      </pic:pic>
                    </a:graphicData>
                  </a:graphic>
                </wp:inline>
              </w:drawing>
            </w:r>
          </w:p>
          <w:p w:rsidR="00BA14BD" w:rsidRPr="0026511B" w:rsidRDefault="00BA14BD" w:rsidP="00F8388A">
            <w:pPr>
              <w:spacing w:after="0" w:line="240" w:lineRule="auto"/>
              <w:jc w:val="both"/>
              <w:rPr>
                <w:rFonts w:ascii="Times New Roman" w:hAnsi="Times New Roman"/>
                <w:kern w:val="2"/>
                <w:sz w:val="28"/>
                <w:szCs w:val="28"/>
              </w:rPr>
            </w:pPr>
          </w:p>
          <w:p w:rsidR="00BA14BD" w:rsidRPr="0026511B" w:rsidRDefault="00BA14BD" w:rsidP="00F8388A">
            <w:pPr>
              <w:spacing w:after="0" w:line="240" w:lineRule="auto"/>
              <w:jc w:val="both"/>
              <w:rPr>
                <w:rFonts w:ascii="Times New Roman" w:hAnsi="Times New Roman"/>
                <w:kern w:val="2"/>
                <w:sz w:val="28"/>
                <w:szCs w:val="28"/>
              </w:rPr>
            </w:pPr>
          </w:p>
          <w:p w:rsidR="00BA14BD" w:rsidRPr="0026511B" w:rsidRDefault="00BA14BD" w:rsidP="00F8388A">
            <w:pPr>
              <w:spacing w:after="0" w:line="240" w:lineRule="auto"/>
              <w:jc w:val="both"/>
              <w:rPr>
                <w:rFonts w:ascii="Times New Roman" w:hAnsi="Times New Roman"/>
                <w:kern w:val="2"/>
                <w:sz w:val="28"/>
                <w:szCs w:val="28"/>
              </w:rPr>
            </w:pPr>
          </w:p>
          <w:p w:rsidR="00BA14BD" w:rsidRPr="0026511B" w:rsidRDefault="00BA14BD" w:rsidP="00F8388A">
            <w:pPr>
              <w:spacing w:after="0" w:line="240" w:lineRule="auto"/>
              <w:jc w:val="both"/>
              <w:rPr>
                <w:rFonts w:ascii="Times New Roman" w:hAnsi="Times New Roman"/>
                <w:kern w:val="2"/>
                <w:sz w:val="28"/>
                <w:szCs w:val="28"/>
              </w:rPr>
            </w:pP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w:t>
            </w:r>
            <w:r w:rsidRPr="0026511B">
              <w:rPr>
                <w:rFonts w:ascii="Times New Roman" w:hAnsi="Times New Roman"/>
                <w:kern w:val="2"/>
                <w:sz w:val="28"/>
                <w:szCs w:val="28"/>
              </w:rPr>
              <w:t xml:space="preserve"> </w:t>
            </w:r>
            <w:r w:rsidRPr="0026511B">
              <w:rPr>
                <w:rFonts w:ascii="Times New Roman" w:hAnsi="Times New Roman"/>
                <w:kern w:val="2"/>
                <w:sz w:val="28"/>
                <w:szCs w:val="28"/>
                <w:lang w:val="vi-VN"/>
              </w:rPr>
              <w:t>Hs chia sẻ thông tin, đại diện báo cáo sản phẩm , hs lớp nhận xét, bổ sung</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Gợi ý: </w:t>
            </w:r>
          </w:p>
          <w:p w:rsidR="00BA14BD" w:rsidRPr="0026511B" w:rsidRDefault="00BA14BD" w:rsidP="00F8388A">
            <w:pPr>
              <w:spacing w:after="0" w:line="240" w:lineRule="auto"/>
              <w:jc w:val="both"/>
              <w:rPr>
                <w:rFonts w:ascii="Times New Roman" w:hAnsi="Times New Roman"/>
                <w:b/>
                <w:bCs/>
                <w:kern w:val="2"/>
                <w:sz w:val="28"/>
                <w:szCs w:val="28"/>
                <w:lang w:val="nl-NL"/>
              </w:rPr>
            </w:pPr>
            <w:r>
              <w:rPr>
                <w:rFonts w:ascii="Times New Roman" w:hAnsi="Times New Roman"/>
                <w:noProof/>
                <w:kern w:val="2"/>
                <w:sz w:val="28"/>
                <w:szCs w:val="28"/>
                <w:lang w:eastAsia="ja-JP"/>
              </w:rPr>
              <w:drawing>
                <wp:inline distT="0" distB="0" distL="0" distR="0">
                  <wp:extent cx="3177540" cy="1447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540" cy="1447800"/>
                          </a:xfrm>
                          <a:prstGeom prst="rect">
                            <a:avLst/>
                          </a:prstGeom>
                          <a:noFill/>
                          <a:ln>
                            <a:noFill/>
                          </a:ln>
                        </pic:spPr>
                      </pic:pic>
                    </a:graphicData>
                  </a:graphic>
                </wp:inline>
              </w:drawing>
            </w:r>
          </w:p>
        </w:tc>
      </w:tr>
      <w:tr w:rsidR="00BA14BD" w:rsidRPr="008F7665" w:rsidTr="00F8388A">
        <w:tc>
          <w:tcPr>
            <w:tcW w:w="9828" w:type="dxa"/>
            <w:gridSpan w:val="2"/>
            <w:shd w:val="clear" w:color="auto" w:fill="auto"/>
          </w:tcPr>
          <w:p w:rsidR="00BA14BD" w:rsidRPr="0026511B" w:rsidRDefault="00BA14BD" w:rsidP="00F8388A">
            <w:pPr>
              <w:shd w:val="clear" w:color="auto" w:fill="FFFFFF"/>
              <w:spacing w:after="0" w:line="240" w:lineRule="auto"/>
              <w:jc w:val="both"/>
              <w:rPr>
                <w:rFonts w:ascii="Times New Roman" w:eastAsia="Courier New" w:hAnsi="Times New Roman"/>
                <w:kern w:val="2"/>
                <w:sz w:val="28"/>
                <w:szCs w:val="28"/>
                <w:shd w:val="clear" w:color="auto" w:fill="FFFFFF"/>
                <w:lang w:val="en-GB"/>
              </w:rPr>
            </w:pPr>
            <w:r w:rsidRPr="0026511B">
              <w:rPr>
                <w:rFonts w:ascii="Times New Roman" w:eastAsia="Courier New" w:hAnsi="Times New Roman"/>
                <w:b/>
                <w:bCs/>
                <w:kern w:val="2"/>
                <w:sz w:val="28"/>
                <w:szCs w:val="28"/>
                <w:shd w:val="clear" w:color="auto" w:fill="FFFFFF"/>
                <w:lang w:val="en-GB"/>
              </w:rPr>
              <w:lastRenderedPageBreak/>
              <w:t xml:space="preserve">C. Vận dụng, trải nghiệm: </w:t>
            </w:r>
            <w:r w:rsidRPr="0026511B">
              <w:rPr>
                <w:rFonts w:ascii="Times New Roman" w:eastAsia="Times New Roman" w:hAnsi="Times New Roman"/>
                <w:kern w:val="2"/>
                <w:sz w:val="28"/>
                <w:szCs w:val="28"/>
                <w:lang w:val="vi-VN"/>
              </w:rPr>
              <w:t>Tạo mô hình diễn biến chiến dịch:</w:t>
            </w:r>
          </w:p>
        </w:tc>
      </w:tr>
      <w:tr w:rsidR="00BA14BD" w:rsidRPr="005A58BF" w:rsidTr="00F8388A">
        <w:tc>
          <w:tcPr>
            <w:tcW w:w="5382"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Chia học sinh thành các nhóm nhỏ và giao nhiệm vụ cho mỗi nhóm tạo mô hình 3D về chiến dịch. </w:t>
            </w:r>
          </w:p>
          <w:p w:rsidR="00BA14BD" w:rsidRPr="0026511B" w:rsidRDefault="00BA14BD" w:rsidP="00F8388A">
            <w:pPr>
              <w:spacing w:after="0" w:line="240" w:lineRule="auto"/>
              <w:jc w:val="both"/>
              <w:rPr>
                <w:rFonts w:ascii="Times New Roman" w:hAnsi="Times New Roman"/>
                <w:b/>
                <w:bCs/>
                <w:kern w:val="2"/>
                <w:sz w:val="28"/>
                <w:szCs w:val="28"/>
                <w:lang w:val="nl-NL"/>
              </w:rPr>
            </w:pPr>
          </w:p>
        </w:tc>
        <w:tc>
          <w:tcPr>
            <w:tcW w:w="4446" w:type="dxa"/>
            <w:shd w:val="clear" w:color="auto" w:fill="auto"/>
          </w:tcPr>
          <w:p w:rsidR="00BA14BD" w:rsidRPr="0026511B" w:rsidRDefault="00BA14BD" w:rsidP="00F8388A">
            <w:pPr>
              <w:spacing w:after="0" w:line="240" w:lineRule="auto"/>
              <w:jc w:val="both"/>
              <w:rPr>
                <w:rFonts w:ascii="Times New Roman" w:hAnsi="Times New Roman"/>
                <w:b/>
                <w:bCs/>
                <w:kern w:val="2"/>
                <w:sz w:val="28"/>
                <w:szCs w:val="28"/>
                <w:lang w:val="nl-NL"/>
              </w:rPr>
            </w:pPr>
            <w:r w:rsidRPr="0026511B">
              <w:rPr>
                <w:rFonts w:ascii="Times New Roman" w:hAnsi="Times New Roman"/>
                <w:kern w:val="2"/>
                <w:sz w:val="28"/>
                <w:szCs w:val="28"/>
                <w:lang w:val="vi-VN"/>
              </w:rPr>
              <w:t>- HS có thể sử dụng bìa, giấy màu, xốp và các vật liệu khác để thể hiện các điểm nóng như Him Lam, Độc Lập và các diễn biến chính của chiến dịch.</w:t>
            </w:r>
          </w:p>
        </w:tc>
      </w:tr>
      <w:tr w:rsidR="00BA14BD" w:rsidRPr="005A58BF" w:rsidTr="00F8388A">
        <w:tc>
          <w:tcPr>
            <w:tcW w:w="5382"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Thảo luận nhóm về di sản và ý nghĩa chiến thắng:</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Chia lớp thành các nhóm, mỗi nhóm thảo luận về ý nghĩa của chiến thắng Điện Biên Phủ đối với lịch sử Việt Nam, đồng thời tìm kiếm các di sản văn hóa, lịch sử mà chiến thắng này để lại. </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Cuối cùng, mỗi nhóm trình bày kết quả thảo luận của mình để các bạn cùng nghe.</w:t>
            </w:r>
          </w:p>
        </w:tc>
        <w:tc>
          <w:tcPr>
            <w:tcW w:w="4446"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Thảo luận về ý nghĩa của chiến thắng Điện Biên Phủ .</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Trình bày kết quả thảo luận nhóm.</w:t>
            </w:r>
          </w:p>
        </w:tc>
      </w:tr>
      <w:tr w:rsidR="00BA14BD" w:rsidRPr="005A58BF" w:rsidTr="00F8388A">
        <w:tc>
          <w:tcPr>
            <w:tcW w:w="5382" w:type="dxa"/>
            <w:shd w:val="clear" w:color="auto" w:fill="auto"/>
          </w:tcPr>
          <w:p w:rsidR="00BA14BD" w:rsidRPr="005A58BF" w:rsidRDefault="00BA14BD" w:rsidP="00F8388A">
            <w:pPr>
              <w:spacing w:after="0" w:line="240" w:lineRule="auto"/>
              <w:jc w:val="both"/>
              <w:rPr>
                <w:rFonts w:ascii="Times New Roman" w:hAnsi="Times New Roman"/>
                <w:b/>
                <w:kern w:val="2"/>
                <w:sz w:val="28"/>
                <w:szCs w:val="28"/>
                <w:lang w:val="vi-VN"/>
              </w:rPr>
            </w:pPr>
            <w:r w:rsidRPr="005A58BF">
              <w:rPr>
                <w:rFonts w:ascii="Times New Roman" w:hAnsi="Times New Roman"/>
                <w:b/>
                <w:kern w:val="2"/>
                <w:sz w:val="28"/>
                <w:szCs w:val="28"/>
                <w:lang w:val="vi-VN"/>
              </w:rPr>
              <w:t>* Củng cố, dặn dò</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GV cho nhận xét, tuyên dương HS tích cực tham gia các hoạt động học tập.</w:t>
            </w: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GV dặn HS xem và chuẩn bị trước bài sau.</w:t>
            </w:r>
          </w:p>
        </w:tc>
        <w:tc>
          <w:tcPr>
            <w:tcW w:w="4446" w:type="dxa"/>
            <w:shd w:val="clear" w:color="auto" w:fill="auto"/>
          </w:tcPr>
          <w:p w:rsidR="00BA14BD" w:rsidRPr="0026511B" w:rsidRDefault="00BA14BD" w:rsidP="00F8388A">
            <w:pPr>
              <w:spacing w:after="0" w:line="240" w:lineRule="auto"/>
              <w:jc w:val="both"/>
              <w:rPr>
                <w:rFonts w:ascii="Times New Roman" w:hAnsi="Times New Roman"/>
                <w:kern w:val="2"/>
                <w:sz w:val="28"/>
                <w:szCs w:val="28"/>
                <w:lang w:val="vi-VN"/>
              </w:rPr>
            </w:pPr>
          </w:p>
          <w:p w:rsidR="00BA14BD" w:rsidRPr="0026511B" w:rsidRDefault="00BA14BD"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HS lắng nghe, tiếp nhận nhiệm vụ.</w:t>
            </w:r>
          </w:p>
        </w:tc>
      </w:tr>
    </w:tbl>
    <w:p w:rsidR="00BA14BD" w:rsidRPr="005A58BF" w:rsidRDefault="00BA14BD" w:rsidP="00BA14BD">
      <w:pPr>
        <w:spacing w:after="0" w:line="240" w:lineRule="auto"/>
        <w:rPr>
          <w:rFonts w:ascii="Times New Roman" w:hAnsi="Times New Roman"/>
          <w:i/>
          <w:color w:val="000000"/>
          <w:sz w:val="28"/>
          <w:szCs w:val="28"/>
          <w:lang w:val="vi-VN"/>
        </w:rPr>
      </w:pPr>
      <w:r w:rsidRPr="005A58BF">
        <w:rPr>
          <w:rFonts w:ascii="Times New Roman" w:hAnsi="Times New Roman"/>
          <w:b/>
          <w:color w:val="000000"/>
          <w:sz w:val="28"/>
          <w:szCs w:val="28"/>
          <w:lang w:val="vi-VN"/>
        </w:rPr>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BA14BD" w:rsidRPr="0005167E" w:rsidRDefault="00BA14BD" w:rsidP="00BA14BD">
      <w:pPr>
        <w:spacing w:after="0" w:line="240" w:lineRule="auto"/>
        <w:jc w:val="center"/>
        <w:rPr>
          <w:rFonts w:ascii="Times New Roman" w:hAnsi="Times New Roman"/>
          <w:b/>
          <w:iCs/>
          <w:sz w:val="28"/>
          <w:szCs w:val="28"/>
          <w:u w:val="single"/>
          <w:lang w:val="nl-NL"/>
        </w:rPr>
      </w:pPr>
      <w:r w:rsidRPr="0005167E">
        <w:rPr>
          <w:rFonts w:ascii="Times New Roman" w:hAnsi="Times New Roman"/>
          <w:bCs/>
          <w:sz w:val="28"/>
          <w:szCs w:val="28"/>
          <w:lang w:val="nl-NL"/>
        </w:rPr>
        <w:lastRenderedPageBreak/>
        <w:t>......................................................................................................................................................................................................................................................................</w:t>
      </w:r>
    </w:p>
    <w:p w:rsidR="00BA14BD" w:rsidRPr="0005167E" w:rsidRDefault="00BA14BD" w:rsidP="00BA14BD">
      <w:pPr>
        <w:spacing w:after="0" w:line="240" w:lineRule="auto"/>
        <w:jc w:val="center"/>
        <w:rPr>
          <w:rFonts w:ascii="Times New Roman" w:hAnsi="Times New Roman"/>
          <w:bCs/>
          <w:sz w:val="28"/>
          <w:szCs w:val="28"/>
          <w:lang w:val="nl-NL"/>
        </w:rPr>
      </w:pPr>
      <w:r w:rsidRPr="0005167E">
        <w:rPr>
          <w:rFonts w:ascii="Times New Roman" w:hAnsi="Times New Roman"/>
          <w:bCs/>
          <w:sz w:val="28"/>
          <w:szCs w:val="28"/>
          <w:lang w:val="nl-NL"/>
        </w:rPr>
        <w:t>________________________________________</w:t>
      </w:r>
    </w:p>
    <w:p w:rsidR="00907992" w:rsidRPr="00BA14BD" w:rsidRDefault="00907992" w:rsidP="00BA14BD">
      <w:bookmarkStart w:id="0" w:name="_GoBack"/>
      <w:bookmarkEnd w:id="0"/>
    </w:p>
    <w:sectPr w:rsidR="00907992" w:rsidRPr="00BA14B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491979"/>
    <w:rsid w:val="004B4874"/>
    <w:rsid w:val="004E7FF6"/>
    <w:rsid w:val="005210E0"/>
    <w:rsid w:val="00566A1F"/>
    <w:rsid w:val="005A01E9"/>
    <w:rsid w:val="006C5FC3"/>
    <w:rsid w:val="00731415"/>
    <w:rsid w:val="007E1547"/>
    <w:rsid w:val="00850C1B"/>
    <w:rsid w:val="00907992"/>
    <w:rsid w:val="00911AFD"/>
    <w:rsid w:val="00913710"/>
    <w:rsid w:val="00920302"/>
    <w:rsid w:val="00925880"/>
    <w:rsid w:val="009F0A90"/>
    <w:rsid w:val="009F7854"/>
    <w:rsid w:val="00A14E93"/>
    <w:rsid w:val="00A4747C"/>
    <w:rsid w:val="00AA4072"/>
    <w:rsid w:val="00AB05BF"/>
    <w:rsid w:val="00AD6A68"/>
    <w:rsid w:val="00AF5B58"/>
    <w:rsid w:val="00B16E21"/>
    <w:rsid w:val="00B301AB"/>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D8sKixED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54</cp:revision>
  <dcterms:created xsi:type="dcterms:W3CDTF">2025-05-06T12:54:00Z</dcterms:created>
  <dcterms:modified xsi:type="dcterms:W3CDTF">2025-05-07T08:32:00Z</dcterms:modified>
</cp:coreProperties>
</file>