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4C" w:rsidRPr="00A35074" w:rsidRDefault="00DD444C" w:rsidP="00DD444C">
      <w:pPr>
        <w:jc w:val="both"/>
        <w:rPr>
          <w:rFonts w:ascii="Times New Roman" w:hAnsi="Times New Roman" w:cs="Times New Roman"/>
          <w:b/>
          <w:sz w:val="28"/>
          <w:szCs w:val="28"/>
          <w:lang w:val="vi-VN"/>
        </w:rPr>
      </w:pPr>
      <w:r w:rsidRPr="00A35074">
        <w:rPr>
          <w:rFonts w:ascii="Times New Roman" w:hAnsi="Times New Roman" w:cs="Times New Roman"/>
          <w:b/>
          <w:sz w:val="28"/>
          <w:szCs w:val="28"/>
          <w:lang w:val="vi-VN"/>
        </w:rPr>
        <w:t>Tiết 3</w:t>
      </w:r>
    </w:p>
    <w:p w:rsidR="00DD444C" w:rsidRPr="00A35074" w:rsidRDefault="00DD444C" w:rsidP="00DD444C">
      <w:pPr>
        <w:jc w:val="center"/>
        <w:rPr>
          <w:rFonts w:ascii="Times New Roman" w:hAnsi="Times New Roman" w:cs="Times New Roman"/>
          <w:b/>
          <w:sz w:val="28"/>
          <w:szCs w:val="28"/>
          <w:u w:val="single"/>
          <w:lang w:val="vi-VN"/>
        </w:rPr>
      </w:pPr>
      <w:r w:rsidRPr="00A35074">
        <w:rPr>
          <w:rFonts w:ascii="Times New Roman" w:hAnsi="Times New Roman" w:cs="Times New Roman"/>
          <w:b/>
          <w:sz w:val="28"/>
          <w:szCs w:val="28"/>
          <w:u w:val="single"/>
          <w:lang w:val="vi-VN"/>
        </w:rPr>
        <w:t>Hoạt động trải nghiệm 3</w:t>
      </w:r>
    </w:p>
    <w:p w:rsidR="00DD444C" w:rsidRPr="00A35074" w:rsidRDefault="00DD444C" w:rsidP="00DD444C">
      <w:pPr>
        <w:pStyle w:val="NormalWeb"/>
        <w:spacing w:beforeAutospacing="0" w:afterAutospacing="0"/>
        <w:jc w:val="center"/>
        <w:rPr>
          <w:rStyle w:val="Strong"/>
          <w:sz w:val="28"/>
          <w:szCs w:val="28"/>
          <w:lang w:val="vi-VN"/>
        </w:rPr>
      </w:pPr>
      <w:r w:rsidRPr="00A35074">
        <w:rPr>
          <w:rStyle w:val="Strong"/>
          <w:sz w:val="28"/>
          <w:szCs w:val="28"/>
          <w:lang w:val="vi-VN"/>
        </w:rPr>
        <w:t>SINH HOẠT LỚP: TÌM HIỂU CÁCH SỬ DỤNG BÌNH CỨU HỎA</w:t>
      </w:r>
    </w:p>
    <w:p w:rsidR="00DD444C" w:rsidRPr="00A35074" w:rsidRDefault="00DD444C" w:rsidP="00DD444C">
      <w:pPr>
        <w:pStyle w:val="ListParagraph"/>
        <w:spacing w:after="0" w:line="240" w:lineRule="auto"/>
        <w:ind w:left="0"/>
        <w:jc w:val="both"/>
        <w:rPr>
          <w:b/>
          <w:bCs/>
          <w:sz w:val="28"/>
          <w:szCs w:val="28"/>
          <w:lang w:val="vi-VN"/>
        </w:rPr>
      </w:pPr>
      <w:r w:rsidRPr="00A35074">
        <w:rPr>
          <w:b/>
          <w:bCs/>
          <w:sz w:val="28"/>
          <w:szCs w:val="28"/>
          <w:lang w:val="vi-VN"/>
        </w:rPr>
        <w:t>I. YÊU CẦU CẦN ĐẠT</w:t>
      </w:r>
    </w:p>
    <w:p w:rsidR="00DD444C" w:rsidRPr="00A35074" w:rsidRDefault="00DD444C" w:rsidP="00DD444C">
      <w:pPr>
        <w:rPr>
          <w:rFonts w:ascii="Times New Roman" w:eastAsia="Times New Roman" w:hAnsi="Times New Roman" w:cs="Times New Roman"/>
          <w:b/>
          <w:sz w:val="28"/>
          <w:szCs w:val="28"/>
          <w:lang w:val="vi-VN"/>
        </w:rPr>
      </w:pPr>
      <w:r w:rsidRPr="00A35074">
        <w:rPr>
          <w:rFonts w:ascii="Times New Roman" w:eastAsia="Times New Roman" w:hAnsi="Times New Roman" w:cs="Times New Roman"/>
          <w:b/>
          <w:sz w:val="28"/>
          <w:szCs w:val="28"/>
          <w:lang w:val="vi-VN"/>
        </w:rPr>
        <w:t>1. Năng lực đặc thù</w:t>
      </w:r>
    </w:p>
    <w:p w:rsidR="00DD444C" w:rsidRPr="00A35074" w:rsidRDefault="00DD444C" w:rsidP="00DD444C">
      <w:pPr>
        <w:pStyle w:val="NormalWeb"/>
        <w:spacing w:beforeAutospacing="0" w:afterAutospacing="0"/>
        <w:ind w:firstLine="567"/>
        <w:rPr>
          <w:rStyle w:val="Strong"/>
          <w:b w:val="0"/>
          <w:sz w:val="28"/>
          <w:szCs w:val="28"/>
          <w:lang w:val="vi-VN"/>
        </w:rPr>
      </w:pPr>
      <w:r w:rsidRPr="00A35074">
        <w:rPr>
          <w:rStyle w:val="Strong"/>
          <w:b w:val="0"/>
          <w:sz w:val="28"/>
          <w:szCs w:val="28"/>
          <w:lang w:val="vi-VN"/>
        </w:rPr>
        <w:t>- HS bước đầu biết cách sử dụng bình cứu hỏa</w:t>
      </w:r>
    </w:p>
    <w:p w:rsidR="00DD444C" w:rsidRPr="00A35074" w:rsidRDefault="00DD444C" w:rsidP="00DD444C">
      <w:pPr>
        <w:pStyle w:val="NormalWeb"/>
        <w:spacing w:beforeAutospacing="0" w:afterAutospacing="0"/>
        <w:ind w:firstLine="567"/>
        <w:rPr>
          <w:rStyle w:val="Strong"/>
          <w:b w:val="0"/>
          <w:sz w:val="28"/>
          <w:szCs w:val="28"/>
          <w:lang w:val="vi-VN"/>
        </w:rPr>
      </w:pPr>
      <w:r w:rsidRPr="00A35074">
        <w:rPr>
          <w:rStyle w:val="Strong"/>
          <w:b w:val="0"/>
          <w:sz w:val="28"/>
          <w:szCs w:val="28"/>
          <w:lang w:val="vi-VN"/>
        </w:rPr>
        <w:t>- Nêu được những điều cần lưu ý khi sử dụng bình cứu hỏa</w:t>
      </w:r>
    </w:p>
    <w:p w:rsidR="00DD444C" w:rsidRPr="00A35074" w:rsidRDefault="00DD444C" w:rsidP="00DD444C">
      <w:pPr>
        <w:pStyle w:val="ListParagraph"/>
        <w:spacing w:after="0" w:line="240" w:lineRule="auto"/>
        <w:ind w:left="0"/>
        <w:jc w:val="both"/>
        <w:rPr>
          <w:rFonts w:eastAsia="Times New Roman"/>
          <w:b/>
          <w:sz w:val="28"/>
          <w:szCs w:val="28"/>
          <w:lang w:val="vi-VN"/>
        </w:rPr>
      </w:pPr>
      <w:r w:rsidRPr="00A35074">
        <w:rPr>
          <w:rFonts w:eastAsia="Times New Roman"/>
          <w:b/>
          <w:sz w:val="28"/>
          <w:szCs w:val="28"/>
          <w:lang w:val="vi-VN"/>
        </w:rPr>
        <w:t>2. Năng lực chung</w:t>
      </w:r>
    </w:p>
    <w:p w:rsidR="00DD444C" w:rsidRPr="00160A06" w:rsidRDefault="00DD444C" w:rsidP="00DD444C">
      <w:pPr>
        <w:pStyle w:val="ListParagraph"/>
        <w:spacing w:after="0" w:line="240" w:lineRule="auto"/>
        <w:ind w:left="0" w:firstLine="567"/>
        <w:jc w:val="both"/>
        <w:rPr>
          <w:sz w:val="28"/>
          <w:szCs w:val="28"/>
          <w:lang w:val="vi-VN"/>
        </w:rPr>
      </w:pPr>
      <w:r w:rsidRPr="00A35074">
        <w:rPr>
          <w:sz w:val="28"/>
          <w:szCs w:val="28"/>
          <w:lang w:val="vi-VN"/>
        </w:rPr>
        <w:t xml:space="preserve">- NL tự chủ và tự học, NL giao tiếp và </w:t>
      </w:r>
      <w:r w:rsidRPr="00A35074">
        <w:rPr>
          <w:rFonts w:eastAsia="Times New Roman"/>
          <w:iCs/>
          <w:color w:val="000000"/>
          <w:spacing w:val="-4"/>
          <w:sz w:val="28"/>
          <w:szCs w:val="28"/>
          <w:lang w:val="vi-VN"/>
        </w:rPr>
        <w:t xml:space="preserve">hợp tác, NL giải quyết vấn đề và sáng tạo, </w:t>
      </w:r>
      <w:r w:rsidRPr="00A35074">
        <w:rPr>
          <w:sz w:val="28"/>
          <w:szCs w:val="28"/>
          <w:lang w:val="vi-VN"/>
        </w:rPr>
        <w:t>NL thiết kế và tổ chức hoạt động</w:t>
      </w:r>
      <w:r w:rsidRPr="00160A06">
        <w:rPr>
          <w:sz w:val="28"/>
          <w:szCs w:val="28"/>
          <w:lang w:val="vi-VN"/>
        </w:rPr>
        <w:t>.</w:t>
      </w:r>
    </w:p>
    <w:p w:rsidR="00DD444C" w:rsidRPr="00A35074" w:rsidRDefault="00DD444C" w:rsidP="00DD444C">
      <w:pPr>
        <w:pStyle w:val="ListParagraph"/>
        <w:spacing w:after="0" w:line="240" w:lineRule="auto"/>
        <w:ind w:left="0"/>
        <w:jc w:val="both"/>
        <w:rPr>
          <w:rFonts w:eastAsia="Times New Roman"/>
          <w:b/>
          <w:sz w:val="28"/>
          <w:szCs w:val="28"/>
          <w:lang w:val="vi-VN"/>
        </w:rPr>
      </w:pPr>
      <w:r w:rsidRPr="00A35074">
        <w:rPr>
          <w:rFonts w:eastAsia="Times New Roman"/>
          <w:b/>
          <w:sz w:val="28"/>
          <w:szCs w:val="28"/>
          <w:lang w:val="vi-VN"/>
        </w:rPr>
        <w:t>3. Phẩm chất</w:t>
      </w:r>
    </w:p>
    <w:p w:rsidR="00DD444C" w:rsidRPr="00A35074" w:rsidRDefault="00DD444C" w:rsidP="00DD444C">
      <w:pPr>
        <w:pStyle w:val="ListParagraph"/>
        <w:spacing w:after="0" w:line="240" w:lineRule="auto"/>
        <w:ind w:left="0" w:firstLine="567"/>
        <w:jc w:val="both"/>
        <w:rPr>
          <w:sz w:val="28"/>
          <w:szCs w:val="28"/>
          <w:lang w:val="vi-VN"/>
        </w:rPr>
      </w:pPr>
      <w:r w:rsidRPr="00160A06">
        <w:rPr>
          <w:sz w:val="28"/>
          <w:szCs w:val="28"/>
          <w:lang w:val="vi-VN"/>
        </w:rPr>
        <w:t xml:space="preserve">- </w:t>
      </w:r>
      <w:r w:rsidRPr="00A35074">
        <w:rPr>
          <w:sz w:val="28"/>
          <w:szCs w:val="28"/>
          <w:lang w:val="vi-VN"/>
        </w:rPr>
        <w:t>Nhân ái, c</w:t>
      </w:r>
      <w:r w:rsidRPr="00160A06">
        <w:rPr>
          <w:sz w:val="28"/>
          <w:szCs w:val="28"/>
          <w:lang w:val="vi-VN"/>
        </w:rPr>
        <w:t>hăm chỉ, trách nhiệm.</w:t>
      </w:r>
    </w:p>
    <w:p w:rsidR="00DD444C" w:rsidRPr="00160A06" w:rsidRDefault="00DD444C" w:rsidP="00DD444C">
      <w:pPr>
        <w:tabs>
          <w:tab w:val="left" w:pos="567"/>
        </w:tabs>
        <w:jc w:val="both"/>
        <w:rPr>
          <w:rFonts w:ascii="Times New Roman" w:hAnsi="Times New Roman" w:cs="Times New Roman"/>
          <w:b/>
          <w:bCs/>
          <w:sz w:val="28"/>
          <w:szCs w:val="28"/>
          <w:lang w:val="vi-VN"/>
        </w:rPr>
      </w:pPr>
      <w:r w:rsidRPr="00160A06">
        <w:rPr>
          <w:rFonts w:ascii="Times New Roman" w:hAnsi="Times New Roman" w:cs="Times New Roman"/>
          <w:b/>
          <w:bCs/>
          <w:sz w:val="28"/>
          <w:szCs w:val="28"/>
          <w:lang w:val="vi-VN"/>
        </w:rPr>
        <w:t>II. ĐỒ DÙNG DẠY – HỌC</w:t>
      </w:r>
    </w:p>
    <w:p w:rsidR="00DD444C" w:rsidRPr="00A35074" w:rsidRDefault="00DD444C" w:rsidP="00DD444C">
      <w:pPr>
        <w:pStyle w:val="NormalWeb"/>
        <w:spacing w:beforeAutospacing="0" w:afterAutospacing="0"/>
        <w:rPr>
          <w:rStyle w:val="Strong"/>
          <w:b w:val="0"/>
          <w:sz w:val="28"/>
          <w:szCs w:val="28"/>
          <w:lang w:val="vi-VN"/>
        </w:rPr>
      </w:pPr>
      <w:r w:rsidRPr="00160A06">
        <w:rPr>
          <w:b/>
          <w:bCs/>
          <w:sz w:val="28"/>
          <w:szCs w:val="28"/>
          <w:lang w:val="vi-VN"/>
        </w:rPr>
        <w:tab/>
        <w:t xml:space="preserve">1. Giáo viên: </w:t>
      </w:r>
      <w:r w:rsidRPr="00A35074">
        <w:rPr>
          <w:rStyle w:val="Strong"/>
          <w:b w:val="0"/>
          <w:sz w:val="28"/>
          <w:szCs w:val="28"/>
          <w:lang w:val="vi-VN"/>
        </w:rPr>
        <w:t>Bình cứu hỏa</w:t>
      </w:r>
    </w:p>
    <w:p w:rsidR="00DD444C" w:rsidRPr="00A35074" w:rsidRDefault="00DD444C" w:rsidP="00DD444C">
      <w:pPr>
        <w:pStyle w:val="NormalWeb"/>
        <w:spacing w:beforeAutospacing="0" w:afterAutospacing="0"/>
        <w:rPr>
          <w:rStyle w:val="Strong"/>
          <w:b w:val="0"/>
          <w:sz w:val="28"/>
          <w:szCs w:val="28"/>
          <w:lang w:val="vi-VN"/>
        </w:rPr>
      </w:pPr>
      <w:r w:rsidRPr="00160A06">
        <w:rPr>
          <w:b/>
          <w:bCs/>
          <w:sz w:val="28"/>
          <w:szCs w:val="28"/>
          <w:lang w:val="vi-VN"/>
        </w:rPr>
        <w:tab/>
        <w:t xml:space="preserve">2. Học sinh: </w:t>
      </w:r>
    </w:p>
    <w:p w:rsidR="00DD444C" w:rsidRPr="00160A06" w:rsidRDefault="00DD444C" w:rsidP="00DD444C">
      <w:pPr>
        <w:tabs>
          <w:tab w:val="left" w:pos="567"/>
        </w:tabs>
        <w:jc w:val="both"/>
        <w:rPr>
          <w:rFonts w:ascii="Times New Roman" w:hAnsi="Times New Roman" w:cs="Times New Roman"/>
          <w:b/>
          <w:bCs/>
          <w:sz w:val="28"/>
          <w:szCs w:val="28"/>
          <w:lang w:val="vi-VN"/>
        </w:rPr>
      </w:pPr>
      <w:r w:rsidRPr="00160A06">
        <w:rPr>
          <w:rFonts w:ascii="Times New Roman" w:hAnsi="Times New Roman" w:cs="Times New Roman"/>
          <w:b/>
          <w:bCs/>
          <w:sz w:val="28"/>
          <w:szCs w:val="28"/>
          <w:lang w:val="vi-VN"/>
        </w:rPr>
        <w:t>III. CÁC HOẠT ĐỘNG DẠY –HỌC CHỦ YẾU</w:t>
      </w:r>
    </w:p>
    <w:tbl>
      <w:tblPr>
        <w:tblW w:w="9464" w:type="dxa"/>
        <w:tblBorders>
          <w:insideV w:val="single" w:sz="4" w:space="0" w:color="auto"/>
        </w:tblBorders>
        <w:tblLook w:val="04A0" w:firstRow="1" w:lastRow="0" w:firstColumn="1" w:lastColumn="0" w:noHBand="0" w:noVBand="1"/>
      </w:tblPr>
      <w:tblGrid>
        <w:gridCol w:w="4694"/>
        <w:gridCol w:w="4770"/>
      </w:tblGrid>
      <w:tr w:rsidR="00DD444C" w:rsidRPr="00160A06" w:rsidTr="00C449B6">
        <w:trPr>
          <w:trHeight w:val="444"/>
        </w:trPr>
        <w:tc>
          <w:tcPr>
            <w:tcW w:w="4694" w:type="dxa"/>
            <w:shd w:val="clear" w:color="auto" w:fill="auto"/>
          </w:tcPr>
          <w:p w:rsidR="00DD444C" w:rsidRPr="00160A06" w:rsidRDefault="00DD444C" w:rsidP="00C449B6">
            <w:pPr>
              <w:outlineLvl w:val="0"/>
              <w:rPr>
                <w:rFonts w:ascii="Times New Roman" w:eastAsia="MS Mincho" w:hAnsi="Times New Roman" w:cs="Times New Roman"/>
                <w:b/>
                <w:bCs/>
                <w:sz w:val="28"/>
                <w:szCs w:val="28"/>
                <w:lang w:val="nl-NL"/>
              </w:rPr>
            </w:pPr>
            <w:r w:rsidRPr="00160A06">
              <w:rPr>
                <w:rFonts w:ascii="Times New Roman" w:eastAsia="MS Mincho" w:hAnsi="Times New Roman" w:cs="Times New Roman"/>
                <w:b/>
                <w:bCs/>
                <w:sz w:val="28"/>
                <w:szCs w:val="28"/>
                <w:lang w:val="nl-NL"/>
              </w:rPr>
              <w:t xml:space="preserve">A. Hoạt động khởi động </w:t>
            </w:r>
          </w:p>
          <w:p w:rsidR="00DD444C" w:rsidRPr="00160A06" w:rsidRDefault="00DD444C" w:rsidP="00C449B6">
            <w:pPr>
              <w:outlineLvl w:val="0"/>
              <w:rPr>
                <w:rFonts w:ascii="Times New Roman" w:eastAsia="MS Mincho" w:hAnsi="Times New Roman" w:cs="Times New Roman"/>
                <w:b/>
                <w:bCs/>
                <w:sz w:val="28"/>
                <w:szCs w:val="28"/>
                <w:lang w:val="vi-VN"/>
              </w:rPr>
            </w:pPr>
            <w:r w:rsidRPr="00160A06">
              <w:rPr>
                <w:rFonts w:ascii="Times New Roman" w:eastAsia="Calibri" w:hAnsi="Times New Roman" w:cs="Times New Roman"/>
                <w:sz w:val="28"/>
                <w:szCs w:val="28"/>
                <w:lang w:val="vi-VN"/>
              </w:rPr>
              <w:t xml:space="preserve">- </w:t>
            </w:r>
            <w:r w:rsidRPr="00A35074">
              <w:rPr>
                <w:rFonts w:ascii="Times New Roman" w:eastAsia="Calibri" w:hAnsi="Times New Roman" w:cs="Times New Roman"/>
                <w:sz w:val="28"/>
                <w:szCs w:val="28"/>
                <w:lang w:val="vi-VN"/>
              </w:rPr>
              <w:t>Tổ chức c</w:t>
            </w:r>
            <w:r w:rsidRPr="00160A06">
              <w:rPr>
                <w:rFonts w:ascii="Times New Roman" w:eastAsia="Calibri" w:hAnsi="Times New Roman" w:cs="Times New Roman"/>
                <w:sz w:val="28"/>
                <w:szCs w:val="28"/>
                <w:lang w:val="vi-VN"/>
              </w:rPr>
              <w:t xml:space="preserve">ho HS </w:t>
            </w:r>
            <w:r w:rsidRPr="00A35074">
              <w:rPr>
                <w:rFonts w:ascii="Times New Roman" w:eastAsia="Calibri" w:hAnsi="Times New Roman" w:cs="Times New Roman"/>
                <w:sz w:val="28"/>
                <w:szCs w:val="28"/>
                <w:lang w:val="vi-VN"/>
              </w:rPr>
              <w:t>vận động theo</w:t>
            </w:r>
            <w:r w:rsidRPr="00160A06">
              <w:rPr>
                <w:rFonts w:ascii="Times New Roman" w:eastAsia="Calibri" w:hAnsi="Times New Roman" w:cs="Times New Roman"/>
                <w:sz w:val="28"/>
                <w:szCs w:val="28"/>
                <w:lang w:val="vi-VN"/>
              </w:rPr>
              <w:t xml:space="preserve"> bài hát: </w:t>
            </w:r>
            <w:r w:rsidRPr="00A35074">
              <w:rPr>
                <w:rFonts w:ascii="Times New Roman" w:eastAsia="Calibri" w:hAnsi="Times New Roman" w:cs="Times New Roman"/>
                <w:i/>
                <w:sz w:val="28"/>
                <w:szCs w:val="28"/>
                <w:lang w:val="vi-VN"/>
              </w:rPr>
              <w:t>Lớp chúng ta đoàn kết</w:t>
            </w:r>
          </w:p>
        </w:tc>
        <w:tc>
          <w:tcPr>
            <w:tcW w:w="4770" w:type="dxa"/>
            <w:shd w:val="clear" w:color="auto" w:fill="auto"/>
          </w:tcPr>
          <w:p w:rsidR="00DD444C" w:rsidRPr="00A35074" w:rsidRDefault="00DD444C" w:rsidP="00C449B6">
            <w:pPr>
              <w:pStyle w:val="NormalWeb"/>
              <w:spacing w:beforeAutospacing="0" w:afterAutospacing="0"/>
              <w:rPr>
                <w:rFonts w:eastAsia="Calibri"/>
                <w:sz w:val="28"/>
                <w:szCs w:val="28"/>
                <w:lang w:val="vi-VN"/>
              </w:rPr>
            </w:pPr>
          </w:p>
          <w:p w:rsidR="00DD444C" w:rsidRPr="00160A06" w:rsidRDefault="00DD444C" w:rsidP="00C449B6">
            <w:pPr>
              <w:pStyle w:val="NormalWeb"/>
              <w:spacing w:beforeAutospacing="0" w:afterAutospacing="0"/>
              <w:rPr>
                <w:rFonts w:eastAsia="Calibri"/>
                <w:sz w:val="28"/>
                <w:szCs w:val="28"/>
              </w:rPr>
            </w:pPr>
            <w:r w:rsidRPr="00160A06">
              <w:rPr>
                <w:rFonts w:eastAsia="Calibri"/>
                <w:sz w:val="28"/>
                <w:szCs w:val="28"/>
              </w:rPr>
              <w:t>- HS thực hiện.</w:t>
            </w:r>
          </w:p>
        </w:tc>
      </w:tr>
      <w:tr w:rsidR="00DD444C" w:rsidRPr="00160A06" w:rsidTr="00C449B6">
        <w:trPr>
          <w:trHeight w:val="444"/>
        </w:trPr>
        <w:tc>
          <w:tcPr>
            <w:tcW w:w="4694" w:type="dxa"/>
            <w:shd w:val="clear" w:color="auto" w:fill="auto"/>
          </w:tcPr>
          <w:p w:rsidR="00DD444C" w:rsidRPr="00160A06" w:rsidRDefault="00DD444C" w:rsidP="00C449B6">
            <w:pPr>
              <w:outlineLvl w:val="0"/>
              <w:rPr>
                <w:rFonts w:ascii="Times New Roman" w:eastAsia="MS Mincho" w:hAnsi="Times New Roman" w:cs="Times New Roman"/>
                <w:b/>
                <w:sz w:val="28"/>
                <w:szCs w:val="28"/>
              </w:rPr>
            </w:pPr>
            <w:r w:rsidRPr="00160A06">
              <w:rPr>
                <w:rFonts w:ascii="Times New Roman" w:eastAsia="MS Mincho" w:hAnsi="Times New Roman" w:cs="Times New Roman"/>
                <w:b/>
                <w:sz w:val="28"/>
                <w:szCs w:val="28"/>
                <w:lang w:val="vi-VN"/>
              </w:rPr>
              <w:t xml:space="preserve">B.  </w:t>
            </w:r>
            <w:r w:rsidRPr="00160A06">
              <w:rPr>
                <w:rFonts w:ascii="Times New Roman" w:eastAsia="MS Mincho" w:hAnsi="Times New Roman" w:cs="Times New Roman"/>
                <w:b/>
                <w:bCs/>
                <w:sz w:val="28"/>
                <w:szCs w:val="28"/>
                <w:lang w:val="nl-NL"/>
              </w:rPr>
              <w:t xml:space="preserve">Hoạt động </w:t>
            </w:r>
            <w:r w:rsidRPr="00160A06">
              <w:rPr>
                <w:rFonts w:ascii="Times New Roman" w:eastAsia="MS Mincho" w:hAnsi="Times New Roman" w:cs="Times New Roman"/>
                <w:b/>
                <w:sz w:val="28"/>
                <w:szCs w:val="28"/>
                <w:lang w:val="vi-VN"/>
              </w:rPr>
              <w:t>khám phá</w:t>
            </w:r>
          </w:p>
          <w:p w:rsidR="00DD444C" w:rsidRPr="00160A06" w:rsidRDefault="00DD444C" w:rsidP="00C449B6">
            <w:pPr>
              <w:pStyle w:val="NormalWeb"/>
              <w:spacing w:beforeAutospacing="0" w:afterAutospacing="0"/>
              <w:jc w:val="both"/>
              <w:rPr>
                <w:rStyle w:val="Strong"/>
                <w:b w:val="0"/>
                <w:sz w:val="28"/>
                <w:szCs w:val="28"/>
              </w:rPr>
            </w:pPr>
            <w:r w:rsidRPr="00160A06">
              <w:rPr>
                <w:rStyle w:val="Strong"/>
                <w:b w:val="0"/>
                <w:sz w:val="28"/>
                <w:szCs w:val="28"/>
              </w:rPr>
              <w:t xml:space="preserve">- GV cho học sinh xem vi deo </w:t>
            </w:r>
            <w:hyperlink r:id="rId6" w:history="1">
              <w:r w:rsidRPr="00160A06">
                <w:rPr>
                  <w:rStyle w:val="Hyperlink"/>
                  <w:sz w:val="28"/>
                  <w:szCs w:val="28"/>
                </w:rPr>
                <w:t>https://youtu.be/Nbd11XM3yhM?si=  LzvTM1JO4omg-ZNL</w:t>
              </w:r>
            </w:hyperlink>
          </w:p>
          <w:p w:rsidR="00DD444C" w:rsidRPr="00160A06" w:rsidRDefault="00DD444C" w:rsidP="00C449B6">
            <w:pPr>
              <w:pStyle w:val="NormalWeb"/>
              <w:spacing w:beforeAutospacing="0" w:afterAutospacing="0"/>
              <w:jc w:val="both"/>
              <w:rPr>
                <w:rStyle w:val="Strong"/>
                <w:b w:val="0"/>
                <w:sz w:val="28"/>
                <w:szCs w:val="28"/>
              </w:rPr>
            </w:pPr>
            <w:r w:rsidRPr="00160A06">
              <w:rPr>
                <w:rStyle w:val="Strong"/>
                <w:b w:val="0"/>
                <w:sz w:val="28"/>
                <w:szCs w:val="28"/>
              </w:rPr>
              <w:t xml:space="preserve">+ Trong vi deo chú CSPCCC giới thiệu với các em vật dụng gì? </w:t>
            </w:r>
          </w:p>
          <w:p w:rsidR="00DD444C" w:rsidRPr="00160A06" w:rsidRDefault="00DD444C" w:rsidP="00C449B6">
            <w:pPr>
              <w:pStyle w:val="NormalWeb"/>
              <w:spacing w:beforeAutospacing="0" w:afterAutospacing="0"/>
              <w:jc w:val="both"/>
              <w:rPr>
                <w:rStyle w:val="Strong"/>
                <w:b w:val="0"/>
                <w:sz w:val="28"/>
                <w:szCs w:val="28"/>
              </w:rPr>
            </w:pPr>
            <w:r w:rsidRPr="00160A06">
              <w:rPr>
                <w:rStyle w:val="Strong"/>
                <w:b w:val="0"/>
                <w:sz w:val="28"/>
                <w:szCs w:val="28"/>
              </w:rPr>
              <w:t xml:space="preserve">+ Bình cứu hóa gồm có những bộ phận nào? </w:t>
            </w: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NormalWeb"/>
              <w:spacing w:beforeAutospacing="0" w:afterAutospacing="0"/>
              <w:jc w:val="both"/>
              <w:rPr>
                <w:rStyle w:val="Strong"/>
                <w:b w:val="0"/>
                <w:sz w:val="28"/>
                <w:szCs w:val="28"/>
              </w:rPr>
            </w:pPr>
            <w:r w:rsidRPr="00160A06">
              <w:rPr>
                <w:rStyle w:val="Strong"/>
                <w:b w:val="0"/>
                <w:sz w:val="28"/>
                <w:szCs w:val="28"/>
              </w:rPr>
              <w:t xml:space="preserve">+ Các bước sử dụng bình cứu hỏa như thế nào? </w:t>
            </w:r>
          </w:p>
          <w:p w:rsidR="00DD444C" w:rsidRPr="00160A06" w:rsidRDefault="00DD444C" w:rsidP="00C449B6">
            <w:pPr>
              <w:pStyle w:val="NormalWeb"/>
              <w:spacing w:beforeAutospacing="0" w:afterAutospacing="0"/>
              <w:rPr>
                <w:rFonts w:eastAsia="Times New Roman"/>
                <w:sz w:val="28"/>
                <w:szCs w:val="28"/>
                <w:lang w:eastAsia="en-US"/>
              </w:rPr>
            </w:pPr>
            <w:r w:rsidRPr="00160A06">
              <w:rPr>
                <w:rFonts w:eastAsia="Times New Roman"/>
                <w:sz w:val="28"/>
                <w:szCs w:val="28"/>
                <w:lang w:eastAsia="en-US"/>
              </w:rPr>
              <w:t>- GV tổ chức cho học sinh thực hành</w:t>
            </w:r>
          </w:p>
          <w:p w:rsidR="00DD444C" w:rsidRPr="00160A06" w:rsidRDefault="00DD444C" w:rsidP="00C449B6">
            <w:pPr>
              <w:pStyle w:val="NormalWeb"/>
              <w:spacing w:beforeAutospacing="0" w:afterAutospacing="0"/>
              <w:jc w:val="both"/>
              <w:rPr>
                <w:rFonts w:eastAsia="Times New Roman"/>
                <w:sz w:val="28"/>
                <w:szCs w:val="28"/>
                <w:lang w:eastAsia="en-US"/>
              </w:rPr>
            </w:pPr>
            <w:r w:rsidRPr="00160A06">
              <w:rPr>
                <w:rFonts w:eastAsia="Times New Roman"/>
                <w:sz w:val="28"/>
                <w:szCs w:val="28"/>
                <w:lang w:eastAsia="en-US"/>
              </w:rPr>
              <w:t>- GV cho học sinh thỏa luận những điều cần lưu ý khi sử dụng bìn cứu hỏa?</w:t>
            </w: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lang w:eastAsia="en-US"/>
              </w:rPr>
            </w:pPr>
          </w:p>
          <w:p w:rsidR="00DD444C" w:rsidRPr="00160A06" w:rsidRDefault="00DD444C" w:rsidP="00C449B6">
            <w:pPr>
              <w:pStyle w:val="NormalWeb"/>
              <w:spacing w:beforeAutospacing="0" w:afterAutospacing="0"/>
              <w:rPr>
                <w:bCs/>
                <w:sz w:val="28"/>
                <w:szCs w:val="28"/>
              </w:rPr>
            </w:pPr>
            <w:r w:rsidRPr="00160A06">
              <w:rPr>
                <w:bCs/>
                <w:sz w:val="28"/>
                <w:szCs w:val="28"/>
                <w:lang w:eastAsia="en-US"/>
              </w:rPr>
              <w:t xml:space="preserve">- GV kết luận  </w:t>
            </w:r>
          </w:p>
        </w:tc>
        <w:tc>
          <w:tcPr>
            <w:tcW w:w="4770" w:type="dxa"/>
            <w:shd w:val="clear" w:color="auto" w:fill="auto"/>
          </w:tcPr>
          <w:p w:rsidR="00DD444C" w:rsidRPr="00160A06" w:rsidRDefault="00DD444C" w:rsidP="00C449B6">
            <w:pPr>
              <w:pStyle w:val="NormalWeb"/>
              <w:spacing w:beforeAutospacing="0" w:afterAutospacing="0"/>
              <w:jc w:val="both"/>
              <w:rPr>
                <w:rStyle w:val="Strong"/>
                <w:b w:val="0"/>
                <w:sz w:val="28"/>
                <w:szCs w:val="28"/>
              </w:rPr>
            </w:pPr>
          </w:p>
          <w:p w:rsidR="00DD444C" w:rsidRPr="00160A06" w:rsidRDefault="00DD444C" w:rsidP="00C449B6">
            <w:pPr>
              <w:pStyle w:val="ListParagraph"/>
              <w:spacing w:after="0" w:line="240" w:lineRule="auto"/>
              <w:ind w:left="0"/>
              <w:jc w:val="both"/>
              <w:rPr>
                <w:rStyle w:val="Strong"/>
                <w:b w:val="0"/>
                <w:sz w:val="28"/>
                <w:szCs w:val="28"/>
              </w:rPr>
            </w:pPr>
            <w:r w:rsidRPr="00160A06">
              <w:rPr>
                <w:rStyle w:val="Strong"/>
                <w:b w:val="0"/>
                <w:sz w:val="28"/>
                <w:szCs w:val="28"/>
              </w:rPr>
              <w:t>- HS theo dõi, lắng nghe.</w:t>
            </w:r>
          </w:p>
          <w:p w:rsidR="00DD444C" w:rsidRPr="00160A06" w:rsidRDefault="00DD444C" w:rsidP="00C449B6">
            <w:pPr>
              <w:pStyle w:val="ListParagraph"/>
              <w:spacing w:after="0" w:line="240" w:lineRule="auto"/>
              <w:ind w:left="0"/>
              <w:jc w:val="both"/>
              <w:rPr>
                <w:rStyle w:val="Strong"/>
                <w:b w:val="0"/>
                <w:sz w:val="28"/>
                <w:szCs w:val="28"/>
              </w:rPr>
            </w:pPr>
          </w:p>
          <w:p w:rsidR="00DD444C" w:rsidRPr="00160A06" w:rsidRDefault="00DD444C" w:rsidP="00C449B6">
            <w:pPr>
              <w:pStyle w:val="ListParagraph"/>
              <w:spacing w:after="0" w:line="240" w:lineRule="auto"/>
              <w:ind w:left="0"/>
              <w:jc w:val="both"/>
              <w:rPr>
                <w:rStyle w:val="Strong"/>
                <w:b w:val="0"/>
                <w:sz w:val="28"/>
                <w:szCs w:val="28"/>
              </w:rPr>
            </w:pPr>
          </w:p>
          <w:p w:rsidR="00DD444C" w:rsidRPr="00160A06" w:rsidRDefault="00DD444C" w:rsidP="00C449B6">
            <w:pPr>
              <w:pStyle w:val="ListParagraph"/>
              <w:spacing w:after="0" w:line="240" w:lineRule="auto"/>
              <w:ind w:left="0"/>
              <w:jc w:val="both"/>
              <w:rPr>
                <w:rStyle w:val="Strong"/>
                <w:b w:val="0"/>
                <w:sz w:val="28"/>
                <w:szCs w:val="28"/>
              </w:rPr>
            </w:pPr>
            <w:r w:rsidRPr="00160A06">
              <w:rPr>
                <w:rStyle w:val="Strong"/>
                <w:b w:val="0"/>
                <w:sz w:val="28"/>
                <w:szCs w:val="28"/>
              </w:rPr>
              <w:t>+ Bình cứu hỏa</w:t>
            </w:r>
          </w:p>
          <w:p w:rsidR="00DD444C" w:rsidRPr="00160A06" w:rsidRDefault="00DD444C" w:rsidP="00C449B6">
            <w:pPr>
              <w:pStyle w:val="ListParagraph"/>
              <w:spacing w:after="0" w:line="240" w:lineRule="auto"/>
              <w:ind w:left="0"/>
              <w:jc w:val="both"/>
              <w:rPr>
                <w:rStyle w:val="Strong"/>
                <w:b w:val="0"/>
                <w:sz w:val="28"/>
                <w:szCs w:val="28"/>
              </w:rPr>
            </w:pP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Vỏ bình: thân hình trụ bằng thép sơn màu đỏ đúc nguyên khối</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Cổ bình: ren ngoài kết nối cụm van xả có thể tháo rời để bảo trì</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Cụm mỏ vịt: hay còn gọi là cụm van xả để thao tác sử dụng bình</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Chốt an toàn: Để bảo vệ tránh trẻ con nghịch hoặc va chạm gây tự phun</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Dây loa phun: Điều hướng dập lửa với một đoạn dây dẫn và loa phun</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Đồng hồ áp: Dùng nhận biết áp suất bên trong bình và cũng để biết bình còn hoạt động được không</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Ti bình: bằng đồng nằm bên trong cụm mỏ vịt có chức năng khóa bột</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xml:space="preserve">+ Ống dẫn: bên trong bình kết nối với ti </w:t>
            </w:r>
            <w:r w:rsidRPr="00160A06">
              <w:rPr>
                <w:rFonts w:eastAsia="Times New Roman"/>
                <w:noProof/>
                <w:sz w:val="28"/>
                <w:szCs w:val="28"/>
              </w:rPr>
              <w:lastRenderedPageBreak/>
              <w:t>đồng để dẫn bột từ bên trong ra từ tận đáy</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Bột khô: là thành phần bột hóa chất kháng lửa, thành phần chính dập cháy trực tiếp</w:t>
            </w:r>
          </w:p>
          <w:p w:rsidR="00DD444C" w:rsidRPr="00160A06" w:rsidRDefault="00DD444C" w:rsidP="00C449B6">
            <w:pPr>
              <w:pStyle w:val="ListParagraph"/>
              <w:spacing w:after="0" w:line="240" w:lineRule="auto"/>
              <w:ind w:left="0"/>
              <w:jc w:val="both"/>
              <w:rPr>
                <w:rFonts w:eastAsia="Times New Roman"/>
                <w:noProof/>
                <w:sz w:val="28"/>
                <w:szCs w:val="28"/>
                <w:lang w:eastAsia="zh-CN"/>
              </w:rPr>
            </w:pPr>
            <w:r w:rsidRPr="00160A06">
              <w:rPr>
                <w:rFonts w:eastAsia="Times New Roman"/>
                <w:noProof/>
                <w:sz w:val="28"/>
                <w:szCs w:val="28"/>
                <w:lang w:eastAsia="zh-CN"/>
              </w:rPr>
              <w:t>- HS nêu</w:t>
            </w:r>
          </w:p>
          <w:p w:rsidR="00DD444C" w:rsidRPr="00160A06" w:rsidRDefault="00DD444C" w:rsidP="00C449B6">
            <w:pPr>
              <w:pStyle w:val="ListParagraph"/>
              <w:spacing w:after="0" w:line="240" w:lineRule="auto"/>
              <w:ind w:left="0"/>
              <w:jc w:val="both"/>
              <w:rPr>
                <w:rFonts w:eastAsia="Times New Roman"/>
                <w:noProof/>
                <w:sz w:val="28"/>
                <w:szCs w:val="28"/>
                <w:lang w:eastAsia="zh-CN"/>
              </w:rPr>
            </w:pPr>
          </w:p>
          <w:p w:rsidR="00DD444C" w:rsidRPr="00160A06" w:rsidRDefault="00DD444C" w:rsidP="00C449B6">
            <w:pPr>
              <w:pStyle w:val="ListParagraph"/>
              <w:spacing w:after="0" w:line="240" w:lineRule="auto"/>
              <w:ind w:left="0"/>
              <w:jc w:val="both"/>
              <w:rPr>
                <w:rFonts w:eastAsia="Times New Roman"/>
                <w:noProof/>
                <w:sz w:val="28"/>
                <w:szCs w:val="28"/>
                <w:lang w:eastAsia="zh-CN"/>
              </w:rPr>
            </w:pPr>
            <w:r w:rsidRPr="00160A06">
              <w:rPr>
                <w:rFonts w:eastAsia="Times New Roman"/>
                <w:noProof/>
                <w:sz w:val="28"/>
                <w:szCs w:val="28"/>
                <w:lang w:eastAsia="zh-CN"/>
              </w:rPr>
              <w:t>- HS thực hành</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1. Chữa cháy theo hướng quay lưng lại lối thoát.</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2. Trong quá trình chữa cháy, tuyệt đối không dùng tay cầm trực tiếp phần vòi xịt, không phun CO2 vào người vì CO2 rất lạnh, có thê gây bỏng.</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3. Bình chữa cháy phải được đặt ở những nơi râm mát và dễ lấy thuận tiện khi sử dụng</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4. Ba tháng kiểm tra lượng khí trong bình 1 lần bằng cách cân cả bình, lấy tổng khối lượng trừ đi khối lượng bình. Nếu lượng CO2 ít hơn lượng ban đầu thì bình đã rò rỉ, cần khắc phục nhanh.</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5. Thường xuyên kiểm tra, bảo dưỡng</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xml:space="preserve"> nếu thấy các bộ phận bình hỏng hóc:</w:t>
            </w:r>
          </w:p>
          <w:p w:rsidR="00DD444C" w:rsidRPr="00160A06" w:rsidRDefault="00DD444C" w:rsidP="00C449B6">
            <w:pPr>
              <w:pStyle w:val="ListParagraph"/>
              <w:spacing w:after="0" w:line="240" w:lineRule="auto"/>
              <w:ind w:left="0"/>
              <w:rPr>
                <w:rFonts w:eastAsia="Times New Roman"/>
                <w:noProof/>
                <w:sz w:val="28"/>
                <w:szCs w:val="28"/>
              </w:rPr>
            </w:pPr>
            <w:r w:rsidRPr="00160A06">
              <w:rPr>
                <w:rFonts w:eastAsia="Times New Roman"/>
                <w:noProof/>
                <w:sz w:val="28"/>
                <w:szCs w:val="28"/>
              </w:rPr>
              <w:t xml:space="preserve"> loa phun, vòi phun, van, khóa…</w:t>
            </w:r>
          </w:p>
          <w:p w:rsidR="00DD444C" w:rsidRPr="00160A06" w:rsidRDefault="00DD444C" w:rsidP="00C449B6">
            <w:pPr>
              <w:pStyle w:val="ListParagraph"/>
              <w:spacing w:after="0" w:line="240" w:lineRule="auto"/>
              <w:ind w:left="0"/>
              <w:jc w:val="both"/>
              <w:rPr>
                <w:rFonts w:eastAsia="Times New Roman"/>
                <w:noProof/>
                <w:sz w:val="28"/>
                <w:szCs w:val="28"/>
                <w:lang w:eastAsia="zh-CN"/>
              </w:rPr>
            </w:pPr>
          </w:p>
        </w:tc>
      </w:tr>
      <w:tr w:rsidR="00DD444C" w:rsidRPr="00160A06" w:rsidTr="00C449B6">
        <w:trPr>
          <w:trHeight w:val="444"/>
        </w:trPr>
        <w:tc>
          <w:tcPr>
            <w:tcW w:w="4694" w:type="dxa"/>
            <w:shd w:val="clear" w:color="auto" w:fill="auto"/>
          </w:tcPr>
          <w:p w:rsidR="00DD444C" w:rsidRPr="00160A06" w:rsidRDefault="00DD444C" w:rsidP="00C449B6">
            <w:pPr>
              <w:outlineLvl w:val="0"/>
              <w:rPr>
                <w:rFonts w:ascii="Times New Roman" w:eastAsia="MS Mincho" w:hAnsi="Times New Roman" w:cs="Times New Roman"/>
                <w:b/>
                <w:sz w:val="28"/>
                <w:szCs w:val="28"/>
              </w:rPr>
            </w:pPr>
            <w:r w:rsidRPr="00160A06">
              <w:rPr>
                <w:rFonts w:ascii="Times New Roman" w:eastAsia="MS Mincho" w:hAnsi="Times New Roman" w:cs="Times New Roman"/>
                <w:b/>
                <w:sz w:val="28"/>
                <w:szCs w:val="28"/>
              </w:rPr>
              <w:lastRenderedPageBreak/>
              <w:t>C</w:t>
            </w:r>
            <w:r w:rsidRPr="00160A06">
              <w:rPr>
                <w:rFonts w:ascii="Times New Roman" w:eastAsia="MS Mincho" w:hAnsi="Times New Roman" w:cs="Times New Roman"/>
                <w:b/>
                <w:sz w:val="28"/>
                <w:szCs w:val="28"/>
                <w:lang w:val="vi-VN"/>
              </w:rPr>
              <w:t xml:space="preserve">.  </w:t>
            </w:r>
            <w:r w:rsidRPr="00160A06">
              <w:rPr>
                <w:rFonts w:ascii="Times New Roman" w:eastAsia="MS Mincho" w:hAnsi="Times New Roman" w:cs="Times New Roman"/>
                <w:b/>
                <w:bCs/>
                <w:sz w:val="28"/>
                <w:szCs w:val="28"/>
                <w:lang w:val="nl-NL"/>
              </w:rPr>
              <w:t xml:space="preserve">Hoạt động </w:t>
            </w:r>
            <w:r w:rsidRPr="00160A06">
              <w:rPr>
                <w:rFonts w:ascii="Times New Roman" w:eastAsia="MS Mincho" w:hAnsi="Times New Roman" w:cs="Times New Roman"/>
                <w:b/>
                <w:sz w:val="28"/>
                <w:szCs w:val="28"/>
                <w:lang w:val="vi-VN"/>
              </w:rPr>
              <w:t xml:space="preserve">vận dụng </w:t>
            </w:r>
          </w:p>
          <w:p w:rsidR="00DD444C" w:rsidRPr="00160A06" w:rsidRDefault="00DD444C" w:rsidP="00C449B6">
            <w:pPr>
              <w:outlineLvl w:val="0"/>
              <w:rPr>
                <w:rStyle w:val="Strong"/>
                <w:rFonts w:ascii="Times New Roman" w:hAnsi="Times New Roman" w:cs="Times New Roman"/>
                <w:b w:val="0"/>
                <w:sz w:val="28"/>
                <w:szCs w:val="28"/>
              </w:rPr>
            </w:pPr>
            <w:r w:rsidRPr="00160A06">
              <w:rPr>
                <w:rStyle w:val="Strong"/>
                <w:rFonts w:ascii="Times New Roman" w:hAnsi="Times New Roman" w:cs="Times New Roman"/>
                <w:b w:val="0"/>
                <w:sz w:val="28"/>
                <w:szCs w:val="28"/>
              </w:rPr>
              <w:t xml:space="preserve">- GV mời HS chia sẻ cảm xúc sau khi tham gia tìm hiểu cách sử dụng bình cứu hỏa với bạn? </w:t>
            </w:r>
          </w:p>
          <w:p w:rsidR="00DD444C" w:rsidRPr="00160A06" w:rsidRDefault="00DD444C" w:rsidP="00C449B6">
            <w:pPr>
              <w:pStyle w:val="NormalWeb"/>
              <w:spacing w:beforeAutospacing="0" w:afterAutospacing="0"/>
              <w:jc w:val="both"/>
              <w:rPr>
                <w:rStyle w:val="Strong"/>
                <w:b w:val="0"/>
                <w:sz w:val="28"/>
                <w:szCs w:val="28"/>
              </w:rPr>
            </w:pPr>
            <w:r w:rsidRPr="00160A06">
              <w:rPr>
                <w:rStyle w:val="Strong"/>
                <w:b w:val="0"/>
                <w:sz w:val="28"/>
                <w:szCs w:val="28"/>
              </w:rPr>
              <w:t xml:space="preserve">-  GV hướng dẫn HS tự đánh giá kết quả đã đạt được sau khi tham gia các hoạt động của chủ đề An toàn và tự chủ trong cuộc sống </w:t>
            </w:r>
          </w:p>
          <w:p w:rsidR="00DD444C" w:rsidRPr="00160A06" w:rsidRDefault="00DD444C" w:rsidP="00C449B6">
            <w:pPr>
              <w:pStyle w:val="NormalWeb"/>
              <w:spacing w:beforeAutospacing="0" w:afterAutospacing="0"/>
              <w:jc w:val="both"/>
              <w:rPr>
                <w:bCs/>
                <w:sz w:val="28"/>
                <w:szCs w:val="28"/>
              </w:rPr>
            </w:pPr>
            <w:r w:rsidRPr="00160A06">
              <w:rPr>
                <w:rStyle w:val="Strong"/>
                <w:b w:val="0"/>
                <w:sz w:val="28"/>
                <w:szCs w:val="28"/>
              </w:rPr>
              <w:t>- GV hướng dẫn HS chuẩn bị bài 13</w:t>
            </w:r>
          </w:p>
        </w:tc>
        <w:tc>
          <w:tcPr>
            <w:tcW w:w="4770" w:type="dxa"/>
            <w:shd w:val="clear" w:color="auto" w:fill="auto"/>
          </w:tcPr>
          <w:p w:rsidR="00DD444C" w:rsidRPr="00160A06" w:rsidRDefault="00DD444C" w:rsidP="00C449B6">
            <w:pPr>
              <w:pStyle w:val="NormalWeb"/>
              <w:spacing w:beforeAutospacing="0" w:afterAutospacing="0"/>
              <w:rPr>
                <w:rStyle w:val="Strong"/>
                <w:b w:val="0"/>
                <w:sz w:val="28"/>
                <w:szCs w:val="28"/>
              </w:rPr>
            </w:pPr>
          </w:p>
          <w:p w:rsidR="00DD444C" w:rsidRPr="00160A06" w:rsidRDefault="00DD444C" w:rsidP="00C449B6">
            <w:pPr>
              <w:pStyle w:val="NormalWeb"/>
              <w:spacing w:beforeAutospacing="0" w:afterAutospacing="0"/>
              <w:rPr>
                <w:rStyle w:val="Strong"/>
                <w:b w:val="0"/>
                <w:sz w:val="28"/>
                <w:szCs w:val="28"/>
              </w:rPr>
            </w:pPr>
            <w:r w:rsidRPr="00160A06">
              <w:rPr>
                <w:noProof/>
                <w:color w:val="000000"/>
                <w:sz w:val="28"/>
                <w:szCs w:val="28"/>
              </w:rPr>
              <w:t xml:space="preserve">- </w:t>
            </w:r>
            <w:r w:rsidRPr="00160A06">
              <w:rPr>
                <w:rStyle w:val="Strong"/>
                <w:b w:val="0"/>
                <w:sz w:val="28"/>
                <w:szCs w:val="28"/>
              </w:rPr>
              <w:t>HS chia sẻ cảm xúc trước lớp.</w:t>
            </w:r>
          </w:p>
          <w:p w:rsidR="00DD444C" w:rsidRPr="00160A06" w:rsidRDefault="00DD444C" w:rsidP="00C449B6">
            <w:pPr>
              <w:pStyle w:val="NormalWeb"/>
              <w:spacing w:beforeAutospacing="0" w:afterAutospacing="0"/>
              <w:rPr>
                <w:rStyle w:val="Strong"/>
                <w:b w:val="0"/>
                <w:sz w:val="28"/>
                <w:szCs w:val="28"/>
              </w:rPr>
            </w:pPr>
          </w:p>
          <w:p w:rsidR="00DD444C" w:rsidRPr="00160A06" w:rsidRDefault="00DD444C" w:rsidP="00C449B6">
            <w:pPr>
              <w:pStyle w:val="NormalWeb"/>
              <w:spacing w:beforeAutospacing="0" w:afterAutospacing="0"/>
              <w:rPr>
                <w:rStyle w:val="Strong"/>
                <w:b w:val="0"/>
                <w:sz w:val="28"/>
                <w:szCs w:val="28"/>
              </w:rPr>
            </w:pPr>
          </w:p>
          <w:p w:rsidR="00DD444C" w:rsidRPr="00160A06" w:rsidRDefault="00DD444C" w:rsidP="00C449B6">
            <w:pPr>
              <w:pStyle w:val="NormalWeb"/>
              <w:spacing w:beforeAutospacing="0" w:afterAutospacing="0"/>
              <w:rPr>
                <w:rStyle w:val="Strong"/>
                <w:b w:val="0"/>
                <w:sz w:val="28"/>
                <w:szCs w:val="28"/>
              </w:rPr>
            </w:pPr>
            <w:r w:rsidRPr="00160A06">
              <w:rPr>
                <w:rStyle w:val="Strong"/>
                <w:b w:val="0"/>
                <w:sz w:val="28"/>
                <w:szCs w:val="28"/>
              </w:rPr>
              <w:t xml:space="preserve">- HS hoàn thành Phiếu tự đánh giá sau chủ đề. </w:t>
            </w:r>
          </w:p>
          <w:p w:rsidR="00DD444C" w:rsidRPr="00160A06" w:rsidRDefault="00DD444C" w:rsidP="00C449B6">
            <w:pPr>
              <w:pStyle w:val="NormalWeb"/>
              <w:spacing w:beforeAutospacing="0" w:afterAutospacing="0"/>
              <w:rPr>
                <w:rStyle w:val="Strong"/>
                <w:b w:val="0"/>
                <w:sz w:val="28"/>
                <w:szCs w:val="28"/>
              </w:rPr>
            </w:pPr>
          </w:p>
          <w:p w:rsidR="00DD444C" w:rsidRPr="00160A06" w:rsidRDefault="00DD444C" w:rsidP="00C449B6">
            <w:pPr>
              <w:pStyle w:val="NormalWeb"/>
              <w:spacing w:beforeAutospacing="0" w:afterAutospacing="0"/>
              <w:rPr>
                <w:rStyle w:val="Strong"/>
                <w:b w:val="0"/>
                <w:sz w:val="28"/>
                <w:szCs w:val="28"/>
              </w:rPr>
            </w:pPr>
          </w:p>
          <w:p w:rsidR="00DD444C" w:rsidRPr="00160A06" w:rsidRDefault="00DD444C" w:rsidP="00C449B6">
            <w:pPr>
              <w:pStyle w:val="NormalWeb"/>
              <w:spacing w:beforeAutospacing="0" w:afterAutospacing="0"/>
              <w:rPr>
                <w:rFonts w:eastAsia="Calibri"/>
                <w:sz w:val="28"/>
                <w:szCs w:val="28"/>
              </w:rPr>
            </w:pPr>
            <w:r w:rsidRPr="00160A06">
              <w:rPr>
                <w:rStyle w:val="Strong"/>
                <w:b w:val="0"/>
                <w:sz w:val="28"/>
                <w:szCs w:val="28"/>
              </w:rPr>
              <w:t>- HS lắng nghe, chuẩn bị.</w:t>
            </w:r>
          </w:p>
        </w:tc>
      </w:tr>
    </w:tbl>
    <w:p w:rsidR="00DD444C" w:rsidRPr="00160A06" w:rsidRDefault="00DD444C" w:rsidP="00DD444C">
      <w:pPr>
        <w:pStyle w:val="NormalWeb"/>
        <w:spacing w:beforeAutospacing="0" w:afterAutospacing="0"/>
        <w:rPr>
          <w:i/>
          <w:color w:val="000000"/>
          <w:sz w:val="28"/>
          <w:szCs w:val="28"/>
        </w:rPr>
      </w:pPr>
      <w:r w:rsidRPr="00160A06">
        <w:rPr>
          <w:b/>
          <w:color w:val="000000"/>
          <w:sz w:val="28"/>
          <w:szCs w:val="28"/>
        </w:rPr>
        <w:t xml:space="preserve">IV. </w:t>
      </w:r>
      <w:r w:rsidRPr="00160A06">
        <w:rPr>
          <w:b/>
          <w:color w:val="000000"/>
          <w:sz w:val="28"/>
          <w:szCs w:val="28"/>
          <w:lang w:val="vi-VN"/>
        </w:rPr>
        <w:t xml:space="preserve">ĐIỀU CHỈNH SAU BÀI DẠY </w:t>
      </w:r>
      <w:r w:rsidRPr="00160A06">
        <w:rPr>
          <w:i/>
          <w:color w:val="000000"/>
          <w:sz w:val="28"/>
          <w:szCs w:val="28"/>
          <w:lang w:val="vi-VN"/>
        </w:rPr>
        <w:t>(nếu có)</w:t>
      </w:r>
    </w:p>
    <w:p w:rsidR="00DD444C" w:rsidRPr="00160A06" w:rsidRDefault="00DD444C" w:rsidP="00DD444C">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6C72F4" w:rsidRPr="00DD444C" w:rsidRDefault="00DD444C" w:rsidP="00DD444C">
      <w:r w:rsidRPr="00160A06">
        <w:rPr>
          <w:rFonts w:ascii="Times New Roman" w:hAnsi="Times New Roman" w:cs="Times New Roman"/>
          <w:sz w:val="28"/>
          <w:szCs w:val="28"/>
        </w:rPr>
        <w:t>_________________________________________________________________</w:t>
      </w:r>
      <w:bookmarkStart w:id="0" w:name="_GoBack"/>
      <w:bookmarkEnd w:id="0"/>
    </w:p>
    <w:sectPr w:rsidR="006C72F4" w:rsidRPr="00DD444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E7FF6"/>
    <w:rsid w:val="004F6F85"/>
    <w:rsid w:val="00505CFA"/>
    <w:rsid w:val="005072BA"/>
    <w:rsid w:val="00513BAE"/>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9F43D7"/>
    <w:rsid w:val="00A26440"/>
    <w:rsid w:val="00A4266F"/>
    <w:rsid w:val="00A47D69"/>
    <w:rsid w:val="00A73CF1"/>
    <w:rsid w:val="00AB6A3A"/>
    <w:rsid w:val="00AE3A99"/>
    <w:rsid w:val="00AE66EC"/>
    <w:rsid w:val="00B0167E"/>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bd11XM3yhM?si=%20%20LzvTM1JO4omg-Z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108</cp:revision>
  <dcterms:created xsi:type="dcterms:W3CDTF">2025-05-02T06:49:00Z</dcterms:created>
  <dcterms:modified xsi:type="dcterms:W3CDTF">2025-05-02T15:08:00Z</dcterms:modified>
</cp:coreProperties>
</file>