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D9" w:rsidRDefault="00D325D9" w:rsidP="00D325D9">
      <w:pPr>
        <w:jc w:val="both"/>
        <w:rPr>
          <w:rFonts w:ascii="Times New Roman" w:hAnsi="Times New Roman"/>
          <w:b/>
          <w:sz w:val="28"/>
          <w:szCs w:val="28"/>
          <w:u w:val="single"/>
        </w:rPr>
      </w:pPr>
      <w:r w:rsidRPr="009E6735">
        <w:rPr>
          <w:rFonts w:ascii="Times New Roman" w:hAnsi="Times New Roman" w:cs="Times New Roman"/>
          <w:b/>
          <w:sz w:val="28"/>
          <w:szCs w:val="28"/>
        </w:rPr>
        <w:t xml:space="preserve">Tiết 4 </w:t>
      </w:r>
      <w:r>
        <w:rPr>
          <w:rFonts w:ascii="Times New Roman" w:hAnsi="Times New Roman" w:cs="Times New Roman"/>
          <w:b/>
          <w:sz w:val="28"/>
          <w:szCs w:val="28"/>
        </w:rPr>
        <w:t xml:space="preserve">                                             </w:t>
      </w:r>
      <w:r w:rsidRPr="006D4264">
        <w:rPr>
          <w:rFonts w:ascii="Times New Roman" w:hAnsi="Times New Roman"/>
          <w:b/>
          <w:sz w:val="28"/>
          <w:szCs w:val="28"/>
          <w:u w:val="single"/>
        </w:rPr>
        <w:t xml:space="preserve">Toán (tăng) </w:t>
      </w:r>
    </w:p>
    <w:p w:rsidR="00D325D9" w:rsidRPr="00440749" w:rsidRDefault="00D325D9" w:rsidP="00D325D9">
      <w:pPr>
        <w:jc w:val="center"/>
        <w:rPr>
          <w:rFonts w:ascii="Times New Roman" w:hAnsi="Times New Roman" w:cs="Times New Roman"/>
          <w:b/>
          <w:sz w:val="28"/>
          <w:szCs w:val="28"/>
          <w:lang w:val="vi-VN"/>
        </w:rPr>
      </w:pPr>
      <w:r w:rsidRPr="00440749">
        <w:rPr>
          <w:rFonts w:ascii="Times New Roman" w:hAnsi="Times New Roman" w:cs="Times New Roman"/>
          <w:b/>
          <w:sz w:val="28"/>
          <w:szCs w:val="28"/>
          <w:lang w:val="vi-VN"/>
        </w:rPr>
        <w:t>LUYỆN TẬP VỀ KI-LÔ MÉT VUÔNG</w:t>
      </w:r>
    </w:p>
    <w:p w:rsidR="00D325D9" w:rsidRPr="00440749" w:rsidRDefault="00D325D9" w:rsidP="00D325D9">
      <w:pPr>
        <w:pStyle w:val="BodyText"/>
        <w:tabs>
          <w:tab w:val="left" w:pos="742"/>
        </w:tabs>
        <w:spacing w:after="0" w:line="240" w:lineRule="auto"/>
        <w:rPr>
          <w:b/>
          <w:lang w:val="vi-VN"/>
        </w:rPr>
      </w:pPr>
      <w:r w:rsidRPr="00440749">
        <w:rPr>
          <w:b/>
          <w:lang w:val="vi-VN"/>
        </w:rPr>
        <w:t>I. YÊU CẦU CẦN ĐẠT</w:t>
      </w:r>
    </w:p>
    <w:p w:rsidR="00D325D9" w:rsidRPr="00293E54" w:rsidRDefault="00D325D9" w:rsidP="00D325D9">
      <w:pPr>
        <w:pStyle w:val="BodyText"/>
        <w:tabs>
          <w:tab w:val="left" w:pos="711"/>
        </w:tabs>
        <w:spacing w:after="0" w:line="240" w:lineRule="auto"/>
        <w:rPr>
          <w:b/>
          <w:lang w:val="vi-VN"/>
        </w:rPr>
      </w:pPr>
      <w:r w:rsidRPr="00293E54">
        <w:rPr>
          <w:b/>
          <w:lang w:val="vi-VN"/>
        </w:rPr>
        <w:t>1. Năng lực:</w:t>
      </w:r>
    </w:p>
    <w:p w:rsidR="00D325D9" w:rsidRPr="00440749" w:rsidRDefault="00D325D9" w:rsidP="00D325D9">
      <w:pPr>
        <w:pStyle w:val="BodyText"/>
        <w:tabs>
          <w:tab w:val="left" w:pos="711"/>
        </w:tabs>
        <w:spacing w:after="0" w:line="240" w:lineRule="auto"/>
        <w:ind w:firstLine="0"/>
        <w:rPr>
          <w:lang w:val="vi-VN"/>
        </w:rPr>
      </w:pPr>
      <w:r w:rsidRPr="00440749">
        <w:rPr>
          <w:lang w:val="vi-VN"/>
        </w:rPr>
        <w:t xml:space="preserve">- </w:t>
      </w:r>
      <w:r w:rsidRPr="00293E54">
        <w:rPr>
          <w:lang w:val="vi-VN"/>
        </w:rPr>
        <w:t>Củng cố cách</w:t>
      </w:r>
      <w:r w:rsidRPr="00440749">
        <w:rPr>
          <w:lang w:val="vi-VN"/>
        </w:rPr>
        <w:t xml:space="preserve"> đọc, viết đúng các </w:t>
      </w:r>
      <w:r w:rsidRPr="00440749">
        <w:rPr>
          <w:lang w:val="vi-VN" w:bidi="en-US"/>
        </w:rPr>
        <w:t xml:space="preserve">số </w:t>
      </w:r>
      <w:r w:rsidRPr="00440749">
        <w:rPr>
          <w:lang w:val="vi-VN"/>
        </w:rPr>
        <w:t>đo diện tích theo đơn vị đo ki-lô-mét vuông (km</w:t>
      </w:r>
      <w:r w:rsidRPr="00440749">
        <w:rPr>
          <w:vertAlign w:val="superscript"/>
          <w:lang w:val="vi-VN"/>
        </w:rPr>
        <w:t>2</w:t>
      </w:r>
      <w:r w:rsidRPr="00440749">
        <w:rPr>
          <w:lang w:val="vi-VN"/>
        </w:rPr>
        <w:t xml:space="preserve">). Biết 1 </w:t>
      </w:r>
      <w:r w:rsidRPr="00440749">
        <w:rPr>
          <w:lang w:val="vi-VN" w:bidi="en-US"/>
        </w:rPr>
        <w:t>km</w:t>
      </w:r>
      <w:r w:rsidRPr="00440749">
        <w:rPr>
          <w:vertAlign w:val="superscript"/>
          <w:lang w:val="vi-VN" w:bidi="en-US"/>
        </w:rPr>
        <w:t>2</w:t>
      </w:r>
      <w:r w:rsidRPr="00440749">
        <w:rPr>
          <w:lang w:val="vi-VN" w:bidi="en-US"/>
        </w:rPr>
        <w:t xml:space="preserve"> </w:t>
      </w:r>
      <w:r w:rsidRPr="00440749">
        <w:rPr>
          <w:lang w:val="vi-VN"/>
        </w:rPr>
        <w:t>= 1 000 000 m</w:t>
      </w:r>
      <w:r w:rsidRPr="00440749">
        <w:rPr>
          <w:vertAlign w:val="superscript"/>
          <w:lang w:val="vi-VN"/>
        </w:rPr>
        <w:t>2</w:t>
      </w:r>
      <w:r w:rsidRPr="00440749">
        <w:rPr>
          <w:lang w:val="vi-VN"/>
        </w:rPr>
        <w:t>; 1 km</w:t>
      </w:r>
      <w:r w:rsidRPr="00440749">
        <w:rPr>
          <w:vertAlign w:val="superscript"/>
          <w:lang w:val="vi-VN"/>
        </w:rPr>
        <w:t>2</w:t>
      </w:r>
      <w:r w:rsidRPr="00440749">
        <w:rPr>
          <w:lang w:val="vi-VN"/>
        </w:rPr>
        <w:t xml:space="preserve"> = 1</w:t>
      </w:r>
      <w:r>
        <w:rPr>
          <w:lang w:val="vi-VN"/>
        </w:rPr>
        <w:t>00 ha và ngược lại. Vận dụng gi</w:t>
      </w:r>
      <w:r w:rsidRPr="00293E54">
        <w:rPr>
          <w:lang w:val="vi-VN"/>
        </w:rPr>
        <w:t>ả</w:t>
      </w:r>
      <w:r>
        <w:rPr>
          <w:lang w:val="vi-VN"/>
        </w:rPr>
        <w:t xml:space="preserve">i quyết một số vấn đề thực tế </w:t>
      </w:r>
      <w:r w:rsidRPr="00293E54">
        <w:rPr>
          <w:lang w:val="vi-VN"/>
        </w:rPr>
        <w:t>đ</w:t>
      </w:r>
      <w:r>
        <w:rPr>
          <w:lang w:val="vi-VN"/>
        </w:rPr>
        <w:t>ơn gi</w:t>
      </w:r>
      <w:r w:rsidRPr="00293E54">
        <w:rPr>
          <w:lang w:val="vi-VN"/>
        </w:rPr>
        <w:t>ả</w:t>
      </w:r>
      <w:r>
        <w:rPr>
          <w:lang w:val="vi-VN"/>
        </w:rPr>
        <w:t xml:space="preserve">n có liên quan đến </w:t>
      </w:r>
      <w:r w:rsidRPr="00293E54">
        <w:rPr>
          <w:lang w:val="vi-VN"/>
        </w:rPr>
        <w:t>đ</w:t>
      </w:r>
      <w:r w:rsidRPr="00440749">
        <w:rPr>
          <w:lang w:val="vi-VN"/>
        </w:rPr>
        <w:t>ơn vị đo ki-lô-mét vuông.</w:t>
      </w:r>
    </w:p>
    <w:p w:rsidR="00D325D9" w:rsidRPr="00440749" w:rsidRDefault="00D325D9" w:rsidP="00D325D9">
      <w:pPr>
        <w:jc w:val="both"/>
        <w:rPr>
          <w:rFonts w:ascii="Times New Roman" w:hAnsi="Times New Roman" w:cs="Times New Roman"/>
          <w:sz w:val="28"/>
          <w:szCs w:val="28"/>
          <w:lang w:val="vi-VN"/>
        </w:rPr>
      </w:pPr>
      <w:r w:rsidRPr="00440749">
        <w:rPr>
          <w:rFonts w:ascii="Times New Roman" w:hAnsi="Times New Roman" w:cs="Times New Roman"/>
          <w:sz w:val="28"/>
          <w:szCs w:val="28"/>
          <w:lang w:val="vi-VN"/>
        </w:rPr>
        <w:t>- Chủ động thực hiện được các bài tập trong bài học một cách tự giác, tập trung. Có khả năng thực hiện sáng tạo khi tham gia trò chơi và vận dụng thực tiễn.</w:t>
      </w:r>
    </w:p>
    <w:p w:rsidR="00D325D9" w:rsidRPr="00293E54" w:rsidRDefault="00D325D9" w:rsidP="00D325D9">
      <w:pPr>
        <w:jc w:val="both"/>
        <w:rPr>
          <w:rFonts w:ascii="Times New Roman" w:hAnsi="Times New Roman" w:cs="Times New Roman"/>
          <w:sz w:val="28"/>
          <w:szCs w:val="28"/>
          <w:lang w:val="vi-VN"/>
        </w:rPr>
      </w:pPr>
      <w:r w:rsidRPr="00293E54">
        <w:rPr>
          <w:rFonts w:ascii="Times New Roman" w:hAnsi="Times New Roman" w:cs="Times New Roman"/>
          <w:sz w:val="28"/>
          <w:szCs w:val="28"/>
          <w:lang w:val="vi-VN"/>
        </w:rPr>
        <w:t>2. Phẩm chất:</w:t>
      </w:r>
    </w:p>
    <w:p w:rsidR="00D325D9" w:rsidRPr="00440749" w:rsidRDefault="00D325D9" w:rsidP="00D325D9">
      <w:pPr>
        <w:jc w:val="both"/>
        <w:rPr>
          <w:rFonts w:ascii="Times New Roman" w:hAnsi="Times New Roman" w:cs="Times New Roman"/>
          <w:sz w:val="28"/>
          <w:szCs w:val="28"/>
          <w:lang w:val="vi-VN"/>
        </w:rPr>
      </w:pPr>
      <w:r w:rsidRPr="00440749">
        <w:rPr>
          <w:rFonts w:ascii="Times New Roman" w:hAnsi="Times New Roman" w:cs="Times New Roman"/>
          <w:sz w:val="28"/>
          <w:szCs w:val="28"/>
          <w:lang w:val="vi-VN"/>
        </w:rPr>
        <w:t>- Chăm chỉ, trung thực, có trách nhiệm với toán học, cẩn thận khi làm bài và yêu thích môn học.</w:t>
      </w:r>
    </w:p>
    <w:p w:rsidR="00D325D9" w:rsidRPr="00440749" w:rsidRDefault="00D325D9" w:rsidP="00D325D9">
      <w:pPr>
        <w:rPr>
          <w:rFonts w:ascii="Times New Roman" w:hAnsi="Times New Roman" w:cs="Times New Roman"/>
          <w:b/>
          <w:sz w:val="28"/>
          <w:szCs w:val="28"/>
          <w:lang w:val="vi-VN"/>
        </w:rPr>
      </w:pPr>
      <w:r w:rsidRPr="00440749">
        <w:rPr>
          <w:rFonts w:ascii="Times New Roman" w:hAnsi="Times New Roman" w:cs="Times New Roman"/>
          <w:b/>
          <w:sz w:val="28"/>
          <w:szCs w:val="28"/>
          <w:lang w:val="vi-VN"/>
        </w:rPr>
        <w:t xml:space="preserve">II. ĐỒ DÙNG DẠY HỌC </w:t>
      </w:r>
    </w:p>
    <w:p w:rsidR="00D325D9" w:rsidRPr="00440749" w:rsidRDefault="00D325D9" w:rsidP="00D325D9">
      <w:pPr>
        <w:rPr>
          <w:rFonts w:ascii="Times New Roman" w:hAnsi="Times New Roman" w:cs="Times New Roman"/>
          <w:sz w:val="28"/>
          <w:szCs w:val="28"/>
          <w:lang w:val="vi-VN"/>
        </w:rPr>
      </w:pPr>
      <w:r w:rsidRPr="00440749">
        <w:rPr>
          <w:rFonts w:ascii="Times New Roman" w:hAnsi="Times New Roman" w:cs="Times New Roman"/>
          <w:sz w:val="28"/>
          <w:szCs w:val="28"/>
          <w:lang w:val="vi-VN"/>
        </w:rPr>
        <w:t>- Máy chiếu BT 1,2,3.</w:t>
      </w:r>
    </w:p>
    <w:p w:rsidR="00D325D9" w:rsidRPr="00440749" w:rsidRDefault="00D325D9" w:rsidP="00D325D9">
      <w:pPr>
        <w:rPr>
          <w:rFonts w:ascii="Times New Roman" w:hAnsi="Times New Roman" w:cs="Times New Roman"/>
          <w:b/>
          <w:sz w:val="28"/>
          <w:szCs w:val="28"/>
          <w:lang w:val="vi-VN"/>
        </w:rPr>
      </w:pPr>
      <w:r w:rsidRPr="00440749">
        <w:rPr>
          <w:rFonts w:ascii="Times New Roman" w:hAnsi="Times New Roman" w:cs="Times New Roman"/>
          <w:b/>
          <w:sz w:val="28"/>
          <w:szCs w:val="28"/>
          <w:lang w:val="vi-VN"/>
        </w:rPr>
        <w:t>III. CÁC HOẠT ĐỘNG DẠY HỌC CHỦ YẾU</w:t>
      </w:r>
    </w:p>
    <w:tbl>
      <w:tblPr>
        <w:tblW w:w="10008" w:type="dxa"/>
        <w:tblBorders>
          <w:insideH w:val="single" w:sz="4" w:space="0" w:color="auto"/>
          <w:insideV w:val="single" w:sz="4" w:space="0" w:color="auto"/>
        </w:tblBorders>
        <w:tblLook w:val="01E0" w:firstRow="1" w:lastRow="1" w:firstColumn="1" w:lastColumn="1" w:noHBand="0" w:noVBand="0"/>
      </w:tblPr>
      <w:tblGrid>
        <w:gridCol w:w="5568"/>
        <w:gridCol w:w="4440"/>
      </w:tblGrid>
      <w:tr w:rsidR="00D325D9" w:rsidRPr="00293E54" w:rsidTr="0028289D">
        <w:tc>
          <w:tcPr>
            <w:tcW w:w="5568" w:type="dxa"/>
            <w:tcBorders>
              <w:top w:val="nil"/>
              <w:left w:val="nil"/>
              <w:bottom w:val="nil"/>
              <w:right w:val="single" w:sz="4" w:space="0" w:color="auto"/>
            </w:tcBorders>
            <w:hideMark/>
          </w:tcPr>
          <w:p w:rsidR="00D325D9" w:rsidRPr="00440749" w:rsidRDefault="00D325D9" w:rsidP="00D325D9">
            <w:pPr>
              <w:pStyle w:val="ListParagraph"/>
              <w:numPr>
                <w:ilvl w:val="0"/>
                <w:numId w:val="9"/>
              </w:numPr>
              <w:spacing w:after="0" w:line="240" w:lineRule="auto"/>
              <w:rPr>
                <w:b/>
                <w:iCs/>
                <w:sz w:val="28"/>
                <w:szCs w:val="28"/>
                <w:lang w:val="it-IT"/>
              </w:rPr>
            </w:pPr>
            <w:r w:rsidRPr="00440749">
              <w:rPr>
                <w:b/>
                <w:iCs/>
                <w:sz w:val="28"/>
                <w:szCs w:val="28"/>
                <w:lang w:val="it-IT"/>
              </w:rPr>
              <w:t xml:space="preserve">Hoạt động khởi động . </w:t>
            </w:r>
          </w:p>
          <w:p w:rsidR="00D325D9" w:rsidRPr="00440749" w:rsidRDefault="00D325D9" w:rsidP="0028289D">
            <w:pPr>
              <w:rPr>
                <w:rFonts w:ascii="Times New Roman" w:hAnsi="Times New Roman" w:cs="Times New Roman"/>
                <w:bCs/>
                <w:iCs/>
                <w:sz w:val="28"/>
                <w:szCs w:val="28"/>
                <w:lang w:val="it-IT"/>
              </w:rPr>
            </w:pPr>
            <w:r w:rsidRPr="00440749">
              <w:rPr>
                <w:rFonts w:ascii="Times New Roman" w:hAnsi="Times New Roman" w:cs="Times New Roman"/>
                <w:bCs/>
                <w:iCs/>
                <w:sz w:val="28"/>
                <w:szCs w:val="28"/>
                <w:lang w:val="it-IT"/>
              </w:rPr>
              <w:t>Trò chơi : Ai làm đúng?</w:t>
            </w:r>
          </w:p>
          <w:p w:rsidR="00D325D9" w:rsidRPr="00440749" w:rsidRDefault="00D325D9" w:rsidP="0028289D">
            <w:pPr>
              <w:rPr>
                <w:rFonts w:ascii="Times New Roman" w:hAnsi="Times New Roman" w:cs="Times New Roman"/>
                <w:bCs/>
                <w:iCs/>
                <w:sz w:val="28"/>
                <w:szCs w:val="28"/>
                <w:lang w:val="it-IT"/>
              </w:rPr>
            </w:pPr>
            <w:r w:rsidRPr="00440749">
              <w:rPr>
                <w:rFonts w:ascii="Times New Roman" w:hAnsi="Times New Roman" w:cs="Times New Roman"/>
                <w:bCs/>
                <w:iCs/>
                <w:sz w:val="28"/>
                <w:szCs w:val="28"/>
                <w:lang w:val="it-IT"/>
              </w:rPr>
              <w:t xml:space="preserve">Cách chơi: Quản trò quy định một nhóm đóng giả gà con. Nhóm khác đóng giả gà mái, nhóm khác nữa đóng giả gà trống. </w:t>
            </w:r>
            <w:r w:rsidRPr="00440749">
              <w:rPr>
                <w:rFonts w:ascii="Times New Roman" w:hAnsi="Times New Roman" w:cs="Times New Roman"/>
                <w:bCs/>
                <w:iCs/>
                <w:sz w:val="28"/>
                <w:szCs w:val="28"/>
                <w:lang w:val="it-IT"/>
              </w:rPr>
              <w:br/>
              <w:t>Quản trò chỉ tay vào nhóm nào mà nhóm đó không đọc được hoặc đọc chậm, đọc sai quy định thì phạm luật.</w:t>
            </w:r>
          </w:p>
        </w:tc>
        <w:tc>
          <w:tcPr>
            <w:tcW w:w="4440" w:type="dxa"/>
            <w:tcBorders>
              <w:top w:val="nil"/>
              <w:left w:val="single" w:sz="4" w:space="0" w:color="auto"/>
              <w:bottom w:val="nil"/>
              <w:right w:val="nil"/>
            </w:tcBorders>
          </w:tcPr>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Khi được đọc đến tên mình cùng động tác chỉ huy tay của quản trò, lập tức nhóm phải phát ra tiếng kêu của gà. Ví dụ: Gà con kêu chíp chíp…Gà mái kêu cục ..tác…Gà trống kêu ò…ó…o…</w:t>
            </w:r>
          </w:p>
        </w:tc>
      </w:tr>
      <w:tr w:rsidR="00D325D9" w:rsidRPr="00293E54" w:rsidTr="0028289D">
        <w:trPr>
          <w:trHeight w:val="851"/>
        </w:trPr>
        <w:tc>
          <w:tcPr>
            <w:tcW w:w="5568" w:type="dxa"/>
            <w:tcBorders>
              <w:top w:val="nil"/>
              <w:left w:val="nil"/>
              <w:bottom w:val="nil"/>
              <w:right w:val="single" w:sz="4" w:space="0" w:color="auto"/>
            </w:tcBorders>
            <w:hideMark/>
          </w:tcPr>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Yêu cầu HS nêu cách đọc viết đơn vị đo ki lô mét vuông, mối quan hệ của nó với 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cm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-&gt; Chốt:</w:t>
            </w:r>
            <w:r w:rsidRPr="00440749">
              <w:rPr>
                <w:rFonts w:ascii="Times New Roman" w:hAnsi="Times New Roman" w:cs="Times New Roman"/>
                <w:sz w:val="28"/>
                <w:szCs w:val="28"/>
                <w:lang w:val="it-IT"/>
              </w:rPr>
              <w:t xml:space="preserve"> </w:t>
            </w:r>
            <w:r w:rsidRPr="00440749">
              <w:rPr>
                <w:rFonts w:ascii="Times New Roman" w:hAnsi="Times New Roman" w:cs="Times New Roman"/>
                <w:i/>
                <w:sz w:val="28"/>
                <w:szCs w:val="28"/>
                <w:lang w:val="it-IT"/>
              </w:rPr>
              <w:t>Bảng đơn vị đo diện tích ki lô mét vuông. Các đơn vị đo diện tích hai đơn vị liền kề gấp kém nhau 100 lần.</w:t>
            </w:r>
          </w:p>
          <w:p w:rsidR="00D325D9" w:rsidRPr="00440749" w:rsidRDefault="00D325D9" w:rsidP="0028289D">
            <w:pPr>
              <w:rPr>
                <w:rFonts w:ascii="Times New Roman" w:hAnsi="Times New Roman" w:cs="Times New Roman"/>
                <w:b/>
                <w:sz w:val="28"/>
                <w:szCs w:val="28"/>
                <w:lang w:val="it-IT"/>
              </w:rPr>
            </w:pPr>
            <w:r w:rsidRPr="00440749">
              <w:rPr>
                <w:rFonts w:ascii="Times New Roman" w:hAnsi="Times New Roman" w:cs="Times New Roman"/>
                <w:b/>
                <w:sz w:val="28"/>
                <w:szCs w:val="28"/>
                <w:lang w:val="it-IT"/>
              </w:rPr>
              <w:t>2.  Hoạt động thực  hành luyện tập</w:t>
            </w:r>
          </w:p>
          <w:p w:rsidR="00D325D9" w:rsidRPr="00440749" w:rsidRDefault="00D325D9" w:rsidP="0028289D">
            <w:pPr>
              <w:jc w:val="both"/>
              <w:rPr>
                <w:rFonts w:ascii="Times New Roman" w:hAnsi="Times New Roman" w:cs="Times New Roman"/>
                <w:bCs/>
                <w:sz w:val="28"/>
                <w:szCs w:val="28"/>
                <w:lang w:val="it-IT"/>
              </w:rPr>
            </w:pPr>
            <w:r w:rsidRPr="00440749">
              <w:rPr>
                <w:rFonts w:ascii="Times New Roman" w:hAnsi="Times New Roman" w:cs="Times New Roman"/>
                <w:b/>
                <w:bCs/>
                <w:sz w:val="28"/>
                <w:szCs w:val="28"/>
                <w:lang w:val="it-IT"/>
              </w:rPr>
              <w:t>Bài 1:</w:t>
            </w:r>
            <w:r w:rsidRPr="00440749">
              <w:rPr>
                <w:rFonts w:ascii="Times New Roman" w:hAnsi="Times New Roman" w:cs="Times New Roman"/>
                <w:bCs/>
                <w:sz w:val="28"/>
                <w:szCs w:val="28"/>
                <w:lang w:val="it-IT"/>
              </w:rPr>
              <w:t xml:space="preserve"> Viết số thích hợp vào chỗ trống:</w:t>
            </w:r>
          </w:p>
          <w:p w:rsidR="00D325D9" w:rsidRPr="00440749" w:rsidRDefault="00D325D9" w:rsidP="0028289D">
            <w:pPr>
              <w:tabs>
                <w:tab w:val="center" w:pos="2676"/>
              </w:tabs>
              <w:rPr>
                <w:rFonts w:ascii="Times New Roman" w:hAnsi="Times New Roman" w:cs="Times New Roman"/>
                <w:sz w:val="28"/>
                <w:szCs w:val="28"/>
                <w:lang w:val="it-IT"/>
              </w:rPr>
            </w:pPr>
            <w:r w:rsidRPr="00440749">
              <w:rPr>
                <w:rFonts w:ascii="Times New Roman" w:hAnsi="Times New Roman" w:cs="Times New Roman"/>
                <w:bCs/>
                <w:sz w:val="28"/>
                <w:szCs w:val="28"/>
                <w:lang w:val="it-IT"/>
              </w:rPr>
              <w:t>a. 38m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25dm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 ..... dm</w:t>
            </w:r>
            <w:r w:rsidRPr="00440749">
              <w:rPr>
                <w:rFonts w:ascii="Times New Roman" w:hAnsi="Times New Roman" w:cs="Times New Roman"/>
                <w:bCs/>
                <w:sz w:val="28"/>
                <w:szCs w:val="28"/>
                <w:vertAlign w:val="superscript"/>
                <w:lang w:val="it-IT"/>
              </w:rPr>
              <w:t xml:space="preserve">2           </w:t>
            </w:r>
            <w:r w:rsidRPr="00440749">
              <w:rPr>
                <w:rFonts w:ascii="Times New Roman" w:hAnsi="Times New Roman" w:cs="Times New Roman"/>
                <w:sz w:val="28"/>
                <w:szCs w:val="28"/>
                <w:lang w:val="it-IT"/>
              </w:rPr>
              <w:t>2cm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xml:space="preserve"> = ... mm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vertAlign w:val="superscript"/>
                <w:lang w:val="it-IT"/>
              </w:rPr>
              <w:tab/>
              <w:t xml:space="preserve">               </w:t>
            </w:r>
            <w:r w:rsidRPr="00440749">
              <w:rPr>
                <w:rFonts w:ascii="Times New Roman" w:hAnsi="Times New Roman" w:cs="Times New Roman"/>
                <w:sz w:val="28"/>
                <w:szCs w:val="28"/>
                <w:lang w:val="it-IT"/>
              </w:rPr>
              <w:t>c) 3m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xml:space="preserve"> 495cm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xml:space="preserve"> =... cm</w:t>
            </w:r>
            <w:r w:rsidRPr="00440749">
              <w:rPr>
                <w:rFonts w:ascii="Times New Roman" w:hAnsi="Times New Roman" w:cs="Times New Roman"/>
                <w:sz w:val="28"/>
                <w:szCs w:val="28"/>
                <w:vertAlign w:val="superscript"/>
                <w:lang w:val="it-IT"/>
              </w:rPr>
              <w:t>2</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15000hm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xml:space="preserve"> = ....km</w:t>
            </w:r>
            <w:r w:rsidRPr="00440749">
              <w:rPr>
                <w:rFonts w:ascii="Times New Roman" w:hAnsi="Times New Roman" w:cs="Times New Roman"/>
                <w:sz w:val="28"/>
                <w:szCs w:val="28"/>
                <w:vertAlign w:val="superscript"/>
                <w:lang w:val="it-IT"/>
              </w:rPr>
              <w:t xml:space="preserve">2  </w:t>
            </w:r>
            <w:r w:rsidRPr="00440749">
              <w:rPr>
                <w:rFonts w:ascii="Times New Roman" w:hAnsi="Times New Roman" w:cs="Times New Roman"/>
                <w:sz w:val="28"/>
                <w:szCs w:val="28"/>
                <w:lang w:val="it-IT"/>
              </w:rPr>
              <w:t xml:space="preserve">         35160 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=...hm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...m</w:t>
            </w:r>
            <w:r w:rsidRPr="00440749">
              <w:rPr>
                <w:rFonts w:ascii="Times New Roman" w:hAnsi="Times New Roman" w:cs="Times New Roman"/>
                <w:sz w:val="28"/>
                <w:szCs w:val="28"/>
                <w:vertAlign w:val="superscript"/>
                <w:lang w:val="it-IT"/>
              </w:rPr>
              <w:t>2</w:t>
            </w:r>
          </w:p>
          <w:p w:rsidR="00D325D9" w:rsidRPr="00440749" w:rsidRDefault="00D325D9" w:rsidP="0028289D">
            <w:pPr>
              <w:jc w:val="both"/>
              <w:rPr>
                <w:rFonts w:ascii="Times New Roman" w:hAnsi="Times New Roman" w:cs="Times New Roman"/>
                <w:bCs/>
                <w:sz w:val="28"/>
                <w:szCs w:val="28"/>
                <w:lang w:val="it-IT"/>
              </w:rPr>
            </w:pPr>
            <w:r w:rsidRPr="00440749">
              <w:rPr>
                <w:rFonts w:ascii="Times New Roman" w:hAnsi="Times New Roman" w:cs="Times New Roman"/>
                <w:bCs/>
                <w:sz w:val="28"/>
                <w:szCs w:val="28"/>
                <w:lang w:val="it-IT"/>
              </w:rPr>
              <w:t>b. 10cm</w:t>
            </w:r>
            <w:r w:rsidRPr="00440749">
              <w:rPr>
                <w:rFonts w:ascii="Times New Roman" w:hAnsi="Times New Roman" w:cs="Times New Roman"/>
                <w:bCs/>
                <w:sz w:val="28"/>
                <w:szCs w:val="28"/>
                <w:vertAlign w:val="superscript"/>
                <w:lang w:val="it-IT"/>
              </w:rPr>
              <w:t xml:space="preserve">2 </w:t>
            </w:r>
            <w:r w:rsidRPr="00440749">
              <w:rPr>
                <w:rFonts w:ascii="Times New Roman" w:hAnsi="Times New Roman" w:cs="Times New Roman"/>
                <w:bCs/>
                <w:sz w:val="28"/>
                <w:szCs w:val="28"/>
                <w:lang w:val="it-IT"/>
              </w:rPr>
              <w:t xml:space="preserve"> 6mm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 ..... mm</w:t>
            </w:r>
            <w:r w:rsidRPr="00440749">
              <w:rPr>
                <w:rFonts w:ascii="Times New Roman" w:hAnsi="Times New Roman" w:cs="Times New Roman"/>
                <w:bCs/>
                <w:sz w:val="28"/>
                <w:szCs w:val="28"/>
                <w:vertAlign w:val="superscript"/>
                <w:lang w:val="it-IT"/>
              </w:rPr>
              <w:t>2</w:t>
            </w:r>
          </w:p>
          <w:p w:rsidR="00D325D9" w:rsidRPr="00440749" w:rsidRDefault="00D325D9" w:rsidP="0028289D">
            <w:pPr>
              <w:jc w:val="both"/>
              <w:rPr>
                <w:rFonts w:ascii="Times New Roman" w:hAnsi="Times New Roman" w:cs="Times New Roman"/>
                <w:bCs/>
                <w:sz w:val="28"/>
                <w:szCs w:val="28"/>
                <w:lang w:val="it-IT"/>
              </w:rPr>
            </w:pPr>
            <w:r w:rsidRPr="00440749">
              <w:rPr>
                <w:rFonts w:ascii="Times New Roman" w:hAnsi="Times New Roman" w:cs="Times New Roman"/>
                <w:bCs/>
                <w:sz w:val="28"/>
                <w:szCs w:val="28"/>
                <w:lang w:val="it-IT"/>
              </w:rPr>
              <w:t>198cm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 ..... dm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 cm</w:t>
            </w:r>
            <w:r w:rsidRPr="00440749">
              <w:rPr>
                <w:rFonts w:ascii="Times New Roman" w:hAnsi="Times New Roman" w:cs="Times New Roman"/>
                <w:bCs/>
                <w:sz w:val="28"/>
                <w:szCs w:val="28"/>
                <w:vertAlign w:val="superscript"/>
                <w:lang w:val="it-IT"/>
              </w:rPr>
              <w:t>2</w:t>
            </w:r>
          </w:p>
          <w:p w:rsidR="00D325D9" w:rsidRPr="00440749" w:rsidRDefault="00D325D9" w:rsidP="0028289D">
            <w:pPr>
              <w:jc w:val="both"/>
              <w:rPr>
                <w:rFonts w:ascii="Times New Roman" w:hAnsi="Times New Roman" w:cs="Times New Roman"/>
                <w:bCs/>
                <w:sz w:val="28"/>
                <w:szCs w:val="28"/>
                <w:lang w:val="it-IT"/>
              </w:rPr>
            </w:pPr>
            <w:r w:rsidRPr="00440749">
              <w:rPr>
                <w:rFonts w:ascii="Times New Roman" w:hAnsi="Times New Roman" w:cs="Times New Roman"/>
                <w:bCs/>
                <w:sz w:val="28"/>
                <w:szCs w:val="28"/>
                <w:lang w:val="it-IT"/>
              </w:rPr>
              <w:t>2080dm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 ..... m</w:t>
            </w:r>
            <w:r w:rsidRPr="00440749">
              <w:rPr>
                <w:rFonts w:ascii="Times New Roman" w:hAnsi="Times New Roman" w:cs="Times New Roman"/>
                <w:bCs/>
                <w:sz w:val="28"/>
                <w:szCs w:val="28"/>
                <w:vertAlign w:val="superscript"/>
                <w:lang w:val="it-IT"/>
              </w:rPr>
              <w:t>2</w:t>
            </w:r>
            <w:r w:rsidRPr="00440749">
              <w:rPr>
                <w:rFonts w:ascii="Times New Roman" w:hAnsi="Times New Roman" w:cs="Times New Roman"/>
                <w:bCs/>
                <w:sz w:val="28"/>
                <w:szCs w:val="28"/>
                <w:lang w:val="it-IT"/>
              </w:rPr>
              <w:t xml:space="preserve"> .....dm</w:t>
            </w:r>
            <w:r w:rsidRPr="00440749">
              <w:rPr>
                <w:rFonts w:ascii="Times New Roman" w:hAnsi="Times New Roman" w:cs="Times New Roman"/>
                <w:bCs/>
                <w:sz w:val="28"/>
                <w:szCs w:val="28"/>
                <w:vertAlign w:val="superscript"/>
                <w:lang w:val="it-IT"/>
              </w:rPr>
              <w:t>2</w:t>
            </w:r>
          </w:p>
          <w:p w:rsidR="00D325D9" w:rsidRPr="00440749" w:rsidRDefault="00D325D9" w:rsidP="0028289D">
            <w:pPr>
              <w:jc w:val="both"/>
              <w:rPr>
                <w:rFonts w:ascii="Times New Roman" w:hAnsi="Times New Roman" w:cs="Times New Roman"/>
                <w:i/>
                <w:sz w:val="28"/>
                <w:szCs w:val="28"/>
                <w:lang w:val="it-IT"/>
              </w:rPr>
            </w:pPr>
            <w:r w:rsidRPr="00440749">
              <w:rPr>
                <w:rFonts w:ascii="Times New Roman" w:hAnsi="Times New Roman" w:cs="Times New Roman"/>
                <w:bCs/>
                <w:i/>
                <w:sz w:val="28"/>
                <w:szCs w:val="28"/>
                <w:lang w:val="it-IT"/>
              </w:rPr>
              <w:t xml:space="preserve">-&gt; Củng cố </w:t>
            </w:r>
            <w:r w:rsidRPr="00440749">
              <w:rPr>
                <w:rFonts w:ascii="Times New Roman" w:hAnsi="Times New Roman" w:cs="Times New Roman"/>
                <w:i/>
                <w:sz w:val="28"/>
                <w:szCs w:val="28"/>
                <w:lang w:val="it-IT"/>
              </w:rPr>
              <w:t>mối quan hệ giữa các đơn vị đo diện tích và cách chuyển đổi các số đo diện tích.</w:t>
            </w:r>
          </w:p>
          <w:p w:rsidR="00D325D9" w:rsidRPr="00440749" w:rsidRDefault="00D325D9" w:rsidP="0028289D">
            <w:pPr>
              <w:jc w:val="both"/>
              <w:rPr>
                <w:rFonts w:ascii="Times New Roman" w:hAnsi="Times New Roman" w:cs="Times New Roman"/>
                <w:bCs/>
                <w:sz w:val="28"/>
                <w:szCs w:val="28"/>
                <w:lang w:val="it-IT"/>
              </w:rPr>
            </w:pPr>
            <w:r w:rsidRPr="00440749">
              <w:rPr>
                <w:rFonts w:ascii="Times New Roman" w:hAnsi="Times New Roman" w:cs="Times New Roman"/>
                <w:b/>
                <w:bCs/>
                <w:sz w:val="28"/>
                <w:szCs w:val="28"/>
                <w:lang w:val="it-IT"/>
              </w:rPr>
              <w:t>Bài 2:</w:t>
            </w:r>
            <w:r w:rsidRPr="00440749">
              <w:rPr>
                <w:rFonts w:ascii="Times New Roman" w:hAnsi="Times New Roman" w:cs="Times New Roman"/>
                <w:bCs/>
                <w:sz w:val="28"/>
                <w:szCs w:val="28"/>
                <w:lang w:val="it-IT"/>
              </w:rPr>
              <w:t xml:space="preserve"> Ngư</w:t>
            </w:r>
            <w:r w:rsidRPr="00440749">
              <w:rPr>
                <w:rFonts w:ascii="Times New Roman" w:hAnsi="Times New Roman" w:cs="Times New Roman"/>
                <w:bCs/>
                <w:sz w:val="28"/>
                <w:szCs w:val="28"/>
                <w:lang w:val="it-IT"/>
              </w:rPr>
              <w:softHyphen/>
              <w:t xml:space="preserve">ời ta lát sàn một căn phòng hình chữ nhật có chiều dài 6m, chiều rộng 4m bằng </w:t>
            </w:r>
            <w:r w:rsidRPr="00440749">
              <w:rPr>
                <w:rFonts w:ascii="Times New Roman" w:hAnsi="Times New Roman" w:cs="Times New Roman"/>
                <w:bCs/>
                <w:sz w:val="28"/>
                <w:szCs w:val="28"/>
                <w:lang w:val="it-IT"/>
              </w:rPr>
              <w:lastRenderedPageBreak/>
              <w:t>những mảnh gỗ hình chữ nhật có chiều dài 1m 20cm, chiều rộng 20cm. Hỏi cần bao nhiêu mảnh gỗ để lát kín sàn căn phòng đó?</w:t>
            </w:r>
          </w:p>
          <w:p w:rsidR="00D325D9" w:rsidRPr="00440749" w:rsidRDefault="00D325D9" w:rsidP="0028289D">
            <w:pPr>
              <w:jc w:val="both"/>
              <w:rPr>
                <w:rFonts w:ascii="Times New Roman" w:hAnsi="Times New Roman" w:cs="Times New Roman"/>
                <w:sz w:val="28"/>
                <w:szCs w:val="28"/>
                <w:lang w:val="it-IT"/>
              </w:rPr>
            </w:pPr>
            <w:r w:rsidRPr="00440749">
              <w:rPr>
                <w:rFonts w:ascii="Times New Roman" w:hAnsi="Times New Roman" w:cs="Times New Roman"/>
                <w:i/>
                <w:sz w:val="28"/>
                <w:szCs w:val="28"/>
                <w:lang w:val="it-IT"/>
              </w:rPr>
              <w:t xml:space="preserve">- </w:t>
            </w:r>
            <w:r w:rsidRPr="00440749">
              <w:rPr>
                <w:rFonts w:ascii="Times New Roman" w:hAnsi="Times New Roman" w:cs="Times New Roman"/>
                <w:sz w:val="28"/>
                <w:szCs w:val="28"/>
                <w:lang w:val="it-IT"/>
              </w:rPr>
              <w:t xml:space="preserve"> Gọi HS đọc đề- phân tích đề</w:t>
            </w:r>
          </w:p>
          <w:p w:rsidR="00D325D9" w:rsidRPr="00440749" w:rsidRDefault="00D325D9" w:rsidP="0028289D">
            <w:pPr>
              <w:jc w:val="both"/>
              <w:rPr>
                <w:rFonts w:ascii="Times New Roman" w:hAnsi="Times New Roman" w:cs="Times New Roman"/>
                <w:sz w:val="28"/>
                <w:szCs w:val="28"/>
                <w:lang w:val="it-IT"/>
              </w:rPr>
            </w:pPr>
            <w:r w:rsidRPr="00440749">
              <w:rPr>
                <w:rFonts w:ascii="Times New Roman" w:hAnsi="Times New Roman" w:cs="Times New Roman"/>
                <w:sz w:val="28"/>
                <w:szCs w:val="28"/>
                <w:lang w:val="it-IT"/>
              </w:rPr>
              <w:t xml:space="preserve">+ Bài cho biết gì? Hỏi gì? </w:t>
            </w:r>
          </w:p>
          <w:p w:rsidR="00D325D9" w:rsidRPr="00440749" w:rsidRDefault="00D325D9" w:rsidP="0028289D">
            <w:pPr>
              <w:jc w:val="both"/>
              <w:rPr>
                <w:rFonts w:ascii="Times New Roman" w:hAnsi="Times New Roman" w:cs="Times New Roman"/>
                <w:sz w:val="28"/>
                <w:szCs w:val="28"/>
                <w:lang w:val="it-IT"/>
              </w:rPr>
            </w:pPr>
            <w:r w:rsidRPr="00440749">
              <w:rPr>
                <w:rFonts w:ascii="Times New Roman" w:hAnsi="Times New Roman" w:cs="Times New Roman"/>
                <w:sz w:val="28"/>
                <w:szCs w:val="28"/>
                <w:lang w:val="it-IT"/>
              </w:rPr>
              <w:t>+Hãy nêu các bước giải bài toán.</w:t>
            </w:r>
          </w:p>
          <w:p w:rsidR="00D325D9" w:rsidRPr="00440749" w:rsidRDefault="00D325D9" w:rsidP="0028289D">
            <w:pPr>
              <w:jc w:val="both"/>
              <w:rPr>
                <w:rFonts w:ascii="Times New Roman" w:hAnsi="Times New Roman" w:cs="Times New Roman"/>
                <w:sz w:val="28"/>
                <w:szCs w:val="28"/>
                <w:lang w:val="it-IT"/>
              </w:rPr>
            </w:pPr>
            <w:r w:rsidRPr="00440749">
              <w:rPr>
                <w:rFonts w:ascii="Times New Roman" w:hAnsi="Times New Roman" w:cs="Times New Roman"/>
                <w:sz w:val="28"/>
                <w:szCs w:val="28"/>
                <w:lang w:val="it-IT"/>
              </w:rPr>
              <w:t>- GV chữa bài.</w:t>
            </w:r>
          </w:p>
          <w:p w:rsidR="00D325D9" w:rsidRPr="00440749" w:rsidRDefault="00D325D9" w:rsidP="0028289D">
            <w:pPr>
              <w:jc w:val="both"/>
              <w:rPr>
                <w:rFonts w:ascii="Times New Roman" w:hAnsi="Times New Roman" w:cs="Times New Roman"/>
                <w:i/>
                <w:sz w:val="28"/>
                <w:szCs w:val="28"/>
                <w:lang w:val="it-IT"/>
              </w:rPr>
            </w:pPr>
            <w:r w:rsidRPr="00440749">
              <w:rPr>
                <w:rFonts w:ascii="Times New Roman" w:hAnsi="Times New Roman" w:cs="Times New Roman"/>
                <w:i/>
                <w:sz w:val="28"/>
                <w:szCs w:val="28"/>
                <w:lang w:val="it-IT"/>
              </w:rPr>
              <w:t>-&gt; Củng cố cách tính diện tích hình chữ nhật, giải bài toán có liên quan đến số đo diện tích.</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b/>
                <w:sz w:val="28"/>
                <w:szCs w:val="28"/>
                <w:lang w:val="it-IT"/>
              </w:rPr>
              <w:t>Bài 3:</w:t>
            </w:r>
            <w:r w:rsidRPr="00440749">
              <w:rPr>
                <w:rFonts w:ascii="Times New Roman" w:hAnsi="Times New Roman" w:cs="Times New Roman"/>
                <w:sz w:val="28"/>
                <w:szCs w:val="28"/>
                <w:lang w:val="it-IT"/>
              </w:rPr>
              <w:t xml:space="preserve"> Một thửa ruộng hình chữ nhật có chu vi 1100 m. chiều rộng kém chiều dài 150m. Hỏi cả thửa ruộng này thu hoạch đ</w:t>
            </w:r>
            <w:r w:rsidRPr="00440749">
              <w:rPr>
                <w:rFonts w:ascii="Times New Roman" w:hAnsi="Times New Roman" w:cs="Times New Roman"/>
                <w:sz w:val="28"/>
                <w:szCs w:val="28"/>
                <w:lang w:val="it-IT"/>
              </w:rPr>
              <w:softHyphen/>
            </w:r>
            <w:r>
              <w:rPr>
                <w:rFonts w:ascii="Times New Roman" w:hAnsi="Times New Roman" w:cs="Times New Roman"/>
                <w:sz w:val="28"/>
                <w:szCs w:val="28"/>
                <w:lang w:val="it-IT"/>
              </w:rPr>
              <w:t>ư</w:t>
            </w:r>
            <w:r w:rsidRPr="00440749">
              <w:rPr>
                <w:rFonts w:ascii="Times New Roman" w:hAnsi="Times New Roman" w:cs="Times New Roman"/>
                <w:sz w:val="28"/>
                <w:szCs w:val="28"/>
                <w:lang w:val="it-IT"/>
              </w:rPr>
              <w:t>ợc bao nhiêu tấn thóc? Biết rằng trên thửa ruộng đó, trung bình cứ 100m</w:t>
            </w:r>
            <w:r w:rsidRPr="00440749">
              <w:rPr>
                <w:rFonts w:ascii="Times New Roman" w:hAnsi="Times New Roman" w:cs="Times New Roman"/>
                <w:sz w:val="28"/>
                <w:szCs w:val="28"/>
                <w:vertAlign w:val="superscript"/>
                <w:lang w:val="it-IT"/>
              </w:rPr>
              <w:t>2</w:t>
            </w:r>
            <w:r w:rsidRPr="00440749">
              <w:rPr>
                <w:rFonts w:ascii="Times New Roman" w:hAnsi="Times New Roman" w:cs="Times New Roman"/>
                <w:sz w:val="28"/>
                <w:szCs w:val="28"/>
                <w:lang w:val="it-IT"/>
              </w:rPr>
              <w:t xml:space="preserve"> thu hoạch đ</w:t>
            </w:r>
            <w:r w:rsidRPr="00440749">
              <w:rPr>
                <w:rFonts w:ascii="Times New Roman" w:hAnsi="Times New Roman" w:cs="Times New Roman"/>
                <w:sz w:val="28"/>
                <w:szCs w:val="28"/>
                <w:lang w:val="it-IT"/>
              </w:rPr>
              <w:softHyphen/>
              <w:t>ợc 60 kg thóc.</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Gọi HS đọc đề- phân tích đề</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Yêu cầu HS thảo luận nhóm.</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Gọi đại diện nhóm trình bày</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Nhận xét</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GV chữa bài, chốt đáp án đúng</w:t>
            </w:r>
          </w:p>
          <w:p w:rsidR="00D325D9" w:rsidRPr="00440749" w:rsidRDefault="00D325D9" w:rsidP="0028289D">
            <w:pPr>
              <w:rPr>
                <w:rFonts w:ascii="Times New Roman" w:hAnsi="Times New Roman" w:cs="Times New Roman"/>
                <w:sz w:val="28"/>
                <w:szCs w:val="28"/>
                <w:lang w:val="it-IT"/>
              </w:rPr>
            </w:pPr>
          </w:p>
        </w:tc>
        <w:tc>
          <w:tcPr>
            <w:tcW w:w="4440" w:type="dxa"/>
            <w:tcBorders>
              <w:top w:val="nil"/>
              <w:left w:val="single" w:sz="4" w:space="0" w:color="auto"/>
              <w:bottom w:val="nil"/>
              <w:right w:val="nil"/>
            </w:tcBorders>
          </w:tcPr>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lastRenderedPageBreak/>
              <w:t>- HS lần l</w:t>
            </w:r>
            <w:r w:rsidRPr="00440749">
              <w:rPr>
                <w:rFonts w:ascii="Times New Roman" w:hAnsi="Times New Roman" w:cs="Times New Roman"/>
                <w:sz w:val="28"/>
                <w:szCs w:val="28"/>
                <w:lang w:val="it-IT"/>
              </w:rPr>
              <w:softHyphen/>
              <w:t>ợt trả lời các câu hỏi của GV.</w:t>
            </w: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đọc đề bài, nêu yêu cầu.</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tự làm bài- đổi chéo- KT.</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khác nhận xét và giải thích cách làm.</w:t>
            </w: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đọc đề, nêu yêu cầu.</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nêu các b</w:t>
            </w:r>
            <w:r w:rsidRPr="00440749">
              <w:rPr>
                <w:rFonts w:ascii="Times New Roman" w:hAnsi="Times New Roman" w:cs="Times New Roman"/>
                <w:sz w:val="28"/>
                <w:szCs w:val="28"/>
                <w:lang w:val="it-IT"/>
              </w:rPr>
              <w:softHyphen/>
              <w:t>ước giải.</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lastRenderedPageBreak/>
              <w:t>+ Tính diện tích căn phòng HCN.</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Tính diện tích một mảnh gỗ.</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Tìm số mảnh gỗ để lát kín căn phòng đó.</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lên bảng làm, ở d</w:t>
            </w:r>
            <w:r w:rsidRPr="00440749">
              <w:rPr>
                <w:rFonts w:ascii="Times New Roman" w:hAnsi="Times New Roman" w:cs="Times New Roman"/>
                <w:sz w:val="28"/>
                <w:szCs w:val="28"/>
                <w:lang w:val="it-IT"/>
              </w:rPr>
              <w:softHyphen/>
              <w:t xml:space="preserve">ưới làm vào vở- đỏi chéo KT. </w:t>
            </w:r>
          </w:p>
          <w:p w:rsidR="00D325D9" w:rsidRPr="00440749" w:rsidRDefault="00D325D9" w:rsidP="0028289D">
            <w:pPr>
              <w:rPr>
                <w:rFonts w:ascii="Times New Roman" w:hAnsi="Times New Roman" w:cs="Times New Roman"/>
                <w:sz w:val="28"/>
                <w:szCs w:val="28"/>
                <w:lang w:val="it-IT"/>
              </w:rPr>
            </w:pP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phân tích đề toán.</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thảo luận nhóm 4 để làm bài.</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Đại diện nhóm trình bày- nhận xét bổ sung.</w:t>
            </w:r>
          </w:p>
          <w:p w:rsidR="00D325D9" w:rsidRPr="00440749" w:rsidRDefault="00D325D9" w:rsidP="0028289D">
            <w:pPr>
              <w:rPr>
                <w:rFonts w:ascii="Times New Roman" w:hAnsi="Times New Roman" w:cs="Times New Roman"/>
                <w:sz w:val="28"/>
                <w:szCs w:val="28"/>
                <w:lang w:val="it-IT"/>
              </w:rPr>
            </w:pPr>
            <w:r w:rsidRPr="00440749">
              <w:rPr>
                <w:rFonts w:ascii="Times New Roman" w:hAnsi="Times New Roman" w:cs="Times New Roman"/>
                <w:sz w:val="28"/>
                <w:szCs w:val="28"/>
                <w:lang w:val="it-IT"/>
              </w:rPr>
              <w:t>- HS lên bảng làm- dưới làm vở- đổi chéo kiểm tra.</w:t>
            </w:r>
          </w:p>
          <w:p w:rsidR="00D325D9" w:rsidRPr="00440749" w:rsidRDefault="00D325D9" w:rsidP="0028289D">
            <w:pPr>
              <w:jc w:val="center"/>
              <w:rPr>
                <w:rFonts w:ascii="Times New Roman" w:hAnsi="Times New Roman" w:cs="Times New Roman"/>
                <w:i/>
                <w:sz w:val="28"/>
                <w:szCs w:val="28"/>
                <w:lang w:val="it-IT"/>
              </w:rPr>
            </w:pPr>
            <w:r w:rsidRPr="00440749">
              <w:rPr>
                <w:rFonts w:ascii="Times New Roman" w:hAnsi="Times New Roman" w:cs="Times New Roman"/>
                <w:i/>
                <w:sz w:val="28"/>
                <w:szCs w:val="28"/>
                <w:lang w:val="it-IT"/>
              </w:rPr>
              <w:t>Bài giải:</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Nửa chu vi thửa ruộng là:1100 : 2 = 550 (m)</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C.Rộng thửa ruộng là: (550  - 150):2 = 200 (m)</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Chiều dài thửa ruộng là: 550 - 200 = 350 (m)</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Diện tích thửa ruộng là:</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 xml:space="preserve">           200 </w:t>
            </w:r>
            <w:r w:rsidRPr="00440749">
              <w:rPr>
                <w:rFonts w:ascii="Times New Roman" w:hAnsi="Times New Roman" w:cs="Times New Roman"/>
                <w:sz w:val="28"/>
                <w:szCs w:val="28"/>
                <w:lang w:val="it-IT"/>
              </w:rPr>
              <w:t>x</w:t>
            </w:r>
            <w:r w:rsidRPr="00440749">
              <w:rPr>
                <w:rFonts w:ascii="Times New Roman" w:hAnsi="Times New Roman" w:cs="Times New Roman"/>
                <w:i/>
                <w:sz w:val="28"/>
                <w:szCs w:val="28"/>
                <w:lang w:val="it-IT"/>
              </w:rPr>
              <w:t xml:space="preserve"> 350 = 70000 (m</w:t>
            </w:r>
            <w:r w:rsidRPr="00440749">
              <w:rPr>
                <w:rFonts w:ascii="Times New Roman" w:hAnsi="Times New Roman" w:cs="Times New Roman"/>
                <w:i/>
                <w:sz w:val="28"/>
                <w:szCs w:val="28"/>
                <w:vertAlign w:val="superscript"/>
                <w:lang w:val="it-IT"/>
              </w:rPr>
              <w:t>2</w:t>
            </w:r>
            <w:r w:rsidRPr="00440749">
              <w:rPr>
                <w:rFonts w:ascii="Times New Roman" w:hAnsi="Times New Roman" w:cs="Times New Roman"/>
                <w:i/>
                <w:sz w:val="28"/>
                <w:szCs w:val="28"/>
                <w:lang w:val="it-IT"/>
              </w:rPr>
              <w:t>)</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70000m</w:t>
            </w:r>
            <w:r w:rsidRPr="00440749">
              <w:rPr>
                <w:rFonts w:ascii="Times New Roman" w:hAnsi="Times New Roman" w:cs="Times New Roman"/>
                <w:i/>
                <w:sz w:val="28"/>
                <w:szCs w:val="28"/>
                <w:vertAlign w:val="superscript"/>
                <w:lang w:val="it-IT"/>
              </w:rPr>
              <w:t xml:space="preserve">2 </w:t>
            </w:r>
            <w:r w:rsidRPr="00440749">
              <w:rPr>
                <w:rFonts w:ascii="Times New Roman" w:hAnsi="Times New Roman" w:cs="Times New Roman"/>
                <w:i/>
                <w:sz w:val="28"/>
                <w:szCs w:val="28"/>
                <w:lang w:val="it-IT"/>
              </w:rPr>
              <w:t>gấp100 m</w:t>
            </w:r>
            <w:r w:rsidRPr="00440749">
              <w:rPr>
                <w:rFonts w:ascii="Times New Roman" w:hAnsi="Times New Roman" w:cs="Times New Roman"/>
                <w:i/>
                <w:sz w:val="28"/>
                <w:szCs w:val="28"/>
                <w:vertAlign w:val="superscript"/>
                <w:lang w:val="it-IT"/>
              </w:rPr>
              <w:t>2</w:t>
            </w:r>
            <w:r w:rsidRPr="00440749">
              <w:rPr>
                <w:rFonts w:ascii="Times New Roman" w:hAnsi="Times New Roman" w:cs="Times New Roman"/>
                <w:i/>
                <w:sz w:val="28"/>
                <w:szCs w:val="28"/>
                <w:lang w:val="it-IT"/>
              </w:rPr>
              <w:t>số lần là:</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 xml:space="preserve">         70000 : 100 = 700 (lần)</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Cả thửa ruộng thu hoạch đ</w:t>
            </w:r>
            <w:r w:rsidRPr="00440749">
              <w:rPr>
                <w:rFonts w:ascii="Times New Roman" w:hAnsi="Times New Roman" w:cs="Times New Roman"/>
                <w:i/>
                <w:sz w:val="28"/>
                <w:szCs w:val="28"/>
                <w:lang w:val="it-IT"/>
              </w:rPr>
              <w:softHyphen/>
              <w:t>ợc là:</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 xml:space="preserve">       60 x 700 = 42000 (kg)</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 xml:space="preserve">       Đổi 42 000 kg= 42 tấn</w:t>
            </w:r>
          </w:p>
          <w:p w:rsidR="00D325D9" w:rsidRPr="00440749" w:rsidRDefault="00D325D9" w:rsidP="0028289D">
            <w:pPr>
              <w:rPr>
                <w:rFonts w:ascii="Times New Roman" w:hAnsi="Times New Roman" w:cs="Times New Roman"/>
                <w:i/>
                <w:sz w:val="28"/>
                <w:szCs w:val="28"/>
                <w:lang w:val="it-IT"/>
              </w:rPr>
            </w:pPr>
            <w:r w:rsidRPr="00440749">
              <w:rPr>
                <w:rFonts w:ascii="Times New Roman" w:hAnsi="Times New Roman" w:cs="Times New Roman"/>
                <w:i/>
                <w:sz w:val="28"/>
                <w:szCs w:val="28"/>
                <w:lang w:val="it-IT"/>
              </w:rPr>
              <w:t xml:space="preserve"> Đáp số: 42 tấn.</w:t>
            </w:r>
          </w:p>
        </w:tc>
      </w:tr>
    </w:tbl>
    <w:p w:rsidR="00D325D9" w:rsidRPr="00440749" w:rsidRDefault="00D325D9" w:rsidP="00D325D9">
      <w:pPr>
        <w:rPr>
          <w:rFonts w:ascii="Times New Roman" w:hAnsi="Times New Roman" w:cs="Times New Roman"/>
          <w:b/>
          <w:sz w:val="28"/>
          <w:szCs w:val="28"/>
          <w:lang w:val="it-IT"/>
        </w:rPr>
      </w:pPr>
      <w:r w:rsidRPr="00440749">
        <w:rPr>
          <w:rFonts w:ascii="Times New Roman" w:hAnsi="Times New Roman" w:cs="Times New Roman"/>
          <w:b/>
          <w:sz w:val="28"/>
          <w:szCs w:val="28"/>
          <w:lang w:val="it-IT"/>
        </w:rPr>
        <w:lastRenderedPageBreak/>
        <w:t>3. Hoạt động vận dụng, trải nghiệm</w:t>
      </w:r>
    </w:p>
    <w:p w:rsidR="00D325D9" w:rsidRPr="00440749" w:rsidRDefault="00D325D9" w:rsidP="00D325D9">
      <w:pPr>
        <w:rPr>
          <w:rFonts w:ascii="Times New Roman" w:hAnsi="Times New Roman" w:cs="Times New Roman"/>
          <w:sz w:val="28"/>
          <w:szCs w:val="28"/>
          <w:lang w:val="it-IT"/>
        </w:rPr>
      </w:pPr>
      <w:r w:rsidRPr="00440749">
        <w:rPr>
          <w:rFonts w:ascii="Times New Roman" w:hAnsi="Times New Roman" w:cs="Times New Roman"/>
          <w:sz w:val="28"/>
          <w:szCs w:val="28"/>
          <w:lang w:val="it-IT"/>
        </w:rPr>
        <w:t>- Thực hành đo chiều dài, chiều rộng phòng học. Tính diện tích phòng học lớp mình.</w:t>
      </w:r>
    </w:p>
    <w:p w:rsidR="00D325D9" w:rsidRPr="00440749" w:rsidRDefault="00D325D9" w:rsidP="00D325D9">
      <w:pPr>
        <w:rPr>
          <w:rFonts w:ascii="Times New Roman" w:hAnsi="Times New Roman" w:cs="Times New Roman"/>
          <w:b/>
          <w:sz w:val="28"/>
          <w:szCs w:val="28"/>
          <w:lang w:val="it-IT"/>
        </w:rPr>
      </w:pPr>
      <w:r w:rsidRPr="00440749">
        <w:rPr>
          <w:rFonts w:ascii="Times New Roman" w:hAnsi="Times New Roman" w:cs="Times New Roman"/>
          <w:b/>
          <w:sz w:val="28"/>
          <w:szCs w:val="28"/>
          <w:lang w:val="it-IT"/>
        </w:rPr>
        <w:t>* Củng cố, dặn dò:</w:t>
      </w:r>
    </w:p>
    <w:p w:rsidR="00D325D9" w:rsidRPr="00440749" w:rsidRDefault="00D325D9" w:rsidP="00D325D9">
      <w:pPr>
        <w:rPr>
          <w:rFonts w:ascii="Times New Roman" w:hAnsi="Times New Roman" w:cs="Times New Roman"/>
          <w:bCs/>
          <w:sz w:val="28"/>
          <w:szCs w:val="28"/>
          <w:lang w:val="it-IT"/>
        </w:rPr>
      </w:pPr>
      <w:r w:rsidRPr="00440749">
        <w:rPr>
          <w:rFonts w:ascii="Times New Roman" w:hAnsi="Times New Roman" w:cs="Times New Roman"/>
          <w:bCs/>
          <w:sz w:val="28"/>
          <w:szCs w:val="28"/>
          <w:lang w:val="it-IT"/>
        </w:rPr>
        <w:t>- Nêu</w:t>
      </w:r>
      <w:r w:rsidRPr="00440749">
        <w:rPr>
          <w:rFonts w:ascii="Times New Roman" w:hAnsi="Times New Roman" w:cs="Times New Roman"/>
          <w:sz w:val="28"/>
          <w:szCs w:val="28"/>
          <w:lang w:val="it-IT"/>
        </w:rPr>
        <w:t xml:space="preserve"> mqh giữa các đơn vị đo diện tích liền kề?</w:t>
      </w:r>
      <w:r w:rsidRPr="00440749">
        <w:rPr>
          <w:rFonts w:ascii="Times New Roman" w:hAnsi="Times New Roman" w:cs="Times New Roman"/>
          <w:bCs/>
          <w:sz w:val="28"/>
          <w:szCs w:val="28"/>
          <w:lang w:val="it-IT"/>
        </w:rPr>
        <w:t xml:space="preserve"> </w:t>
      </w:r>
    </w:p>
    <w:p w:rsidR="00D325D9" w:rsidRPr="00440749" w:rsidRDefault="00D325D9" w:rsidP="00D325D9">
      <w:pPr>
        <w:rPr>
          <w:rFonts w:ascii="Times New Roman" w:hAnsi="Times New Roman" w:cs="Times New Roman"/>
          <w:bCs/>
          <w:sz w:val="28"/>
          <w:szCs w:val="28"/>
          <w:lang w:val="it-IT"/>
        </w:rPr>
      </w:pPr>
      <w:r w:rsidRPr="00440749">
        <w:rPr>
          <w:rFonts w:ascii="Times New Roman" w:hAnsi="Times New Roman" w:cs="Times New Roman"/>
          <w:bCs/>
          <w:sz w:val="28"/>
          <w:szCs w:val="28"/>
          <w:lang w:val="it-IT"/>
        </w:rPr>
        <w:t>- Chuẩn bị bài: Các đơn vị đo diện tích đã học</w:t>
      </w:r>
    </w:p>
    <w:p w:rsidR="00D325D9" w:rsidRPr="00B55F07" w:rsidRDefault="00D325D9" w:rsidP="00D325D9">
      <w:pPr>
        <w:rPr>
          <w:rFonts w:ascii="Times New Roman" w:hAnsi="Times New Roman" w:cs="Times New Roman"/>
          <w:sz w:val="28"/>
          <w:szCs w:val="28"/>
          <w:lang w:val="it-IT"/>
        </w:rPr>
      </w:pPr>
      <w:r w:rsidRPr="00440749">
        <w:rPr>
          <w:rFonts w:ascii="Times New Roman" w:hAnsi="Times New Roman" w:cs="Times New Roman"/>
          <w:bCs/>
          <w:sz w:val="28"/>
          <w:szCs w:val="28"/>
          <w:lang w:val="it-IT"/>
        </w:rPr>
        <w:t>- Nhận xét tiết học.</w:t>
      </w:r>
    </w:p>
    <w:p w:rsidR="00D325D9" w:rsidRPr="00293E54" w:rsidRDefault="00D325D9" w:rsidP="00D325D9">
      <w:pPr>
        <w:tabs>
          <w:tab w:val="center" w:pos="4680"/>
          <w:tab w:val="right" w:pos="9360"/>
        </w:tabs>
        <w:jc w:val="both"/>
        <w:rPr>
          <w:rFonts w:ascii="Times New Roman" w:hAnsi="Times New Roman" w:cs="Times New Roman"/>
          <w:i/>
          <w:color w:val="000000"/>
          <w:sz w:val="28"/>
          <w:szCs w:val="28"/>
          <w:lang w:val="it-IT"/>
        </w:rPr>
      </w:pPr>
      <w:r w:rsidRPr="00293E54">
        <w:rPr>
          <w:rFonts w:ascii="Times New Roman" w:hAnsi="Times New Roman" w:cs="Times New Roman"/>
          <w:b/>
          <w:color w:val="000000"/>
          <w:sz w:val="28"/>
          <w:szCs w:val="28"/>
          <w:lang w:val="it-IT"/>
        </w:rPr>
        <w:t xml:space="preserve">IV. </w:t>
      </w:r>
      <w:r w:rsidRPr="000336AC">
        <w:rPr>
          <w:rFonts w:ascii="Times New Roman" w:hAnsi="Times New Roman" w:cs="Times New Roman"/>
          <w:b/>
          <w:color w:val="000000"/>
          <w:sz w:val="28"/>
          <w:szCs w:val="28"/>
          <w:lang w:val="vi-VN"/>
        </w:rPr>
        <w:t xml:space="preserve">ĐIỀU CHỈNH SAU BÀI DẠY </w:t>
      </w:r>
      <w:r w:rsidRPr="000336AC">
        <w:rPr>
          <w:rFonts w:ascii="Times New Roman" w:hAnsi="Times New Roman" w:cs="Times New Roman"/>
          <w:i/>
          <w:color w:val="000000"/>
          <w:sz w:val="28"/>
          <w:szCs w:val="28"/>
          <w:lang w:val="vi-VN"/>
        </w:rPr>
        <w:t>(nếu có)</w:t>
      </w:r>
    </w:p>
    <w:p w:rsidR="00D325D9" w:rsidRPr="000336AC" w:rsidRDefault="00D325D9" w:rsidP="00D325D9">
      <w:pPr>
        <w:jc w:val="both"/>
        <w:rPr>
          <w:rFonts w:ascii="Times New Roman" w:hAnsi="Times New Roman" w:cs="Times New Roman"/>
          <w:bCs/>
          <w:sz w:val="28"/>
          <w:szCs w:val="28"/>
          <w:lang w:val="nl-NL"/>
        </w:rPr>
      </w:pPr>
      <w:r w:rsidRPr="000336AC">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0336AC">
        <w:rPr>
          <w:rFonts w:ascii="Times New Roman" w:hAnsi="Times New Roman" w:cs="Times New Roman"/>
          <w:bCs/>
          <w:sz w:val="28"/>
          <w:szCs w:val="28"/>
          <w:lang w:val="nl-NL"/>
        </w:rPr>
        <w:t>.......................................................................................................................</w:t>
      </w:r>
    </w:p>
    <w:p w:rsidR="00D325D9" w:rsidRPr="00293E54" w:rsidRDefault="00D325D9" w:rsidP="00D325D9">
      <w:pPr>
        <w:jc w:val="center"/>
        <w:rPr>
          <w:rFonts w:ascii="Times New Roman" w:hAnsi="Times New Roman" w:cs="Times New Roman"/>
          <w:b/>
          <w:sz w:val="28"/>
          <w:szCs w:val="28"/>
          <w:lang w:val="it-IT"/>
        </w:rPr>
      </w:pPr>
      <w:r w:rsidRPr="00293E54">
        <w:rPr>
          <w:rFonts w:ascii="Times New Roman" w:hAnsi="Times New Roman" w:cs="Times New Roman"/>
          <w:b/>
          <w:sz w:val="28"/>
          <w:szCs w:val="28"/>
          <w:lang w:val="it-IT"/>
        </w:rPr>
        <w:t>________________________________________</w:t>
      </w:r>
    </w:p>
    <w:p w:rsidR="00907992" w:rsidRPr="00D325D9" w:rsidRDefault="00907992" w:rsidP="00D325D9">
      <w:bookmarkStart w:id="0" w:name="_GoBack"/>
      <w:bookmarkEnd w:id="0"/>
    </w:p>
    <w:sectPr w:rsidR="00907992" w:rsidRPr="00D325D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nsid w:val="38EF1663"/>
    <w:multiLevelType w:val="singleLevel"/>
    <w:tmpl w:val="38EF1663"/>
    <w:lvl w:ilvl="0">
      <w:start w:val="1"/>
      <w:numFmt w:val="lowerLetter"/>
      <w:suff w:val="space"/>
      <w:lvlText w:val="%1)"/>
      <w:lvlJc w:val="left"/>
    </w:lvl>
  </w:abstractNum>
  <w:abstractNum w:abstractNumId="5">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869F99"/>
    <w:multiLevelType w:val="singleLevel"/>
    <w:tmpl w:val="72869F99"/>
    <w:lvl w:ilvl="0">
      <w:start w:val="1"/>
      <w:numFmt w:val="decimal"/>
      <w:suff w:val="space"/>
      <w:lvlText w:val="%1."/>
      <w:lvlJc w:val="left"/>
    </w:lvl>
  </w:abstractNum>
  <w:abstractNum w:abstractNumId="7">
    <w:nsid w:val="739CA484"/>
    <w:multiLevelType w:val="singleLevel"/>
    <w:tmpl w:val="739CA484"/>
    <w:lvl w:ilvl="0">
      <w:start w:val="1"/>
      <w:numFmt w:val="lowerLetter"/>
      <w:suff w:val="space"/>
      <w:lvlText w:val="%1)"/>
      <w:lvlJc w:val="left"/>
    </w:lvl>
  </w:abstractNum>
  <w:abstractNum w:abstractNumId="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C6A09"/>
    <w:rsid w:val="002032CA"/>
    <w:rsid w:val="002578A5"/>
    <w:rsid w:val="00272533"/>
    <w:rsid w:val="002D019A"/>
    <w:rsid w:val="00403EC6"/>
    <w:rsid w:val="00487A80"/>
    <w:rsid w:val="004E7FF6"/>
    <w:rsid w:val="005A2CC8"/>
    <w:rsid w:val="00684042"/>
    <w:rsid w:val="00883A07"/>
    <w:rsid w:val="00907992"/>
    <w:rsid w:val="00993C33"/>
    <w:rsid w:val="00A73CF1"/>
    <w:rsid w:val="00B0167E"/>
    <w:rsid w:val="00BD3379"/>
    <w:rsid w:val="00C75FFF"/>
    <w:rsid w:val="00CC3ADF"/>
    <w:rsid w:val="00D13ADD"/>
    <w:rsid w:val="00D325D9"/>
    <w:rsid w:val="00D379C2"/>
    <w:rsid w:val="00D448BE"/>
    <w:rsid w:val="00DB0170"/>
    <w:rsid w:val="00DC6E0B"/>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25</cp:revision>
  <dcterms:created xsi:type="dcterms:W3CDTF">2025-05-02T06:49:00Z</dcterms:created>
  <dcterms:modified xsi:type="dcterms:W3CDTF">2025-05-02T07:53:00Z</dcterms:modified>
</cp:coreProperties>
</file>