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B5" w:rsidRPr="00094915" w:rsidRDefault="00534CB5" w:rsidP="00534CB5">
      <w:pPr>
        <w:jc w:val="center"/>
        <w:rPr>
          <w:rFonts w:ascii="Times New Roman" w:hAnsi="Times New Roman"/>
          <w:lang w:val="es-ES"/>
        </w:rPr>
      </w:pPr>
      <w:r w:rsidRPr="00094915">
        <w:rPr>
          <w:rFonts w:ascii="Times New Roman" w:hAnsi="Times New Roman"/>
          <w:b/>
          <w:szCs w:val="28"/>
          <w:u w:val="single"/>
        </w:rPr>
        <w:t xml:space="preserve">Tiết </w:t>
      </w:r>
      <w:r>
        <w:rPr>
          <w:rFonts w:ascii="Times New Roman" w:hAnsi="Times New Roman"/>
          <w:b/>
          <w:szCs w:val="28"/>
          <w:u w:val="single"/>
        </w:rPr>
        <w:t>2</w:t>
      </w:r>
      <w:r w:rsidRPr="00094915">
        <w:rPr>
          <w:rFonts w:ascii="Times New Roman" w:hAnsi="Times New Roman"/>
          <w:b/>
          <w:szCs w:val="28"/>
          <w:u w:val="single"/>
        </w:rPr>
        <w:t>: Toán</w:t>
      </w:r>
    </w:p>
    <w:p w:rsidR="00534CB5" w:rsidRPr="00094915" w:rsidRDefault="00534CB5" w:rsidP="00534CB5">
      <w:pPr>
        <w:ind w:left="720" w:hanging="7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094915">
        <w:rPr>
          <w:rFonts w:ascii="Times New Roman" w:hAnsi="Times New Roman"/>
          <w:b/>
          <w:bCs/>
          <w:szCs w:val="28"/>
          <w:lang w:val="nl-NL"/>
        </w:rPr>
        <w:t>Bài 82: TÌM PHÂN SỐ CỦA MỘT SỐ (TIẾT 2)</w:t>
      </w:r>
    </w:p>
    <w:p w:rsidR="00534CB5" w:rsidRPr="00094915" w:rsidRDefault="00534CB5" w:rsidP="00534CB5">
      <w:pPr>
        <w:ind w:firstLine="360"/>
        <w:rPr>
          <w:rFonts w:ascii="Times New Roman" w:hAnsi="Times New Roman"/>
          <w:b/>
          <w:bCs/>
          <w:szCs w:val="28"/>
          <w:lang w:val="nl-NL"/>
        </w:rPr>
      </w:pPr>
      <w:r w:rsidRPr="00094915">
        <w:rPr>
          <w:rFonts w:ascii="Times New Roman" w:hAnsi="Times New Roman"/>
          <w:b/>
          <w:bCs/>
          <w:szCs w:val="28"/>
          <w:lang w:val="nl-NL"/>
        </w:rPr>
        <w:t>I. YÊU CẦU CẦN ĐẠT: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D67C64">
        <w:rPr>
          <w:rFonts w:ascii="Times New Roman" w:hAnsi="Times New Roman"/>
          <w:b/>
          <w:szCs w:val="28"/>
          <w:lang w:val="nl-NL"/>
        </w:rPr>
        <w:t>1. Năng lực đặc thù: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Biết cách giải một số bài toán liên quan đến tìm phân số của một số.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Vận dụng cách tìm phân số của một số vừa học để vào giải quyết một số tình huống gắn với thực tế.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Rèn kĩ năng giải toán có lời văn.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Phát triển năng lực lập luận, tư duy toán học và năng lực giao tiếp toán học.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D67C64">
        <w:rPr>
          <w:rFonts w:ascii="Times New Roman" w:hAnsi="Times New Roman"/>
          <w:color w:val="FF0000"/>
          <w:szCs w:val="28"/>
          <w:lang w:val="vi-VN"/>
        </w:rPr>
        <w:t xml:space="preserve">- HSKT giải được bài toán tìm phân số của một số ở mức đơn giản. </w:t>
      </w:r>
    </w:p>
    <w:p w:rsidR="00534CB5" w:rsidRPr="00D67C64" w:rsidRDefault="00534CB5" w:rsidP="00534CB5">
      <w:pPr>
        <w:spacing w:before="120"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D67C64">
        <w:rPr>
          <w:rFonts w:ascii="Times New Roman" w:hAnsi="Times New Roman"/>
          <w:b/>
          <w:szCs w:val="28"/>
          <w:lang w:val="nl-NL"/>
        </w:rPr>
        <w:t>2. Năng lực chung.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Năng lực tự chủ, tự học: Chủ động  thực hiện được nhiệm vụ trong bài học một cách tự giác, tập trung.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Năng lực giải quyết vấn đề và sáng tạo: Có khả năng thực hiện sáng tạo khi vận dụng thực tiễn.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Năng lực giao tiếp và hợp tác: Phát triển kĩ năng giao tiếp nghe - nói trong hoạt động nhóm.</w:t>
      </w:r>
    </w:p>
    <w:p w:rsidR="00534CB5" w:rsidRPr="00D67C64" w:rsidRDefault="00534CB5" w:rsidP="00534CB5">
      <w:pPr>
        <w:spacing w:before="120"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D67C64">
        <w:rPr>
          <w:rFonts w:ascii="Times New Roman" w:hAnsi="Times New Roman"/>
          <w:b/>
          <w:szCs w:val="28"/>
          <w:lang w:val="nl-NL"/>
        </w:rPr>
        <w:t>3. Phẩm chất.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Phẩm chất nhân ái: Có ý thức giúp đỡ lẫn nhau trong hoạt động nhóm để hoàn thành nhiệm vụ.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Phẩm chất chăm chỉ: Chăm chỉ suy nghĩ, trả lời câu hỏi; làm tốt các bài tập.</w:t>
      </w:r>
    </w:p>
    <w:p w:rsidR="00534CB5" w:rsidRPr="00D67C64" w:rsidRDefault="00534CB5" w:rsidP="00534CB5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D67C64">
        <w:rPr>
          <w:rFonts w:ascii="Times New Roman" w:hAnsi="Times New Roman"/>
          <w:szCs w:val="28"/>
          <w:lang w:val="nl-NL"/>
        </w:rPr>
        <w:t>- Phẩm chất trách nhiệm: Giữ trật tự, biết lắng nghe, học tập nghiêm túc.</w:t>
      </w:r>
    </w:p>
    <w:p w:rsidR="00534CB5" w:rsidRPr="00094915" w:rsidRDefault="00534CB5" w:rsidP="00534CB5">
      <w:pPr>
        <w:ind w:firstLine="720"/>
        <w:rPr>
          <w:rFonts w:ascii="Times New Roman" w:hAnsi="Times New Roman"/>
          <w:b/>
          <w:szCs w:val="28"/>
          <w:lang w:val="nl-NL"/>
        </w:rPr>
      </w:pPr>
      <w:r w:rsidRPr="00094915">
        <w:rPr>
          <w:rFonts w:ascii="Times New Roman" w:hAnsi="Times New Roman"/>
          <w:b/>
          <w:szCs w:val="28"/>
          <w:lang w:val="nl-NL"/>
        </w:rPr>
        <w:t>II. ĐỒ DÙNG DẠY HỌC:</w:t>
      </w:r>
    </w:p>
    <w:p w:rsidR="00534CB5" w:rsidRPr="00094915" w:rsidRDefault="00534CB5" w:rsidP="00534CB5">
      <w:pPr>
        <w:pStyle w:val="Heading3"/>
        <w:spacing w:before="0"/>
        <w:ind w:firstLine="720"/>
        <w:jc w:val="both"/>
        <w:rPr>
          <w:szCs w:val="28"/>
          <w:lang w:val="nl-NL"/>
        </w:rPr>
      </w:pPr>
      <w:r w:rsidRPr="00094915">
        <w:rPr>
          <w:szCs w:val="28"/>
          <w:lang w:val="nl-NL"/>
        </w:rPr>
        <w:t xml:space="preserve">1. Đối với giáo viên: </w:t>
      </w:r>
      <w:r w:rsidRPr="00094915">
        <w:rPr>
          <w:b w:val="0"/>
          <w:szCs w:val="28"/>
          <w:lang w:val="nl-NL"/>
        </w:rPr>
        <w:t>Giáo án điện tử; Máy tính, tivi; Bảng phụ</w:t>
      </w:r>
      <w:r w:rsidRPr="00094915">
        <w:rPr>
          <w:szCs w:val="28"/>
          <w:lang w:val="nl-NL"/>
        </w:rPr>
        <w:t xml:space="preserve"> </w:t>
      </w:r>
    </w:p>
    <w:p w:rsidR="00534CB5" w:rsidRPr="00094915" w:rsidRDefault="00534CB5" w:rsidP="00534CB5">
      <w:pPr>
        <w:pStyle w:val="Heading3"/>
        <w:spacing w:before="0"/>
        <w:ind w:firstLine="720"/>
        <w:jc w:val="both"/>
        <w:rPr>
          <w:b w:val="0"/>
          <w:szCs w:val="28"/>
          <w:lang w:val="nl-NL"/>
        </w:rPr>
      </w:pPr>
      <w:r w:rsidRPr="00094915">
        <w:rPr>
          <w:szCs w:val="28"/>
          <w:lang w:val="nl-NL"/>
        </w:rPr>
        <w:t>2. Đối với học sinh</w:t>
      </w:r>
      <w:r w:rsidRPr="00094915">
        <w:rPr>
          <w:b w:val="0"/>
          <w:szCs w:val="28"/>
          <w:lang w:val="nl-NL"/>
        </w:rPr>
        <w:t xml:space="preserve">: Sách Toán 4, Vở bài tập toán 4 - Tập 2. </w:t>
      </w:r>
    </w:p>
    <w:p w:rsidR="00534CB5" w:rsidRPr="00094915" w:rsidRDefault="00534CB5" w:rsidP="00534CB5">
      <w:pPr>
        <w:ind w:firstLine="720"/>
        <w:jc w:val="both"/>
        <w:outlineLvl w:val="0"/>
        <w:rPr>
          <w:rFonts w:ascii="Times New Roman" w:hAnsi="Times New Roman"/>
          <w:b/>
          <w:bCs/>
          <w:szCs w:val="28"/>
          <w:lang w:val="nl-NL"/>
        </w:rPr>
      </w:pPr>
      <w:r w:rsidRPr="00094915">
        <w:rPr>
          <w:rFonts w:ascii="Times New Roman" w:hAnsi="Times New Roman"/>
          <w:b/>
          <w:szCs w:val="28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820"/>
      </w:tblGrid>
      <w:tr w:rsidR="00534CB5" w:rsidRPr="00094915" w:rsidTr="002744ED">
        <w:tc>
          <w:tcPr>
            <w:tcW w:w="5240" w:type="dxa"/>
            <w:tcBorders>
              <w:bottom w:val="dashed" w:sz="4" w:space="0" w:color="auto"/>
            </w:tcBorders>
          </w:tcPr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534CB5" w:rsidRPr="00094915" w:rsidTr="002744ED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1. Khởi động:</w:t>
            </w:r>
          </w:p>
        </w:tc>
      </w:tr>
      <w:tr w:rsidR="00534CB5" w:rsidRPr="00094915" w:rsidTr="002744ED">
        <w:tc>
          <w:tcPr>
            <w:tcW w:w="5240" w:type="dxa"/>
            <w:tcBorders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- Giáo viên tổ chức cho HS chơi trò chơi “Gọi thuyền” để trả lời các câu hỏi sau:</w:t>
            </w:r>
          </w:p>
          <w:p w:rsidR="00534CB5" w:rsidRPr="00094915" w:rsidRDefault="00534CB5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? Muốn tìm phân số của một số ta làm thế nào?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7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của 21 là bao nhiêu?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5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của 35 quyển vở là bao nhiêu quyển vở?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9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của 36 cái kẹo là bao nhiêu cái kẹo?</w:t>
            </w:r>
          </w:p>
          <w:p w:rsidR="00534CB5" w:rsidRPr="00094915" w:rsidRDefault="00534CB5" w:rsidP="002744ED">
            <w:pPr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lastRenderedPageBreak/>
              <w:t>- GV nhận xét, khen ngợi học sinh và dẫn dắt vào bài mới: Tìm phân số của một số ( Tiết 2)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lastRenderedPageBreak/>
              <w:t>- HS chơi trò chơi.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Muốn tìm phân số của một số ta lấy số đó nhân với phân số đã cho.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7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của 21 là 9.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5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của 35 quyển vở là 14 quyển vở.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9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của 36 cái kẹo là 8 cái kẹo.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lastRenderedPageBreak/>
              <w:t>+ HS lắng nghe và nhắc lại tên bài.</w:t>
            </w:r>
          </w:p>
        </w:tc>
      </w:tr>
      <w:tr w:rsidR="00534CB5" w:rsidRPr="00094915" w:rsidTr="002744E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lastRenderedPageBreak/>
              <w:t>Hoạt động 2. Hình thành kiến thức</w:t>
            </w:r>
            <w:r w:rsidRPr="00094915">
              <w:rPr>
                <w:rFonts w:ascii="Times New Roman" w:hAnsi="Times New Roman"/>
                <w:bCs/>
                <w:iCs/>
                <w:szCs w:val="28"/>
                <w:lang w:val="nl-NL"/>
              </w:rPr>
              <w:t xml:space="preserve">: </w:t>
            </w:r>
            <w:r w:rsidRPr="00094915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>( Làm việc nhóm)</w:t>
            </w:r>
          </w:p>
        </w:tc>
      </w:tr>
      <w:tr w:rsidR="00534CB5" w:rsidRPr="00094915" w:rsidTr="002744ED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>GV nêu bài toán:</w:t>
            </w: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 Một hộp có 12 quả bóng bàn. Hỏi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 số bóng bàn trong hộp là bao nhiêu quả bóng.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Đọc đề bài toán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Thảo luận nhóm 2 tìm hiểu đề bài và tìm cách giải bài toán trên.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cho biết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yêu cầu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? Theo bạn, để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số bóng bàn trong hộp là bao nhiêu quả bóng ta làm phép tính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Kết quả của phép tính trên là bao nhiêu?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Trình bày kết quả thảo luận.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nhận xét, chốt cách làm đúng và hướng dẫn học sinh cách đặt lời giải và trình bày bài toán.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trên giúp em rèn kĩ năng gì?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HS đọc bài toán.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HS thảo luận nhóm 2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Một hộp có 12 quả bóng bàn.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Tìm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số quả bóng bàn trong hộp.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Ta làm phép nhân phân số của một số: </w:t>
            </w: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12 </w:t>
            </w:r>
            <w:r w:rsidRPr="00094915">
              <w:rPr>
                <w:rFonts w:ascii="Times New Roman" w:hAnsi="Times New Roman"/>
                <w:bCs/>
                <w:position w:val="-4"/>
                <w:szCs w:val="28"/>
                <w:lang w:val="nl-NL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5pt;height:9.45pt" o:ole="">
                  <v:imagedata r:id="rId6" o:title=""/>
                </v:shape>
                <o:OLEObject Type="Embed" ProgID="Equation.3" ShapeID="_x0000_i1025" DrawAspect="Content" ObjectID="_1805825734" r:id="rId7"/>
              </w:object>
            </w: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+ Kết quả của phép tính trên bằng 9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Đại diện các nhóm trình bày.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Bài giải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số quả bóng bàn trong hộp là: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          12 </w:t>
            </w:r>
            <w:r w:rsidRPr="00094915">
              <w:rPr>
                <w:rFonts w:ascii="Times New Roman" w:hAnsi="Times New Roman"/>
                <w:bCs/>
                <w:position w:val="-4"/>
                <w:szCs w:val="28"/>
                <w:lang w:val="nl-NL"/>
              </w:rPr>
              <w:object w:dxaOrig="180" w:dyaOrig="200">
                <v:shape id="_x0000_i1026" type="#_x0000_t75" style="width:9.45pt;height:9.45pt" o:ole="">
                  <v:imagedata r:id="rId6" o:title=""/>
                </v:shape>
                <o:OLEObject Type="Embed" ProgID="Equation.3" ShapeID="_x0000_i1026" DrawAspect="Content" ObjectID="_1805825735" r:id="rId8"/>
              </w:object>
            </w: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 xml:space="preserve"> = 9 ( quả)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Đáp số: 9 quả bóng bàn.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Cs/>
                <w:szCs w:val="28"/>
                <w:lang w:val="nl-NL"/>
              </w:rPr>
              <w:t>+ Kĩ năng tìm phân số của một số; đặt lời giải và trình bày bài toán.</w:t>
            </w:r>
          </w:p>
        </w:tc>
      </w:tr>
      <w:tr w:rsidR="00534CB5" w:rsidRPr="00094915" w:rsidTr="002744E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Hoạt động 3. hực hành, luyện tập:</w:t>
            </w:r>
          </w:p>
        </w:tc>
      </w:tr>
      <w:tr w:rsidR="00534CB5" w:rsidRPr="00094915" w:rsidTr="002744ED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Bài 3: Làm việc chung cả lớp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mời 1 HS đọc yêu cầu bài 3.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cho biết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hỏi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- GV mời cả lớp làm việc chung, cùng nhau suy nghĩ và đưa ra câu trả lời (bằng bảng con) 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nhận xét, tuyên dương.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tập 3 rèn cho em kĩ năng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Nhắc lại cách tìm phân số của một số.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- 1 HS đọc yêu cầu bài 3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Khôi hái được 48 quả dâu tây, Khôi đã ăn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8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số quả dâu tây hái được. 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Hỏi Khôi đã ăn bao nhiêu quả dâu tây?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Cả lớp làm việc chung cùng nhau suy nghĩ và đưa ra câu trả lời: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Bài giải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Khôi đã ăn số quả dâu tây là: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             48 </w:t>
            </w:r>
            <w:r w:rsidRPr="00094915">
              <w:rPr>
                <w:rFonts w:ascii="Times New Roman" w:hAnsi="Times New Roman"/>
                <w:position w:val="-4"/>
                <w:szCs w:val="28"/>
                <w:lang w:val="nl-NL"/>
              </w:rPr>
              <w:object w:dxaOrig="180" w:dyaOrig="200">
                <v:shape id="_x0000_i1027" type="#_x0000_t75" style="width:9.45pt;height:9.45pt" o:ole="">
                  <v:imagedata r:id="rId9" o:title=""/>
                </v:shape>
                <o:OLEObject Type="Embed" ProgID="Equation.3" ShapeID="_x0000_i1027" DrawAspect="Content" ObjectID="_1805825736" r:id="rId10"/>
              </w:objec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8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= 18 ( quả)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              Đáp số: 48 quả dâu tây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lắng nghe, rút kinh nghiệm.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Kĩ năng giải bài toán về tìm phân số của một số.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Vài HS nhắc lại</w:t>
            </w:r>
          </w:p>
        </w:tc>
      </w:tr>
      <w:tr w:rsidR="00534CB5" w:rsidRPr="00094915" w:rsidTr="002744ED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Bài 4: Làm việc cá nhân.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mời 1 HS đọc yêu cầu bài 4.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noProof/>
                <w:szCs w:val="28"/>
              </w:rPr>
              <w:lastRenderedPageBreak/>
              <w:t>? Bài toán cho biết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yêu cầu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mời cả lớp làm bài giải vào vở nháp.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Đọc bài làm của mình trước lớp.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nhận xét bài của bạn.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Đổi chéo vở kiểm tra bài của bạn trong cùng bàn.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nhận xét, chốt cách làm và lưu ý HS khi trình bày bài giải.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rèn cho em kĩ năng gì?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- 1 HS đọc yêu cầu bài 4.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+ Bạn Ngọc mua 16 tờ giấy thủ công có các màu khác nhau, trong đó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8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số tờ giấy có màu vàng. 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Hỏi bạn Ngọc mua được bao nhiêu tờ giấy thủ công có màu vàng?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làm bài vào vở nháp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Vài HS đọc bài làm của mình.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nhận xét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Đổi chéo vở kiểm tra bài.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lắng nghe và rút kinh nghiệm.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Tìm phân số của một số.</w:t>
            </w:r>
          </w:p>
        </w:tc>
      </w:tr>
      <w:tr w:rsidR="00534CB5" w:rsidRPr="00094915" w:rsidTr="002744ED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Bài 5: Làm việc nhóm 4 – Cá nhân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Đọc đề bài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Thảo luận nhóm 4, tìm hiểu đề bài và cách làm bài toán.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mời LPHT lên điều hành để cả lớp cùng nhau chia sẻ: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Quyển sách có bao nhiêu trang sách?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Chị Huyền đã đọc được bao nhiêu phần số trang sách?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Muốn biết còn bao nhiêu trang sách chị Huyền chưa đọc, ta làm thế nào?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nhận xét phần chia sẻ của cả lớp và chốt cách làm.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mời HS cả lớp làm bài vào vở bài tập; 1 HS làm bảng nhóm.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chữa bài, nhận xét, khen ngợi HS.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mở rộng cho HS cách làm khác: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Số trang sách chị Huyền chưa đọc bằng số phần số trang sách của quyển sách là: </w:t>
            </w:r>
          </w:p>
          <w:p w:rsidR="00534CB5" w:rsidRPr="00094915" w:rsidRDefault="00534CB5" w:rsidP="00534C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( số trang sách của quyển sách)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Số trang sách chị Huyền chưa đọc là: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328 </w:t>
            </w:r>
            <w:r w:rsidRPr="00094915">
              <w:rPr>
                <w:rFonts w:ascii="Times New Roman" w:hAnsi="Times New Roman"/>
                <w:position w:val="-4"/>
                <w:szCs w:val="28"/>
                <w:lang w:val="nl-NL"/>
              </w:rPr>
              <w:object w:dxaOrig="180" w:dyaOrig="200">
                <v:shape id="_x0000_i1028" type="#_x0000_t75" style="width:9.45pt;height:9.45pt" o:ole="">
                  <v:imagedata r:id="rId11" o:title=""/>
                </v:shape>
                <o:OLEObject Type="Embed" ProgID="Equation.3" ShapeID="_x0000_i1028" DrawAspect="Content" ObjectID="_1805825737" r:id="rId12"/>
              </w:objec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= 82 ( trang sách)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Đáp số: 82 trang sách.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- 2 HS đọc đề bài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Thảo luận nhóm 4 thực hiện yêu cầu.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LPHT lên trước lớp điều hành; các bạn trong lớp chia sẻ.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Quyển sách có 328 trang sách.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Chị Huyền đã đọc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  <w:lang w:val="nl-NL"/>
                </w:rPr>
                <m:t xml:space="preserve"> </m:t>
              </m:r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>số trang sách.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Muốn biết còn bao nhiêu trang sách chị Huyền chưa đọc, ta làm như sau: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Bước 1: Tìm số trang sách chị Huyền đã đọc.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Bước 2: Tìm số trang sách chị Huyền chưa đọc.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nghe và ghi nhớ.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Bài giải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Số trang sách chị Huyền đã đọc là: 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328 </w:t>
            </w:r>
            <w:r w:rsidRPr="00094915">
              <w:rPr>
                <w:rFonts w:ascii="Times New Roman" w:hAnsi="Times New Roman"/>
                <w:position w:val="-4"/>
                <w:szCs w:val="28"/>
                <w:lang w:val="nl-NL"/>
              </w:rPr>
              <w:object w:dxaOrig="180" w:dyaOrig="200">
                <v:shape id="_x0000_i1029" type="#_x0000_t75" style="width:9.45pt;height:9.45pt" o:ole="">
                  <v:imagedata r:id="rId11" o:title=""/>
                </v:shape>
                <o:OLEObject Type="Embed" ProgID="Equation.3" ShapeID="_x0000_i1029" DrawAspect="Content" ObjectID="_1805825738" r:id="rId13"/>
              </w:objec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= 246 ( trang sách)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Số trang sách chị Huyền chưa đọc là: 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328 – 246 = 82 ( trang sách)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Đáp số: 82 trang sách.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lắng nghe và ghi nhớ cách làm.</w:t>
            </w:r>
          </w:p>
        </w:tc>
      </w:tr>
      <w:tr w:rsidR="00534CB5" w:rsidRPr="00094915" w:rsidTr="002744E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Hoạt động 4. Vận dụng trải nghiệm .</w:t>
            </w:r>
          </w:p>
        </w:tc>
      </w:tr>
      <w:tr w:rsidR="00534CB5" w:rsidRPr="00094915" w:rsidTr="002744ED">
        <w:tc>
          <w:tcPr>
            <w:tcW w:w="5240" w:type="dxa"/>
            <w:tcBorders>
              <w:top w:val="dashed" w:sz="4" w:space="0" w:color="auto"/>
              <w:bottom w:val="single" w:sz="4" w:space="0" w:color="auto"/>
            </w:tcBorders>
          </w:tcPr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>Bài 6: Trò chơi: Ai nhanh nhất?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Đọc đề bài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cho biết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Bài toán hỏi gì?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>GV tổ chức cho HS chơi</w:t>
            </w: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>Trò chơi: “Ai nhanh nhất?”để hoàn thành bài tập 6:</w:t>
            </w: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>Suy nghĩ trình bày các bước giải và tìm kết quả của bài toán trên nhanh nhất.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GV nhận xét, khen ngợi HS.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? Em đã vận dụng kiến thức gì để hoàn thành bài tập này?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! Nêu lại cách tìm phân số của một số.</w:t>
            </w:r>
          </w:p>
          <w:p w:rsidR="00534CB5" w:rsidRPr="00094915" w:rsidRDefault="00534CB5" w:rsidP="002744ED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>Nhận xét tiết học</w:t>
            </w: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đọc đề bài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+ Xe thứ nhất chở được 18 thùng hàng. Xe thứ hai chỉ chở được số thùng hàng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số thùng hàng xe thứ nhất chở.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Hỏi cả hai xe chở được bao nhiêu thùng hàng?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suy nghĩ trong 2 phút. Bạn nào nghĩ ra nhanh nhất sẽ trình bày trước lớp.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Xe thứ hai chở được số thùng hàng là:    18 </w:t>
            </w:r>
            <w:r w:rsidRPr="00094915">
              <w:rPr>
                <w:rFonts w:ascii="Times New Roman" w:hAnsi="Times New Roman"/>
                <w:position w:val="-4"/>
                <w:szCs w:val="28"/>
                <w:lang w:val="nl-NL"/>
              </w:rPr>
              <w:object w:dxaOrig="180" w:dyaOrig="200">
                <v:shape id="_x0000_i1030" type="#_x0000_t75" style="width:9.45pt;height:9.45pt" o:ole="">
                  <v:imagedata r:id="rId11" o:title=""/>
                </v:shape>
                <o:OLEObject Type="Embed" ProgID="Equation.3" ShapeID="_x0000_i1030" DrawAspect="Content" ObjectID="_1805825739" r:id="rId14"/>
              </w:object>
            </w: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den>
              </m:f>
            </m:oMath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= 12 ( thùng hàng)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Cả hai xe chở được số thùng hàng là: </w:t>
            </w:r>
          </w:p>
          <w:p w:rsidR="00534CB5" w:rsidRPr="00094915" w:rsidRDefault="00534CB5" w:rsidP="002744ED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18 + 12 = 30 ( thùng hàng)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 xml:space="preserve">          Đáp số: 30 thùng hàng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+ Tìm phân số của một số.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- 2 HS nhắc lại.</w:t>
            </w:r>
          </w:p>
          <w:p w:rsidR="00534CB5" w:rsidRPr="00094915" w:rsidRDefault="00534CB5" w:rsidP="002744ED">
            <w:pPr>
              <w:rPr>
                <w:rFonts w:ascii="Times New Roman" w:hAnsi="Times New Roman"/>
                <w:szCs w:val="28"/>
                <w:lang w:val="nl-NL"/>
              </w:rPr>
            </w:pPr>
            <w:r w:rsidRPr="00094915">
              <w:rPr>
                <w:rFonts w:ascii="Times New Roman" w:hAnsi="Times New Roman"/>
                <w:szCs w:val="28"/>
                <w:lang w:val="nl-NL"/>
              </w:rPr>
              <w:t>- HS lắng nghe và ghi nhớ.</w:t>
            </w:r>
          </w:p>
        </w:tc>
      </w:tr>
    </w:tbl>
    <w:p w:rsidR="00534CB5" w:rsidRPr="00094915" w:rsidRDefault="00534CB5" w:rsidP="00534CB5">
      <w:pPr>
        <w:jc w:val="center"/>
        <w:rPr>
          <w:rFonts w:ascii="Times New Roman" w:hAnsi="Times New Roman"/>
          <w:b/>
          <w:szCs w:val="28"/>
          <w:u w:val="single"/>
        </w:rPr>
      </w:pPr>
    </w:p>
    <w:p w:rsidR="00534CB5" w:rsidRPr="00094915" w:rsidRDefault="00534CB5" w:rsidP="00534CB5">
      <w:pPr>
        <w:rPr>
          <w:rFonts w:ascii="Times New Roman" w:hAnsi="Times New Roman"/>
          <w:b/>
          <w:szCs w:val="28"/>
          <w:lang w:val="nl-NL"/>
        </w:rPr>
      </w:pPr>
      <w:r w:rsidRPr="00094915">
        <w:rPr>
          <w:rFonts w:ascii="Times New Roman" w:hAnsi="Times New Roman"/>
          <w:b/>
          <w:szCs w:val="28"/>
          <w:lang w:val="nl-NL"/>
        </w:rPr>
        <w:t>* Bổ sung sau tiết dạy</w:t>
      </w:r>
    </w:p>
    <w:p w:rsidR="00534CB5" w:rsidRPr="00094915" w:rsidRDefault="00534CB5" w:rsidP="00534CB5">
      <w:pPr>
        <w:rPr>
          <w:rFonts w:ascii="Times New Roman" w:hAnsi="Times New Roman"/>
          <w:szCs w:val="28"/>
        </w:rPr>
      </w:pPr>
      <w:r w:rsidRPr="00094915"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.......................................................................................................................................</w:t>
      </w:r>
    </w:p>
    <w:p w:rsidR="00176A57" w:rsidRDefault="00534CB5">
      <w:bookmarkStart w:id="0" w:name="_GoBack"/>
      <w:bookmarkEnd w:id="0"/>
    </w:p>
    <w:sectPr w:rsidR="00176A57" w:rsidSect="00555BB9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59D"/>
    <w:multiLevelType w:val="hybridMultilevel"/>
    <w:tmpl w:val="5456DE26"/>
    <w:lvl w:ilvl="0" w:tplc="79B20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B5"/>
    <w:rsid w:val="00273AB7"/>
    <w:rsid w:val="004A3087"/>
    <w:rsid w:val="004B761A"/>
    <w:rsid w:val="00534CB5"/>
    <w:rsid w:val="00555BB9"/>
    <w:rsid w:val="006F66BB"/>
    <w:rsid w:val="007C31DE"/>
    <w:rsid w:val="008A7EE3"/>
    <w:rsid w:val="008F4716"/>
    <w:rsid w:val="00A91983"/>
    <w:rsid w:val="00A91BAA"/>
    <w:rsid w:val="00B320FA"/>
    <w:rsid w:val="00D46E60"/>
    <w:rsid w:val="00E0330D"/>
    <w:rsid w:val="00F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B5"/>
    <w:pPr>
      <w:spacing w:after="0" w:line="240" w:lineRule="auto"/>
    </w:pPr>
    <w:rPr>
      <w:rFonts w:ascii=".VnTime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46E60"/>
    <w:pPr>
      <w:keepNext/>
      <w:spacing w:before="18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link w:val="Heading2Char"/>
    <w:autoRedefine/>
    <w:unhideWhenUsed/>
    <w:qFormat/>
    <w:rsid w:val="00D46E60"/>
    <w:pPr>
      <w:widowControl w:val="0"/>
      <w:autoSpaceDE w:val="0"/>
      <w:autoSpaceDN w:val="0"/>
      <w:ind w:left="76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46E6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240" w:line="360" w:lineRule="auto"/>
      <w:ind w:left="1170" w:hanging="450"/>
      <w:outlineLvl w:val="2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60"/>
    <w:rPr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46E60"/>
    <w:rPr>
      <w:b/>
      <w:bCs/>
      <w:sz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D46E60"/>
    <w:rPr>
      <w:b/>
      <w:bCs/>
      <w:i/>
      <w:sz w:val="26"/>
      <w:szCs w:val="20"/>
    </w:rPr>
  </w:style>
  <w:style w:type="paragraph" w:styleId="ListParagraph">
    <w:name w:val="List Paragraph"/>
    <w:aliases w:val="ANNEX,List Paragraph2,Sub-heading,Colorful List - Accent 13,Medium Grid 1 - Accent 22,Numbered List,List Paragraph indent,List Paragraph1"/>
    <w:basedOn w:val="Normal"/>
    <w:link w:val="ListParagraphChar"/>
    <w:uiPriority w:val="1"/>
    <w:qFormat/>
    <w:rsid w:val="00534CB5"/>
    <w:pPr>
      <w:ind w:left="720"/>
      <w:contextualSpacing/>
    </w:pPr>
  </w:style>
  <w:style w:type="character" w:customStyle="1" w:styleId="ListParagraphChar">
    <w:name w:val="List Paragraph Char"/>
    <w:aliases w:val="ANNEX Char,List Paragraph2 Char,Sub-heading Char,Colorful List - Accent 13 Char,Medium Grid 1 - Accent 22 Char,Numbered List Char,List Paragraph indent Char,List Paragraph1 Char"/>
    <w:link w:val="ListParagraph"/>
    <w:uiPriority w:val="1"/>
    <w:qFormat/>
    <w:rsid w:val="00534CB5"/>
    <w:rPr>
      <w:rFonts w:ascii=".VnTime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B5"/>
    <w:pPr>
      <w:spacing w:after="0" w:line="240" w:lineRule="auto"/>
    </w:pPr>
    <w:rPr>
      <w:rFonts w:ascii=".VnTime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46E60"/>
    <w:pPr>
      <w:keepNext/>
      <w:spacing w:before="18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link w:val="Heading2Char"/>
    <w:autoRedefine/>
    <w:unhideWhenUsed/>
    <w:qFormat/>
    <w:rsid w:val="00D46E60"/>
    <w:pPr>
      <w:widowControl w:val="0"/>
      <w:autoSpaceDE w:val="0"/>
      <w:autoSpaceDN w:val="0"/>
      <w:ind w:left="76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46E6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240" w:line="360" w:lineRule="auto"/>
      <w:ind w:left="1170" w:hanging="450"/>
      <w:outlineLvl w:val="2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60"/>
    <w:rPr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46E60"/>
    <w:rPr>
      <w:b/>
      <w:bCs/>
      <w:sz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D46E60"/>
    <w:rPr>
      <w:b/>
      <w:bCs/>
      <w:i/>
      <w:sz w:val="26"/>
      <w:szCs w:val="20"/>
    </w:rPr>
  </w:style>
  <w:style w:type="paragraph" w:styleId="ListParagraph">
    <w:name w:val="List Paragraph"/>
    <w:aliases w:val="ANNEX,List Paragraph2,Sub-heading,Colorful List - Accent 13,Medium Grid 1 - Accent 22,Numbered List,List Paragraph indent,List Paragraph1"/>
    <w:basedOn w:val="Normal"/>
    <w:link w:val="ListParagraphChar"/>
    <w:uiPriority w:val="1"/>
    <w:qFormat/>
    <w:rsid w:val="00534CB5"/>
    <w:pPr>
      <w:ind w:left="720"/>
      <w:contextualSpacing/>
    </w:pPr>
  </w:style>
  <w:style w:type="character" w:customStyle="1" w:styleId="ListParagraphChar">
    <w:name w:val="List Paragraph Char"/>
    <w:aliases w:val="ANNEX Char,List Paragraph2 Char,Sub-heading Char,Colorful List - Accent 13 Char,Medium Grid 1 - Accent 22 Char,Numbered List Char,List Paragraph indent Char,List Paragraph1 Char"/>
    <w:link w:val="ListParagraph"/>
    <w:uiPriority w:val="1"/>
    <w:qFormat/>
    <w:rsid w:val="00534CB5"/>
    <w:rPr>
      <w:rFonts w:ascii=".VnTime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2025-04-10T14:28:00Z</dcterms:created>
  <dcterms:modified xsi:type="dcterms:W3CDTF">2025-04-10T14:29:00Z</dcterms:modified>
</cp:coreProperties>
</file>