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2CB" w:rsidRPr="006D5D3A" w:rsidRDefault="00D572CB" w:rsidP="00D572CB">
      <w:pPr>
        <w:spacing w:before="0" w:after="0" w:line="240" w:lineRule="auto"/>
        <w:jc w:val="center"/>
        <w:rPr>
          <w:rFonts w:cs="Times New Roman"/>
          <w:b/>
          <w:sz w:val="28"/>
          <w:szCs w:val="28"/>
          <w:lang w:val="vi-VN"/>
        </w:rPr>
      </w:pPr>
      <w:bookmarkStart w:id="0" w:name="_GoBack"/>
      <w:r>
        <w:rPr>
          <w:rFonts w:cs="Times New Roman"/>
          <w:b/>
          <w:sz w:val="28"/>
          <w:szCs w:val="28"/>
        </w:rPr>
        <w:t xml:space="preserve">NÓI VÀ NGHE- </w:t>
      </w:r>
      <w:r w:rsidRPr="006D5D3A">
        <w:rPr>
          <w:rFonts w:cs="Times New Roman"/>
          <w:b/>
          <w:sz w:val="28"/>
          <w:szCs w:val="28"/>
          <w:lang w:val="vi-VN"/>
        </w:rPr>
        <w:t>KỂ CHUYỆN: CHIẾC TẨU</w:t>
      </w:r>
    </w:p>
    <w:bookmarkEnd w:id="0"/>
    <w:p w:rsidR="00D572CB" w:rsidRPr="006D5D3A" w:rsidRDefault="00D572CB" w:rsidP="00D572CB">
      <w:pPr>
        <w:spacing w:before="0" w:after="0" w:line="240" w:lineRule="auto"/>
        <w:rPr>
          <w:rFonts w:cs="Times New Roman"/>
          <w:b/>
          <w:sz w:val="28"/>
          <w:szCs w:val="28"/>
          <w:lang w:val="vi-VN"/>
        </w:rPr>
      </w:pPr>
      <w:r w:rsidRPr="006D5D3A">
        <w:rPr>
          <w:rFonts w:cs="Times New Roman"/>
          <w:b/>
          <w:sz w:val="28"/>
          <w:szCs w:val="28"/>
          <w:lang w:val="vi-VN"/>
        </w:rPr>
        <w:t>I. YÊU CẦU CẦN ĐẠT</w:t>
      </w:r>
    </w:p>
    <w:p w:rsidR="00D572CB" w:rsidRPr="006D5D3A" w:rsidRDefault="00D572CB" w:rsidP="00D572CB">
      <w:pPr>
        <w:spacing w:before="0" w:after="0" w:line="240" w:lineRule="auto"/>
        <w:rPr>
          <w:rFonts w:cs="Times New Roman"/>
          <w:b/>
          <w:i/>
          <w:sz w:val="28"/>
          <w:szCs w:val="28"/>
          <w:lang w:val="vi-VN"/>
        </w:rPr>
      </w:pPr>
      <w:r w:rsidRPr="006D5D3A">
        <w:rPr>
          <w:rFonts w:cs="Times New Roman"/>
          <w:b/>
          <w:i/>
          <w:sz w:val="28"/>
          <w:szCs w:val="28"/>
          <w:lang w:val="vi-VN"/>
        </w:rPr>
        <w:t>1. Năng lực đặc thù</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xml:space="preserve">- Nghe, hiểu và kể lại được câu chuyện </w:t>
      </w:r>
      <w:r w:rsidRPr="006D5D3A">
        <w:rPr>
          <w:rFonts w:cs="Times New Roman"/>
          <w:b/>
          <w:bCs/>
          <w:i/>
          <w:iCs/>
          <w:sz w:val="28"/>
          <w:szCs w:val="28"/>
          <w:lang w:val="vi-VN"/>
        </w:rPr>
        <w:t>Chiếc tẩu.</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Đi vào cái tóc lắng nghe bạn kể vậy biết nhận xét, đánh giá lời kể của bạn.</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Biết trao đổi cùng các bạn về nội dung câu chuyện; hiểu ý nghĩa của câu chuyện: khen ngợi nhân vật Gioi-xơ biết tự đấu tranh với chính mình, và dũng cảm trả lại vật mà cậu đã lấy được người bán hàng cảm thông, tin cậy</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Phát triển năng lực văn học: biết bày tỏ sự yêu thích các chi tiết thú vị trong câu chuyện</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Biết vận dụng kiến thức từ bài học để vận dụng vào thực tiễn: Bồi dưỡng tinh thần dũng cảm dám nhận lỗi và sửa lỗi.</w:t>
      </w:r>
    </w:p>
    <w:p w:rsidR="00D572CB" w:rsidRPr="006D5D3A" w:rsidRDefault="00D572CB" w:rsidP="00D572CB">
      <w:pPr>
        <w:spacing w:before="0" w:after="0" w:line="240" w:lineRule="auto"/>
        <w:rPr>
          <w:rFonts w:cs="Times New Roman"/>
          <w:color w:val="C00000"/>
          <w:sz w:val="28"/>
          <w:szCs w:val="28"/>
          <w:lang w:val="vi-VN"/>
        </w:rPr>
      </w:pPr>
      <w:r w:rsidRPr="006D5D3A">
        <w:rPr>
          <w:rFonts w:cs="Times New Roman"/>
          <w:color w:val="C00000"/>
          <w:sz w:val="28"/>
          <w:szCs w:val="28"/>
          <w:lang w:val="vi-VN"/>
        </w:rPr>
        <w:t>* HSKT bày tỏ được ý kiến của mình khi nghe câu chuyện.</w:t>
      </w:r>
    </w:p>
    <w:p w:rsidR="00D572CB" w:rsidRPr="006D5D3A" w:rsidRDefault="00D572CB" w:rsidP="00D572CB">
      <w:pPr>
        <w:spacing w:before="0" w:after="0" w:line="240" w:lineRule="auto"/>
        <w:rPr>
          <w:rFonts w:cs="Times New Roman"/>
          <w:b/>
          <w:i/>
          <w:sz w:val="28"/>
          <w:szCs w:val="28"/>
          <w:lang w:val="vi-VN"/>
        </w:rPr>
      </w:pPr>
      <w:r w:rsidRPr="006D5D3A">
        <w:rPr>
          <w:rFonts w:cs="Times New Roman"/>
          <w:b/>
          <w:i/>
          <w:sz w:val="28"/>
          <w:szCs w:val="28"/>
          <w:lang w:val="vi-VN"/>
        </w:rPr>
        <w:t>2. Năng lực chung</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Năng lực tự chủ, tự học: Tích cực học tập, tiếp thu kiến thức để kể lại được câu chuyện Chiếc tẩu; kể chuyện và trao đổi cùng các bạn chủ động, tự nhiên, tự tin.</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Năng lực giải quyết vấn đề và sáng tạo: Nâng cao kĩ năng tìm hiểu để cảm nhận được cái hay của câu chuyện và biết thể hiện tình cảm, cảm xúc khi kể chuyện.</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Năng lực giao tiếp và hợp tác: Phát triển năng lực giao tiếp trong hoạt động nhóm.</w:t>
      </w:r>
    </w:p>
    <w:p w:rsidR="00D572CB" w:rsidRPr="006D5D3A" w:rsidRDefault="00D572CB" w:rsidP="00D572CB">
      <w:pPr>
        <w:spacing w:before="0" w:after="0" w:line="240" w:lineRule="auto"/>
        <w:rPr>
          <w:rFonts w:cs="Times New Roman"/>
          <w:b/>
          <w:i/>
          <w:sz w:val="28"/>
          <w:szCs w:val="28"/>
          <w:lang w:val="vi-VN"/>
        </w:rPr>
      </w:pPr>
      <w:r w:rsidRPr="006D5D3A">
        <w:rPr>
          <w:rFonts w:cs="Times New Roman"/>
          <w:b/>
          <w:i/>
          <w:sz w:val="28"/>
          <w:szCs w:val="28"/>
          <w:lang w:val="vi-VN"/>
        </w:rPr>
        <w:t>3. Phẩm chất</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Phẩm chất nhân ái: Thông qua bài học, biết yêu thương quý trọng con người.</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Phẩm chất chăm chỉ: Có ý thức tự giác trong học tập.</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Phẩm chất trách nhiệm: Biết giữ trật tự, lắng nghe và học tập nghiêm túc.</w:t>
      </w:r>
    </w:p>
    <w:p w:rsidR="00D572CB" w:rsidRPr="006D5D3A" w:rsidRDefault="00D572CB" w:rsidP="00D572CB">
      <w:pPr>
        <w:spacing w:before="0" w:after="0" w:line="240" w:lineRule="auto"/>
        <w:rPr>
          <w:rFonts w:cs="Times New Roman"/>
          <w:b/>
          <w:sz w:val="28"/>
          <w:szCs w:val="28"/>
          <w:lang w:val="vi-VN"/>
        </w:rPr>
      </w:pPr>
      <w:r w:rsidRPr="006D5D3A">
        <w:rPr>
          <w:rFonts w:cs="Times New Roman"/>
          <w:b/>
          <w:sz w:val="28"/>
          <w:szCs w:val="28"/>
          <w:lang w:val="vi-VN"/>
        </w:rPr>
        <w:t>II. ĐỒ DÙNG DẠY HỌC</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Kế hoạch bài dạy, bài giảng Power point.</w:t>
      </w:r>
    </w:p>
    <w:p w:rsidR="00D572CB" w:rsidRPr="006D5D3A" w:rsidRDefault="00D572CB" w:rsidP="00D572CB">
      <w:pPr>
        <w:spacing w:before="0" w:after="0" w:line="240" w:lineRule="auto"/>
        <w:rPr>
          <w:rFonts w:cs="Times New Roman"/>
          <w:sz w:val="28"/>
          <w:szCs w:val="28"/>
          <w:lang w:val="vi-VN"/>
        </w:rPr>
      </w:pPr>
      <w:r w:rsidRPr="006D5D3A">
        <w:rPr>
          <w:rFonts w:cs="Times New Roman"/>
          <w:sz w:val="28"/>
          <w:szCs w:val="28"/>
          <w:lang w:val="vi-VN"/>
        </w:rPr>
        <w:t>- SGK và các thiết bị, học liệu phụ vụ cho tiết dạy.</w:t>
      </w:r>
    </w:p>
    <w:p w:rsidR="00D572CB" w:rsidRPr="006D5D3A" w:rsidRDefault="00D572CB" w:rsidP="00D572CB">
      <w:pPr>
        <w:spacing w:before="0" w:after="0" w:line="240" w:lineRule="auto"/>
        <w:rPr>
          <w:rFonts w:cs="Times New Roman"/>
          <w:b/>
          <w:sz w:val="28"/>
          <w:szCs w:val="28"/>
        </w:rPr>
      </w:pPr>
      <w:r w:rsidRPr="006D5D3A">
        <w:rPr>
          <w:rFonts w:cs="Times New Roman"/>
          <w:b/>
          <w:sz w:val="28"/>
          <w:szCs w:val="28"/>
        </w:rPr>
        <w:t>III.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098"/>
      </w:tblGrid>
      <w:tr w:rsidR="00D572CB" w:rsidRPr="006D5D3A" w:rsidTr="00C05776">
        <w:tc>
          <w:tcPr>
            <w:tcW w:w="5070" w:type="dxa"/>
            <w:tcBorders>
              <w:bottom w:val="dashed" w:sz="4" w:space="0" w:color="auto"/>
            </w:tcBorders>
          </w:tcPr>
          <w:p w:rsidR="00D572CB" w:rsidRPr="006D5D3A" w:rsidRDefault="00D572CB" w:rsidP="00C05776">
            <w:pPr>
              <w:spacing w:before="0" w:after="0" w:line="240" w:lineRule="auto"/>
              <w:jc w:val="center"/>
              <w:rPr>
                <w:rFonts w:cs="Times New Roman"/>
                <w:b/>
                <w:sz w:val="28"/>
                <w:szCs w:val="28"/>
              </w:rPr>
            </w:pPr>
            <w:r w:rsidRPr="006D5D3A">
              <w:rPr>
                <w:rFonts w:cs="Times New Roman"/>
                <w:b/>
                <w:sz w:val="28"/>
                <w:szCs w:val="28"/>
              </w:rPr>
              <w:t>Hoạt động của giáo viên</w:t>
            </w:r>
          </w:p>
        </w:tc>
        <w:tc>
          <w:tcPr>
            <w:tcW w:w="4536" w:type="dxa"/>
            <w:gridSpan w:val="3"/>
            <w:tcBorders>
              <w:bottom w:val="dashed" w:sz="4" w:space="0" w:color="auto"/>
            </w:tcBorders>
          </w:tcPr>
          <w:p w:rsidR="00D572CB" w:rsidRPr="006D5D3A" w:rsidRDefault="00D572CB" w:rsidP="00C05776">
            <w:pPr>
              <w:spacing w:before="0" w:after="0" w:line="240" w:lineRule="auto"/>
              <w:jc w:val="center"/>
              <w:rPr>
                <w:rFonts w:cs="Times New Roman"/>
                <w:b/>
                <w:sz w:val="28"/>
                <w:szCs w:val="28"/>
              </w:rPr>
            </w:pPr>
            <w:r w:rsidRPr="006D5D3A">
              <w:rPr>
                <w:rFonts w:cs="Times New Roman"/>
                <w:b/>
                <w:sz w:val="28"/>
                <w:szCs w:val="28"/>
              </w:rPr>
              <w:t>Hoạt động của học sinh</w:t>
            </w:r>
          </w:p>
        </w:tc>
      </w:tr>
      <w:tr w:rsidR="00D572CB" w:rsidRPr="006D5D3A" w:rsidTr="00C05776">
        <w:tc>
          <w:tcPr>
            <w:tcW w:w="9606" w:type="dxa"/>
            <w:gridSpan w:val="4"/>
            <w:tcBorders>
              <w:bottom w:val="single" w:sz="4" w:space="0" w:color="auto"/>
            </w:tcBorders>
          </w:tcPr>
          <w:p w:rsidR="00D572CB" w:rsidRPr="006D5D3A" w:rsidRDefault="00D572CB" w:rsidP="00C05776">
            <w:pPr>
              <w:spacing w:before="0" w:after="0" w:line="240" w:lineRule="auto"/>
              <w:rPr>
                <w:rFonts w:cs="Times New Roman"/>
                <w:b/>
                <w:sz w:val="28"/>
                <w:szCs w:val="28"/>
              </w:rPr>
            </w:pPr>
            <w:r w:rsidRPr="006D5D3A">
              <w:rPr>
                <w:rFonts w:cs="Times New Roman"/>
                <w:b/>
                <w:sz w:val="28"/>
                <w:szCs w:val="28"/>
              </w:rPr>
              <w:t>1. Khởi động:</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xml:space="preserve">- Mục tiêu: </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Tạo không khí vui vẻ, khấn khởi trước giờ học.</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Cách tiến hành:</w:t>
            </w:r>
          </w:p>
        </w:tc>
      </w:tr>
      <w:tr w:rsidR="00D572CB" w:rsidRPr="006D5D3A" w:rsidTr="00C05776">
        <w:tc>
          <w:tcPr>
            <w:tcW w:w="5070" w:type="dxa"/>
            <w:tcBorders>
              <w:bottom w:val="dashed" w:sz="4" w:space="0" w:color="auto"/>
            </w:tcBorders>
          </w:tcPr>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cho HS chơi trò chơi truyền điện: Nêu một số biểu hiện của lòng dũng cảm.</w:t>
            </w:r>
          </w:p>
          <w:p w:rsidR="00D572CB" w:rsidRPr="006D5D3A" w:rsidRDefault="00D572CB" w:rsidP="00C05776">
            <w:pPr>
              <w:spacing w:before="0" w:after="0" w:line="240" w:lineRule="auto"/>
              <w:rPr>
                <w:rFonts w:cs="Times New Roman"/>
                <w:sz w:val="28"/>
                <w:szCs w:val="28"/>
              </w:rPr>
            </w:pPr>
          </w:p>
          <w:p w:rsidR="00D572CB" w:rsidRPr="006D5D3A" w:rsidRDefault="00D572CB" w:rsidP="00C05776">
            <w:pPr>
              <w:spacing w:before="0" w:after="0" w:line="240" w:lineRule="auto"/>
              <w:rPr>
                <w:rFonts w:cs="Times New Roman"/>
                <w:sz w:val="28"/>
                <w:szCs w:val="28"/>
              </w:rPr>
            </w:pP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Nhận xét, tuyên dương.</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rPr>
              <w:t>- GV trao đổi và dẫn dắt vào bài mới: Các em vừa nêu một số biểu hiện của lòng dũng cảm</w:t>
            </w:r>
            <w:r w:rsidRPr="006D5D3A">
              <w:rPr>
                <w:rFonts w:cs="Times New Roman"/>
                <w:sz w:val="28"/>
                <w:szCs w:val="28"/>
                <w:lang w:val="vi-VN"/>
              </w:rPr>
              <w:t>. Một trong những biểu hiện ấy là biết nhận ra lỗi lầm của bản thân và sửa chữa lỗi lầm ấy. Câu chuyện hôm nay mà cô kể cho các em sẽ làm rõ điều đó.</w:t>
            </w:r>
          </w:p>
        </w:tc>
        <w:tc>
          <w:tcPr>
            <w:tcW w:w="4536" w:type="dxa"/>
            <w:gridSpan w:val="3"/>
            <w:tcBorders>
              <w:bottom w:val="dashed" w:sz="4" w:space="0" w:color="auto"/>
            </w:tcBorders>
          </w:tcPr>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vi-VN"/>
              </w:rPr>
              <w:t>- HS chơi: tự nhận lỗi/không đổ lỗi cho người khác/xin lỗi; góp ý với bạn/ngăn bạn làm điều sai trái… thẳng thắn nói lên ý kiến của mình.</w:t>
            </w:r>
          </w:p>
          <w:p w:rsidR="00D572CB" w:rsidRPr="006D5D3A" w:rsidRDefault="00D572CB" w:rsidP="00C05776">
            <w:pPr>
              <w:spacing w:before="0" w:after="0" w:line="240" w:lineRule="auto"/>
              <w:rPr>
                <w:rFonts w:cs="Times New Roman"/>
                <w:sz w:val="28"/>
                <w:szCs w:val="28"/>
                <w:lang w:val="vi-VN"/>
              </w:rPr>
            </w:pP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HS lắng nghe.</w:t>
            </w:r>
          </w:p>
        </w:tc>
      </w:tr>
      <w:tr w:rsidR="00D572CB" w:rsidRPr="006D5D3A" w:rsidTr="00C05776">
        <w:tc>
          <w:tcPr>
            <w:tcW w:w="9606" w:type="dxa"/>
            <w:gridSpan w:val="4"/>
            <w:tcBorders>
              <w:top w:val="dashed" w:sz="4" w:space="0" w:color="auto"/>
              <w:bottom w:val="dashed" w:sz="4" w:space="0" w:color="auto"/>
            </w:tcBorders>
          </w:tcPr>
          <w:p w:rsidR="00D572CB" w:rsidRPr="006D5D3A" w:rsidRDefault="00D572CB" w:rsidP="00C05776">
            <w:pPr>
              <w:spacing w:before="0" w:after="0" w:line="240" w:lineRule="auto"/>
              <w:rPr>
                <w:rFonts w:cs="Times New Roman"/>
                <w:b/>
                <w:sz w:val="28"/>
                <w:szCs w:val="28"/>
              </w:rPr>
            </w:pPr>
            <w:r w:rsidRPr="006D5D3A">
              <w:rPr>
                <w:rFonts w:cs="Times New Roman"/>
                <w:b/>
                <w:sz w:val="28"/>
                <w:szCs w:val="28"/>
              </w:rPr>
              <w:t>2. Khám phá.</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Mục tiêu:</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Nghe, hiểu và kể lại được câu chuyện Chiếc tẩu</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lastRenderedPageBreak/>
              <w:t xml:space="preserve">+ Phát triển năng lực văn học: </w:t>
            </w:r>
            <w:r w:rsidRPr="006D5D3A">
              <w:rPr>
                <w:rFonts w:cs="Times New Roman"/>
                <w:sz w:val="28"/>
                <w:szCs w:val="28"/>
                <w:lang w:val="vi-VN"/>
              </w:rPr>
              <w:t>biết bày tỏ sự yêu thích các chi tiết thú vị trong câu chuyện</w:t>
            </w:r>
          </w:p>
        </w:tc>
      </w:tr>
      <w:tr w:rsidR="00D572CB" w:rsidRPr="006D5D3A" w:rsidTr="00C05776">
        <w:tc>
          <w:tcPr>
            <w:tcW w:w="5112" w:type="dxa"/>
            <w:gridSpan w:val="2"/>
            <w:tcBorders>
              <w:top w:val="dashed" w:sz="4" w:space="0" w:color="auto"/>
              <w:bottom w:val="dashed" w:sz="4" w:space="0" w:color="auto"/>
            </w:tcBorders>
          </w:tcPr>
          <w:p w:rsidR="00D572CB" w:rsidRPr="006D5D3A" w:rsidRDefault="00D572CB" w:rsidP="00C05776">
            <w:pPr>
              <w:spacing w:before="0" w:after="0" w:line="240" w:lineRule="auto"/>
              <w:rPr>
                <w:rFonts w:cs="Times New Roman"/>
                <w:sz w:val="28"/>
                <w:szCs w:val="28"/>
              </w:rPr>
            </w:pPr>
            <w:r w:rsidRPr="006D5D3A">
              <w:rPr>
                <w:rFonts w:cs="Times New Roman"/>
                <w:b/>
                <w:sz w:val="28"/>
                <w:szCs w:val="28"/>
              </w:rPr>
              <w:lastRenderedPageBreak/>
              <w:t>Hoạt động 1: Nghe kể.</w:t>
            </w:r>
            <w:r w:rsidRPr="006D5D3A">
              <w:rPr>
                <w:rFonts w:cs="Times New Roman"/>
                <w:sz w:val="28"/>
                <w:szCs w:val="28"/>
              </w:rPr>
              <w:t xml:space="preserve"> (làm việc chung cả lớp)</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kể diễn cảm toàn bộ câu chuyện làm chị cho cả lớp nghe.</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kể từng đoạn câu chuyện, kết hợp sử dụng câu hỏi trong sơ đồ SGK và mời HS trả lời cá nhân:</w:t>
            </w:r>
          </w:p>
          <w:p w:rsidR="00D572CB" w:rsidRPr="006D5D3A" w:rsidRDefault="00D572CB" w:rsidP="00C05776">
            <w:pPr>
              <w:spacing w:before="0" w:after="0" w:line="240" w:lineRule="auto"/>
              <w:rPr>
                <w:rFonts w:cs="Times New Roman"/>
                <w:sz w:val="28"/>
                <w:szCs w:val="28"/>
              </w:rPr>
            </w:pPr>
            <w:r w:rsidRPr="006D5D3A">
              <w:rPr>
                <w:rFonts w:cs="Times New Roman"/>
                <w:noProof/>
                <w:sz w:val="28"/>
                <w:szCs w:val="28"/>
                <w:lang w:val="vi-VN" w:eastAsia="vi-VN"/>
              </w:rPr>
              <w:drawing>
                <wp:inline distT="0" distB="0" distL="0" distR="0" wp14:anchorId="0C16299D" wp14:editId="49471AA4">
                  <wp:extent cx="3108960" cy="926465"/>
                  <wp:effectExtent l="0" t="0" r="0" b="6985"/>
                  <wp:docPr id="1092492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92709" name=""/>
                          <pic:cNvPicPr/>
                        </pic:nvPicPr>
                        <pic:blipFill>
                          <a:blip r:embed="rId4"/>
                          <a:stretch>
                            <a:fillRect/>
                          </a:stretch>
                        </pic:blipFill>
                        <pic:spPr>
                          <a:xfrm>
                            <a:off x="0" y="0"/>
                            <a:ext cx="3108960" cy="926465"/>
                          </a:xfrm>
                          <a:prstGeom prst="rect">
                            <a:avLst/>
                          </a:prstGeom>
                        </pic:spPr>
                      </pic:pic>
                    </a:graphicData>
                  </a:graphic>
                </wp:inline>
              </w:drawing>
            </w:r>
          </w:p>
          <w:p w:rsidR="00D572CB" w:rsidRPr="006D5D3A" w:rsidRDefault="00D572CB" w:rsidP="00C05776">
            <w:pPr>
              <w:spacing w:before="0" w:after="0" w:line="240" w:lineRule="auto"/>
              <w:rPr>
                <w:rFonts w:cs="Times New Roman"/>
                <w:sz w:val="28"/>
                <w:szCs w:val="28"/>
              </w:rPr>
            </w:pPr>
          </w:p>
          <w:p w:rsidR="00D572CB" w:rsidRPr="006D5D3A" w:rsidRDefault="00D572CB" w:rsidP="00C05776">
            <w:pPr>
              <w:spacing w:before="0" w:after="0" w:line="240" w:lineRule="auto"/>
              <w:rPr>
                <w:rFonts w:cs="Times New Roman"/>
                <w:sz w:val="28"/>
                <w:szCs w:val="28"/>
              </w:rPr>
            </w:pPr>
          </w:p>
          <w:p w:rsidR="00D572CB" w:rsidRPr="006D5D3A" w:rsidRDefault="00D572CB" w:rsidP="00C05776">
            <w:pPr>
              <w:spacing w:before="0" w:after="0" w:line="240" w:lineRule="auto"/>
              <w:rPr>
                <w:rFonts w:cs="Times New Roman"/>
                <w:sz w:val="28"/>
                <w:szCs w:val="28"/>
              </w:rPr>
            </w:pPr>
          </w:p>
          <w:p w:rsidR="00D572CB" w:rsidRPr="006D5D3A" w:rsidRDefault="00D572CB" w:rsidP="00C05776">
            <w:pPr>
              <w:spacing w:before="0" w:after="0" w:line="240" w:lineRule="auto"/>
              <w:rPr>
                <w:rFonts w:cs="Times New Roman"/>
                <w:sz w:val="28"/>
                <w:szCs w:val="28"/>
              </w:rPr>
            </w:pP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nhận xét, tuyên dương.</w:t>
            </w:r>
          </w:p>
        </w:tc>
        <w:tc>
          <w:tcPr>
            <w:tcW w:w="4494" w:type="dxa"/>
            <w:gridSpan w:val="2"/>
            <w:tcBorders>
              <w:top w:val="dashed" w:sz="4" w:space="0" w:color="auto"/>
              <w:bottom w:val="dashed" w:sz="4" w:space="0" w:color="auto"/>
            </w:tcBorders>
          </w:tcPr>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HS lắng nghe gv kể chuyện.</w:t>
            </w: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Cả lớp lắng nghe GV kể từng đoạn và trả lời câu hỏi:</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nl-NL"/>
              </w:rPr>
              <w:t xml:space="preserve">+ </w:t>
            </w:r>
            <w:r w:rsidRPr="006D5D3A">
              <w:rPr>
                <w:rFonts w:cs="Times New Roman"/>
                <w:sz w:val="28"/>
                <w:szCs w:val="28"/>
                <w:lang w:val="vi-VN"/>
              </w:rPr>
              <w:t xml:space="preserve">cậu nhìn </w:t>
            </w:r>
            <w:r w:rsidRPr="006D5D3A">
              <w:rPr>
                <w:rFonts w:cs="Times New Roman"/>
                <w:sz w:val="28"/>
                <w:szCs w:val="28"/>
                <w:lang w:val="nl-NL"/>
              </w:rPr>
              <w:t xml:space="preserve">xung </w:t>
            </w:r>
            <w:r w:rsidRPr="006D5D3A">
              <w:rPr>
                <w:rFonts w:cs="Times New Roman"/>
                <w:sz w:val="28"/>
                <w:szCs w:val="28"/>
                <w:lang w:val="vi-VN"/>
              </w:rPr>
              <w:t>quanh</w:t>
            </w:r>
            <w:r w:rsidRPr="006D5D3A">
              <w:rPr>
                <w:rFonts w:cs="Times New Roman"/>
                <w:sz w:val="28"/>
                <w:szCs w:val="28"/>
                <w:lang w:val="nl-NL"/>
              </w:rPr>
              <w:t xml:space="preserve"> và</w:t>
            </w:r>
            <w:r w:rsidRPr="006D5D3A">
              <w:rPr>
                <w:rFonts w:cs="Times New Roman"/>
                <w:sz w:val="28"/>
                <w:szCs w:val="28"/>
                <w:lang w:val="vi-VN"/>
              </w:rPr>
              <w:t xml:space="preserve"> cậu đặt cái tẩu </w:t>
            </w:r>
            <w:r w:rsidRPr="006D5D3A">
              <w:rPr>
                <w:rFonts w:cs="Times New Roman"/>
                <w:sz w:val="28"/>
                <w:szCs w:val="28"/>
                <w:lang w:val="nl-NL"/>
              </w:rPr>
              <w:t>vào</w:t>
            </w:r>
            <w:r w:rsidRPr="006D5D3A">
              <w:rPr>
                <w:rFonts w:cs="Times New Roman"/>
                <w:sz w:val="28"/>
                <w:szCs w:val="28"/>
                <w:lang w:val="vi-VN"/>
              </w:rPr>
              <w:t xml:space="preserve"> tay mình. Cậu chỉ muốn có cảm giác về nó thôi. </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nl-NL"/>
              </w:rPr>
              <w:t xml:space="preserve">+ </w:t>
            </w:r>
            <w:r w:rsidRPr="006D5D3A">
              <w:rPr>
                <w:rFonts w:cs="Times New Roman"/>
                <w:sz w:val="28"/>
                <w:szCs w:val="28"/>
                <w:lang w:val="vi-VN"/>
              </w:rPr>
              <w:t>một nỗi kinh hoàng trèo lên khi nhận ra mình đã lấy chiếc tẩu.</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nl-NL"/>
              </w:rPr>
              <w:t xml:space="preserve">+ </w:t>
            </w:r>
            <w:r w:rsidRPr="006D5D3A">
              <w:rPr>
                <w:rFonts w:cs="Times New Roman"/>
                <w:sz w:val="28"/>
                <w:szCs w:val="28"/>
                <w:lang w:val="vi-VN"/>
              </w:rPr>
              <w:t>cậu nghĩ đến câu nói: “gioi-xơ, để con bây giờ thực sự là một người đàn ông rồi”.</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nl-NL"/>
              </w:rPr>
              <w:t xml:space="preserve">+ </w:t>
            </w:r>
            <w:r w:rsidRPr="006D5D3A">
              <w:rPr>
                <w:rFonts w:cs="Times New Roman"/>
                <w:sz w:val="28"/>
                <w:szCs w:val="28"/>
                <w:lang w:val="vi-VN"/>
              </w:rPr>
              <w:t>cậu nhảy khỏi chiếc xích đu và cắm cổ chạy đến cửa hàng. Cậu giơ cái tẩu lên và nói: ông đan… ôi cháu không cố ý lấy nó.</w:t>
            </w:r>
          </w:p>
        </w:tc>
      </w:tr>
      <w:tr w:rsidR="00D572CB" w:rsidRPr="006D5D3A" w:rsidTr="00C05776">
        <w:tc>
          <w:tcPr>
            <w:tcW w:w="9606" w:type="dxa"/>
            <w:gridSpan w:val="4"/>
            <w:tcBorders>
              <w:top w:val="dashed" w:sz="4" w:space="0" w:color="auto"/>
              <w:bottom w:val="dashed" w:sz="4" w:space="0" w:color="auto"/>
            </w:tcBorders>
          </w:tcPr>
          <w:p w:rsidR="00D572CB" w:rsidRPr="006D5D3A" w:rsidRDefault="00D572CB" w:rsidP="00C05776">
            <w:pPr>
              <w:spacing w:before="0" w:after="0" w:line="240" w:lineRule="auto"/>
              <w:rPr>
                <w:rFonts w:cs="Times New Roman"/>
                <w:b/>
                <w:sz w:val="28"/>
                <w:szCs w:val="28"/>
                <w:lang w:val="vi-VN"/>
              </w:rPr>
            </w:pPr>
            <w:r w:rsidRPr="006D5D3A">
              <w:rPr>
                <w:rFonts w:cs="Times New Roman"/>
                <w:b/>
                <w:sz w:val="28"/>
                <w:szCs w:val="28"/>
                <w:lang w:val="vi-VN"/>
              </w:rPr>
              <w:t>3. Luyện tập.</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vi-VN"/>
              </w:rPr>
              <w:t xml:space="preserve">- Mục tiêu: </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vi-VN"/>
              </w:rPr>
              <w:t xml:space="preserve">+ Biết kể lại được câu chuyện Chiếc tẩu. </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vi-VN"/>
              </w:rPr>
              <w:t>+ Biết cách trao đổi với bạn bè về câu chuyện.</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vi-VN"/>
              </w:rPr>
              <w:t>+ Phát triển kĩ năng nghe-nói qua đó góp phần phát phát triển năng lực ngôn ngữ.</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rPr>
              <w:t>- Cách tiến hành:</w:t>
            </w:r>
          </w:p>
        </w:tc>
      </w:tr>
      <w:tr w:rsidR="00D572CB" w:rsidRPr="006D5D3A" w:rsidTr="00C05776">
        <w:tc>
          <w:tcPr>
            <w:tcW w:w="5508" w:type="dxa"/>
            <w:gridSpan w:val="3"/>
            <w:tcBorders>
              <w:top w:val="dashed" w:sz="4" w:space="0" w:color="auto"/>
              <w:bottom w:val="dashed" w:sz="4" w:space="0" w:color="auto"/>
            </w:tcBorders>
          </w:tcPr>
          <w:p w:rsidR="00D572CB" w:rsidRPr="006D5D3A" w:rsidRDefault="00D572CB" w:rsidP="00C05776">
            <w:pPr>
              <w:spacing w:before="0" w:after="0" w:line="240" w:lineRule="auto"/>
              <w:rPr>
                <w:rFonts w:cs="Times New Roman"/>
                <w:b/>
                <w:sz w:val="28"/>
                <w:szCs w:val="28"/>
              </w:rPr>
            </w:pPr>
            <w:r w:rsidRPr="006D5D3A">
              <w:rPr>
                <w:rFonts w:cs="Times New Roman"/>
                <w:b/>
                <w:sz w:val="28"/>
                <w:szCs w:val="28"/>
              </w:rPr>
              <w:t>Hoạt động 2: Kể chuyện (Sinh hoạt nhón 4)</w:t>
            </w:r>
          </w:p>
          <w:p w:rsidR="00D572CB" w:rsidRPr="006D5D3A" w:rsidRDefault="00D572CB" w:rsidP="00C05776">
            <w:pPr>
              <w:spacing w:before="0" w:after="0" w:line="240" w:lineRule="auto"/>
              <w:rPr>
                <w:rFonts w:cs="Times New Roman"/>
                <w:b/>
                <w:i/>
                <w:sz w:val="28"/>
                <w:szCs w:val="28"/>
              </w:rPr>
            </w:pPr>
            <w:r w:rsidRPr="006D5D3A">
              <w:rPr>
                <w:rFonts w:cs="Times New Roman"/>
                <w:b/>
                <w:i/>
                <w:sz w:val="28"/>
                <w:szCs w:val="28"/>
              </w:rPr>
              <w:t>1. Kể chuyện trong nhóm:</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mời 1 HS đọc bài tập 1, cả lớp đọc thầm.</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xml:space="preserve">- GV mời HS thảo luận nhóm 4: Dựa vào sơ đồ và các câu hỏi gợi ý để kể và trao đổi câu chuyện </w:t>
            </w:r>
            <w:r w:rsidRPr="006D5D3A">
              <w:rPr>
                <w:rFonts w:cs="Times New Roman"/>
                <w:i/>
                <w:iCs/>
                <w:sz w:val="28"/>
                <w:szCs w:val="28"/>
              </w:rPr>
              <w:t>Chiếc tẩu</w:t>
            </w:r>
            <w:r w:rsidRPr="006D5D3A">
              <w:rPr>
                <w:rFonts w:cs="Times New Roman"/>
                <w:sz w:val="28"/>
                <w:szCs w:val="28"/>
              </w:rPr>
              <w:t>.</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Các nhóm kể chuyện trong nhóm với nhau để hoàn thiện câu chuyện.</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theo dõi hỗ trợ các nhóm.</w:t>
            </w:r>
          </w:p>
          <w:p w:rsidR="00D572CB" w:rsidRPr="006D5D3A" w:rsidRDefault="00D572CB" w:rsidP="00C05776">
            <w:pPr>
              <w:spacing w:before="0" w:after="0" w:line="240" w:lineRule="auto"/>
              <w:rPr>
                <w:rFonts w:cs="Times New Roman"/>
                <w:b/>
                <w:i/>
                <w:sz w:val="28"/>
                <w:szCs w:val="28"/>
              </w:rPr>
            </w:pPr>
            <w:r w:rsidRPr="006D5D3A">
              <w:rPr>
                <w:rFonts w:cs="Times New Roman"/>
                <w:b/>
                <w:i/>
                <w:sz w:val="28"/>
                <w:szCs w:val="28"/>
              </w:rPr>
              <w:t>1.2. Kể chuyện trước lớp.</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mời đại diện các nhóm kể từng đoạn câu chuyện trước lớp.</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Cả lớp nhận xét.</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nhận xét tuyên dương.</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mời một số HS kể lại toàn bộ câu chuyện.</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nhận xét tuyên dương.</w:t>
            </w:r>
          </w:p>
        </w:tc>
        <w:tc>
          <w:tcPr>
            <w:tcW w:w="4098" w:type="dxa"/>
            <w:tcBorders>
              <w:top w:val="dashed" w:sz="4" w:space="0" w:color="auto"/>
              <w:bottom w:val="dashed" w:sz="4" w:space="0" w:color="auto"/>
            </w:tcBorders>
          </w:tcPr>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- 1 HS đọc bài tập 1, cả lớp đọc thầm.</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xml:space="preserve">- HS thảo luận nhóm 4: Dựa vào sơ đồ và các câu hỏi gợi ý để kể và trao đổi câu chuyện </w:t>
            </w:r>
            <w:r w:rsidRPr="006D5D3A">
              <w:rPr>
                <w:rFonts w:cs="Times New Roman"/>
                <w:i/>
                <w:iCs/>
                <w:sz w:val="28"/>
                <w:szCs w:val="28"/>
                <w:lang w:val="nl-NL"/>
              </w:rPr>
              <w:t>Chiếc tẩu</w:t>
            </w:r>
            <w:r w:rsidRPr="006D5D3A">
              <w:rPr>
                <w:rFonts w:cs="Times New Roman"/>
                <w:sz w:val="28"/>
                <w:szCs w:val="28"/>
                <w:lang w:val="nl-NL"/>
              </w:rPr>
              <w:t>.</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Các nhóm kể chuyện trong nhóm với nhau để hoàn thiện câu chuyện.</w:t>
            </w: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Đại diện các nhóm kể từng đoạn câu chuyện trước lớp.</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Cả lớp nhận xét.</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HS lắng nghe rút kinh nghiệm.</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Một số HS kể lại toàn bộ câu chuyện.</w:t>
            </w:r>
          </w:p>
        </w:tc>
      </w:tr>
      <w:tr w:rsidR="00D572CB" w:rsidRPr="006D5D3A" w:rsidTr="00C05776">
        <w:tc>
          <w:tcPr>
            <w:tcW w:w="5508" w:type="dxa"/>
            <w:gridSpan w:val="3"/>
            <w:tcBorders>
              <w:top w:val="dashed" w:sz="4" w:space="0" w:color="auto"/>
              <w:bottom w:val="dashed" w:sz="4" w:space="0" w:color="auto"/>
            </w:tcBorders>
          </w:tcPr>
          <w:p w:rsidR="00D572CB" w:rsidRPr="006D5D3A" w:rsidRDefault="00D572CB" w:rsidP="00C05776">
            <w:pPr>
              <w:spacing w:before="0" w:after="0" w:line="240" w:lineRule="auto"/>
              <w:rPr>
                <w:rFonts w:cs="Times New Roman"/>
                <w:b/>
                <w:sz w:val="28"/>
                <w:szCs w:val="28"/>
                <w:lang w:val="nl-NL"/>
              </w:rPr>
            </w:pPr>
            <w:r w:rsidRPr="006D5D3A">
              <w:rPr>
                <w:rFonts w:cs="Times New Roman"/>
                <w:b/>
                <w:sz w:val="28"/>
                <w:szCs w:val="28"/>
                <w:lang w:val="nl-NL"/>
              </w:rPr>
              <w:t xml:space="preserve">Hoạt động 3: Trao đổi về câu chuyện (Sinh hoạt nhóm). </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GV mời HS đọc yêu cầu của bài.</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lastRenderedPageBreak/>
              <w:t>- GV mời HS thảo luận cặp cùng nhau suy nghĩ, thảo luận và trả lời các câu hỏi:</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a) V</w:t>
            </w:r>
            <w:r w:rsidRPr="006D5D3A">
              <w:rPr>
                <w:rFonts w:cs="Times New Roman"/>
                <w:sz w:val="28"/>
                <w:szCs w:val="28"/>
                <w:lang w:val="vi-VN"/>
              </w:rPr>
              <w:t>ì sao gioi</w:t>
            </w:r>
            <w:r w:rsidRPr="006D5D3A">
              <w:rPr>
                <w:rFonts w:cs="Times New Roman"/>
                <w:sz w:val="28"/>
                <w:szCs w:val="28"/>
                <w:lang w:val="nl-NL"/>
              </w:rPr>
              <w:t>-</w:t>
            </w:r>
            <w:r w:rsidRPr="006D5D3A">
              <w:rPr>
                <w:rFonts w:cs="Times New Roman"/>
                <w:sz w:val="28"/>
                <w:szCs w:val="28"/>
                <w:lang w:val="vi-VN"/>
              </w:rPr>
              <w:t>xơ có cảm giác</w:t>
            </w:r>
            <w:r w:rsidRPr="006D5D3A">
              <w:rPr>
                <w:rFonts w:cs="Times New Roman"/>
                <w:sz w:val="28"/>
                <w:szCs w:val="28"/>
                <w:lang w:val="nl-NL"/>
              </w:rPr>
              <w:t xml:space="preserve"> “</w:t>
            </w:r>
            <w:r w:rsidRPr="006D5D3A">
              <w:rPr>
                <w:rFonts w:cs="Times New Roman"/>
                <w:sz w:val="28"/>
                <w:szCs w:val="28"/>
                <w:lang w:val="vi-VN"/>
              </w:rPr>
              <w:t>hình như vai cậu đang rộng hơn và khỏe hơn lên</w:t>
            </w:r>
            <w:r w:rsidRPr="006D5D3A">
              <w:rPr>
                <w:rFonts w:cs="Times New Roman"/>
                <w:sz w:val="28"/>
                <w:szCs w:val="28"/>
                <w:lang w:val="nl-NL"/>
              </w:rPr>
              <w:t>”?</w:t>
            </w: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b) T</w:t>
            </w:r>
            <w:r w:rsidRPr="006D5D3A">
              <w:rPr>
                <w:rFonts w:cs="Times New Roman"/>
                <w:sz w:val="28"/>
                <w:szCs w:val="28"/>
                <w:lang w:val="vi-VN"/>
              </w:rPr>
              <w:t>heo em, gioi</w:t>
            </w:r>
            <w:r w:rsidRPr="006D5D3A">
              <w:rPr>
                <w:rFonts w:cs="Times New Roman"/>
                <w:sz w:val="28"/>
                <w:szCs w:val="28"/>
                <w:lang w:val="nl-NL"/>
              </w:rPr>
              <w:t>-</w:t>
            </w:r>
            <w:r w:rsidRPr="006D5D3A">
              <w:rPr>
                <w:rFonts w:cs="Times New Roman"/>
                <w:sz w:val="28"/>
                <w:szCs w:val="28"/>
                <w:lang w:val="vi-VN"/>
              </w:rPr>
              <w:t>xơ,</w:t>
            </w:r>
            <w:r w:rsidRPr="006D5D3A">
              <w:rPr>
                <w:rFonts w:cs="Times New Roman"/>
                <w:sz w:val="28"/>
                <w:szCs w:val="28"/>
                <w:lang w:val="nl-NL"/>
              </w:rPr>
              <w:t xml:space="preserve"> </w:t>
            </w:r>
            <w:r w:rsidRPr="006D5D3A">
              <w:rPr>
                <w:rFonts w:cs="Times New Roman"/>
                <w:sz w:val="28"/>
                <w:szCs w:val="28"/>
                <w:lang w:val="vi-VN"/>
              </w:rPr>
              <w:t>có điểm nào đáng quý</w:t>
            </w:r>
            <w:r w:rsidRPr="006D5D3A">
              <w:rPr>
                <w:rFonts w:cs="Times New Roman"/>
                <w:sz w:val="28"/>
                <w:szCs w:val="28"/>
                <w:lang w:val="nl-NL"/>
              </w:rPr>
              <w:t>?</w:t>
            </w: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GV mời đại diện các nhóm trình bày.</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Mời các nhóm khác nhận xét bổ sung.</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GV nhận xét, tuyên dương chung.</w:t>
            </w:r>
          </w:p>
        </w:tc>
        <w:tc>
          <w:tcPr>
            <w:tcW w:w="4098" w:type="dxa"/>
            <w:tcBorders>
              <w:top w:val="dashed" w:sz="4" w:space="0" w:color="auto"/>
              <w:bottom w:val="dashed" w:sz="4" w:space="0" w:color="auto"/>
            </w:tcBorders>
          </w:tcPr>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- 1 HS đọc yêu cầu bài.</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lastRenderedPageBreak/>
              <w:t>+ HS cùng nhau suy nghĩ, thảo luận và trả lời các câu hỏi:</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 xml:space="preserve">a) </w:t>
            </w:r>
            <w:r w:rsidRPr="006D5D3A">
              <w:rPr>
                <w:rFonts w:cs="Times New Roman"/>
                <w:sz w:val="28"/>
                <w:szCs w:val="28"/>
                <w:lang w:val="vi-VN"/>
              </w:rPr>
              <w:t>cậu bé có cảm giác như vậy vì thấy mình đã suy nghĩ đúng, làm đúng phẩi vượt qua chính những cám dỗ trong lòng mình để lớn lên.</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nl-NL"/>
              </w:rPr>
              <w:t xml:space="preserve">b) </w:t>
            </w:r>
            <w:r w:rsidRPr="006D5D3A">
              <w:rPr>
                <w:rFonts w:cs="Times New Roman"/>
                <w:sz w:val="28"/>
                <w:szCs w:val="28"/>
                <w:lang w:val="vi-VN"/>
              </w:rPr>
              <w:t>Điểm đáng quý ở gioi xơ là dũng cảm sửa sai. Ngay khi ngồi trên chiếc đu đẩy cậu bé đã thấy “một nỗi kinh hoàng trào lên” vì nhận ra rằng mình đã lấy cắp chiếc tẩu. Rồi cậu chào lúc mắt nhớ đến mẹ đã tin tưởng cậu như thế nào. Cậu như bị ai châm kim vào người. Thế là cậu cắm cổ chạy về tiệm tạp hóa, trả chiếc tẩu.</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vi-VN"/>
              </w:rPr>
              <w:t>- Đại diện các nhóm trình bày.</w:t>
            </w:r>
          </w:p>
          <w:p w:rsidR="00D572CB" w:rsidRPr="006D5D3A" w:rsidRDefault="00D572CB" w:rsidP="00C05776">
            <w:pPr>
              <w:spacing w:before="0" w:after="0" w:line="240" w:lineRule="auto"/>
              <w:rPr>
                <w:rFonts w:cs="Times New Roman"/>
                <w:sz w:val="28"/>
                <w:szCs w:val="28"/>
                <w:lang w:val="vi-VN"/>
              </w:rPr>
            </w:pPr>
            <w:r w:rsidRPr="006D5D3A">
              <w:rPr>
                <w:rFonts w:cs="Times New Roman"/>
                <w:sz w:val="28"/>
                <w:szCs w:val="28"/>
                <w:lang w:val="vi-VN"/>
              </w:rPr>
              <w:t>- Các nhóm khác nhận xét, bổ sung.</w:t>
            </w:r>
          </w:p>
          <w:p w:rsidR="00D572CB" w:rsidRPr="006D5D3A" w:rsidRDefault="00D572CB" w:rsidP="00C05776">
            <w:pPr>
              <w:spacing w:before="0" w:after="0" w:line="240" w:lineRule="auto"/>
              <w:rPr>
                <w:rFonts w:cs="Times New Roman"/>
                <w:sz w:val="28"/>
                <w:szCs w:val="28"/>
                <w:lang w:val="nl-NL"/>
              </w:rPr>
            </w:pPr>
            <w:r w:rsidRPr="006D5D3A">
              <w:rPr>
                <w:rFonts w:cs="Times New Roman"/>
                <w:sz w:val="28"/>
                <w:szCs w:val="28"/>
                <w:lang w:val="nl-NL"/>
              </w:rPr>
              <w:t>HSKT: Bày tỏ ý kiến thích hay không thích nhân vật trong chuyện.</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HS lắng nghe, rút kinh nghiệm.</w:t>
            </w:r>
          </w:p>
        </w:tc>
      </w:tr>
      <w:tr w:rsidR="00D572CB" w:rsidRPr="006D5D3A" w:rsidTr="00C05776">
        <w:tc>
          <w:tcPr>
            <w:tcW w:w="9606" w:type="dxa"/>
            <w:gridSpan w:val="4"/>
            <w:tcBorders>
              <w:top w:val="dashed" w:sz="4" w:space="0" w:color="auto"/>
              <w:bottom w:val="dashed" w:sz="4" w:space="0" w:color="auto"/>
            </w:tcBorders>
          </w:tcPr>
          <w:p w:rsidR="00D572CB" w:rsidRPr="006D5D3A" w:rsidRDefault="00D572CB" w:rsidP="00C05776">
            <w:pPr>
              <w:spacing w:before="0" w:after="0" w:line="240" w:lineRule="auto"/>
              <w:rPr>
                <w:rFonts w:cs="Times New Roman"/>
                <w:b/>
                <w:sz w:val="28"/>
                <w:szCs w:val="28"/>
              </w:rPr>
            </w:pPr>
            <w:r w:rsidRPr="006D5D3A">
              <w:rPr>
                <w:rFonts w:cs="Times New Roman"/>
                <w:b/>
                <w:sz w:val="28"/>
                <w:szCs w:val="28"/>
              </w:rPr>
              <w:lastRenderedPageBreak/>
              <w:t>4. Vận dụng trải nghiệm.</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Mục tiêu:</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Củng cố những kiến thức đã học trong tiết học để học sinh khắc sâu nội dung.</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Vận dụng kiến thức đã học vào thực tiễn: Bồi dưỡng tinh thần dũng cảm dám nhận lỗi và sửa lỗi.</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Tạo không khí vui vẻ, hào hứng, lưu luyến sau khi học sinh bài học.</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Cách tiến hành:</w:t>
            </w:r>
          </w:p>
        </w:tc>
      </w:tr>
      <w:tr w:rsidR="00D572CB" w:rsidRPr="006D5D3A" w:rsidTr="00C05776">
        <w:tc>
          <w:tcPr>
            <w:tcW w:w="5070" w:type="dxa"/>
            <w:tcBorders>
              <w:top w:val="dashed" w:sz="4" w:space="0" w:color="auto"/>
              <w:bottom w:val="single" w:sz="4" w:space="0" w:color="auto"/>
            </w:tcBorders>
          </w:tcPr>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nhắc HS luôn biết nhận lỗi và sửa lỗi, có tinh thần dũng cảm trước mọi việc</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GV nhận xét tiết dạy.</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Dặn dò bài về nhà.</w:t>
            </w:r>
          </w:p>
        </w:tc>
        <w:tc>
          <w:tcPr>
            <w:tcW w:w="4536" w:type="dxa"/>
            <w:gridSpan w:val="3"/>
            <w:tcBorders>
              <w:top w:val="dashed" w:sz="4" w:space="0" w:color="auto"/>
              <w:bottom w:val="single" w:sz="4" w:space="0" w:color="auto"/>
            </w:tcBorders>
          </w:tcPr>
          <w:p w:rsidR="00D572CB" w:rsidRPr="006D5D3A" w:rsidRDefault="00D572CB" w:rsidP="00C05776">
            <w:pPr>
              <w:spacing w:before="0" w:after="0" w:line="240" w:lineRule="auto"/>
              <w:rPr>
                <w:rFonts w:cs="Times New Roman"/>
                <w:sz w:val="28"/>
                <w:szCs w:val="28"/>
              </w:rPr>
            </w:pPr>
            <w:r w:rsidRPr="006D5D3A">
              <w:rPr>
                <w:rFonts w:cs="Times New Roman"/>
                <w:sz w:val="28"/>
                <w:szCs w:val="28"/>
              </w:rPr>
              <w:t>- HS lắng nghe để vận dụng kiến thức đã học vào thực tiễn.</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HS cam kết thực hiện.</w:t>
            </w:r>
          </w:p>
          <w:p w:rsidR="00D572CB" w:rsidRPr="006D5D3A" w:rsidRDefault="00D572CB" w:rsidP="00C05776">
            <w:pPr>
              <w:spacing w:before="0" w:after="0" w:line="240" w:lineRule="auto"/>
              <w:rPr>
                <w:rFonts w:cs="Times New Roman"/>
                <w:sz w:val="28"/>
                <w:szCs w:val="28"/>
              </w:rPr>
            </w:pPr>
            <w:r w:rsidRPr="006D5D3A">
              <w:rPr>
                <w:rFonts w:cs="Times New Roman"/>
                <w:sz w:val="28"/>
                <w:szCs w:val="28"/>
              </w:rPr>
              <w:t>- HS lắng có nghe, rút kinh nghiệm.</w:t>
            </w:r>
          </w:p>
        </w:tc>
      </w:tr>
    </w:tbl>
    <w:p w:rsidR="00AB1683" w:rsidRDefault="00AB1683"/>
    <w:sectPr w:rsidR="00AB1683" w:rsidSect="00D572CB">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CB"/>
    <w:rsid w:val="0024119B"/>
    <w:rsid w:val="00AB1683"/>
    <w:rsid w:val="00D57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D3FB"/>
  <w15:chartTrackingRefBased/>
  <w15:docId w15:val="{6B18ADF9-CEE3-487C-BBC5-7046EF7D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72CB"/>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2025-04-02T04:35:00Z</dcterms:created>
  <dcterms:modified xsi:type="dcterms:W3CDTF">2025-04-02T04:36:00Z</dcterms:modified>
</cp:coreProperties>
</file>