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DB" w:rsidRPr="00B730C4" w:rsidRDefault="00AE4E19" w:rsidP="00C75CDB">
      <w:pPr>
        <w:jc w:val="center"/>
        <w:rPr>
          <w:rFonts w:ascii="Times New Roman" w:hAnsi="Times New Roman"/>
          <w:b/>
          <w:szCs w:val="28"/>
          <w:u w:val="single"/>
        </w:rPr>
      </w:pPr>
      <w:r>
        <w:rPr>
          <w:rFonts w:ascii="Times New Roman" w:hAnsi="Times New Roman"/>
          <w:b/>
          <w:szCs w:val="28"/>
          <w:u w:val="single"/>
        </w:rPr>
        <w:t xml:space="preserve">Tiết </w:t>
      </w:r>
      <w:bookmarkStart w:id="0" w:name="_GoBack"/>
      <w:bookmarkEnd w:id="0"/>
      <w:r w:rsidR="00C75CDB" w:rsidRPr="00B730C4">
        <w:rPr>
          <w:rFonts w:ascii="Times New Roman" w:hAnsi="Times New Roman"/>
          <w:b/>
          <w:szCs w:val="28"/>
          <w:u w:val="single"/>
        </w:rPr>
        <w:t>: Đạo đức</w:t>
      </w:r>
    </w:p>
    <w:p w:rsidR="00C75CDB" w:rsidRDefault="00C75CDB" w:rsidP="00C75CDB">
      <w:pPr>
        <w:pStyle w:val="NormalWeb"/>
        <w:shd w:val="clear" w:color="auto" w:fill="FFFFFF"/>
        <w:spacing w:before="0" w:beforeAutospacing="0" w:after="0" w:afterAutospacing="0"/>
        <w:jc w:val="center"/>
        <w:rPr>
          <w:rStyle w:val="Strong"/>
          <w:sz w:val="28"/>
          <w:szCs w:val="28"/>
          <w:shd w:val="clear" w:color="auto" w:fill="FFFFFF"/>
        </w:rPr>
      </w:pPr>
      <w:r>
        <w:rPr>
          <w:rStyle w:val="Strong"/>
          <w:sz w:val="28"/>
          <w:szCs w:val="28"/>
          <w:shd w:val="clear" w:color="auto" w:fill="FFFFFF"/>
        </w:rPr>
        <w:t>Bài 1: Người lao động quanh em (T2)</w:t>
      </w:r>
    </w:p>
    <w:p w:rsidR="00C75CDB" w:rsidRPr="008A1245" w:rsidRDefault="00C75CDB" w:rsidP="00C75CDB">
      <w:pPr>
        <w:pStyle w:val="NormalWeb"/>
        <w:shd w:val="clear" w:color="auto" w:fill="FFFFFF"/>
        <w:spacing w:before="0" w:beforeAutospacing="0" w:after="0" w:afterAutospacing="0"/>
        <w:rPr>
          <w:sz w:val="28"/>
          <w:szCs w:val="28"/>
          <w:u w:val="single"/>
        </w:rPr>
      </w:pPr>
      <w:r w:rsidRPr="008A1245">
        <w:rPr>
          <w:rStyle w:val="Strong"/>
          <w:sz w:val="28"/>
          <w:szCs w:val="28"/>
          <w:u w:val="single"/>
          <w:shd w:val="clear" w:color="auto" w:fill="FFFFFF"/>
        </w:rPr>
        <w:t>I. Yêu cầu cần đạt</w:t>
      </w:r>
    </w:p>
    <w:p w:rsidR="00C75CDB" w:rsidRPr="008A1245" w:rsidRDefault="00C75CDB" w:rsidP="00C75CDB">
      <w:pPr>
        <w:jc w:val="both"/>
        <w:rPr>
          <w:rFonts w:ascii="Times New Roman" w:hAnsi="Times New Roman"/>
          <w:b/>
          <w:szCs w:val="28"/>
        </w:rPr>
      </w:pPr>
      <w:r w:rsidRPr="008A1245">
        <w:rPr>
          <w:rFonts w:ascii="Times New Roman" w:hAnsi="Times New Roman"/>
          <w:b/>
          <w:szCs w:val="28"/>
        </w:rPr>
        <w:t>* Năng lực đặc thù:</w:t>
      </w:r>
    </w:p>
    <w:p w:rsidR="00C75CDB" w:rsidRPr="008A1245" w:rsidRDefault="00C75CDB" w:rsidP="00C75CDB">
      <w:pPr>
        <w:jc w:val="both"/>
        <w:rPr>
          <w:rFonts w:ascii="Times New Roman" w:hAnsi="Times New Roman"/>
          <w:szCs w:val="28"/>
        </w:rPr>
      </w:pPr>
      <w:r w:rsidRPr="008A1245">
        <w:rPr>
          <w:rFonts w:ascii="Times New Roman" w:hAnsi="Times New Roman"/>
          <w:szCs w:val="28"/>
          <w:shd w:val="clear" w:color="auto" w:fill="FFFFFF"/>
        </w:rPr>
        <w:t>- Nêu được đóng góp của một số người lao động ở xung quanh.</w:t>
      </w:r>
    </w:p>
    <w:p w:rsidR="00C75CDB" w:rsidRPr="008A1245" w:rsidRDefault="00C75CDB" w:rsidP="00C75CDB">
      <w:pPr>
        <w:jc w:val="both"/>
        <w:rPr>
          <w:rFonts w:ascii="Times New Roman" w:hAnsi="Times New Roman"/>
          <w:szCs w:val="28"/>
          <w:shd w:val="clear" w:color="auto" w:fill="FFFFFF"/>
        </w:rPr>
      </w:pPr>
      <w:r w:rsidRPr="008A1245">
        <w:rPr>
          <w:rFonts w:ascii="Times New Roman" w:hAnsi="Times New Roman"/>
          <w:szCs w:val="28"/>
          <w:shd w:val="clear" w:color="auto" w:fill="FFFFFF"/>
        </w:rPr>
        <w:t>- Biết vì sao phải biết ơn người lao động.</w:t>
      </w:r>
    </w:p>
    <w:p w:rsidR="00C75CDB" w:rsidRPr="008A1245" w:rsidRDefault="00C75CDB" w:rsidP="00C75CDB">
      <w:pPr>
        <w:jc w:val="both"/>
        <w:rPr>
          <w:rFonts w:ascii="Times New Roman" w:hAnsi="Times New Roman"/>
          <w:szCs w:val="28"/>
          <w:shd w:val="clear" w:color="auto" w:fill="FFFFFF"/>
        </w:rPr>
      </w:pPr>
      <w:r w:rsidRPr="008A1245">
        <w:rPr>
          <w:rFonts w:ascii="Times New Roman" w:hAnsi="Times New Roman"/>
          <w:szCs w:val="28"/>
          <w:shd w:val="clear" w:color="auto" w:fill="FFFFFF"/>
        </w:rPr>
        <w:t>- Thể hiện được lòng biết ơn người lao động bằng lời nói, việc làm cụ thể phù hợp với lứa tuổi.</w:t>
      </w:r>
    </w:p>
    <w:p w:rsidR="00C75CDB" w:rsidRPr="008A1245" w:rsidRDefault="00C75CDB" w:rsidP="00C75CDB">
      <w:pPr>
        <w:jc w:val="both"/>
        <w:rPr>
          <w:rFonts w:ascii="Times New Roman" w:hAnsi="Times New Roman"/>
          <w:szCs w:val="28"/>
        </w:rPr>
      </w:pPr>
      <w:r w:rsidRPr="008A1245">
        <w:rPr>
          <w:rFonts w:ascii="Times New Roman" w:hAnsi="Times New Roman"/>
          <w:szCs w:val="28"/>
          <w:shd w:val="clear" w:color="auto" w:fill="FFFFFF"/>
        </w:rPr>
        <w:t>- Nhắc nhở bạn bè, người thân có thái độ hành vi biết ơn những người lao động .</w:t>
      </w:r>
    </w:p>
    <w:p w:rsidR="00C75CDB" w:rsidRPr="008A1245" w:rsidRDefault="00C75CDB" w:rsidP="00C75CDB">
      <w:pPr>
        <w:pStyle w:val="NormalWeb"/>
        <w:shd w:val="clear" w:color="auto" w:fill="FFFFFF"/>
        <w:spacing w:before="0" w:beforeAutospacing="0" w:after="0" w:afterAutospacing="0"/>
        <w:jc w:val="both"/>
        <w:rPr>
          <w:sz w:val="28"/>
          <w:szCs w:val="28"/>
        </w:rPr>
      </w:pPr>
      <w:r w:rsidRPr="008A1245">
        <w:rPr>
          <w:rStyle w:val="Emphasis"/>
          <w:b/>
          <w:bCs/>
          <w:sz w:val="28"/>
          <w:szCs w:val="28"/>
          <w:shd w:val="clear" w:color="auto" w:fill="FFFFFF"/>
        </w:rPr>
        <w:t>* Năng lực chung:</w:t>
      </w:r>
    </w:p>
    <w:p w:rsidR="00C75CDB" w:rsidRPr="008A1245" w:rsidRDefault="00C75CDB" w:rsidP="00C75CDB">
      <w:pPr>
        <w:pStyle w:val="NormalWeb"/>
        <w:shd w:val="clear" w:color="auto" w:fill="FFFFFF"/>
        <w:spacing w:before="0" w:beforeAutospacing="0" w:after="0" w:afterAutospacing="0"/>
        <w:jc w:val="both"/>
        <w:rPr>
          <w:sz w:val="28"/>
          <w:szCs w:val="28"/>
        </w:rPr>
      </w:pPr>
      <w:r w:rsidRPr="008A1245">
        <w:rPr>
          <w:rStyle w:val="Emphasis"/>
          <w:sz w:val="28"/>
          <w:szCs w:val="28"/>
          <w:shd w:val="clear" w:color="auto" w:fill="FFFFFF"/>
        </w:rPr>
        <w:t>Năng lực giao tiếp, hợp tác:</w:t>
      </w:r>
      <w:r w:rsidRPr="008A1245">
        <w:rPr>
          <w:sz w:val="28"/>
          <w:szCs w:val="28"/>
          <w:shd w:val="clear" w:color="auto" w:fill="FFFFFF"/>
        </w:rPr>
        <w:t> Trao đổi, thảo luận nhóm để thực hiện các nhiệm vụ học tập.</w:t>
      </w:r>
    </w:p>
    <w:p w:rsidR="00C75CDB" w:rsidRPr="008A1245" w:rsidRDefault="00C75CDB" w:rsidP="00C75CDB">
      <w:pPr>
        <w:pStyle w:val="NormalWeb"/>
        <w:shd w:val="clear" w:color="auto" w:fill="FFFFFF"/>
        <w:spacing w:before="0" w:beforeAutospacing="0" w:after="0" w:afterAutospacing="0"/>
        <w:jc w:val="both"/>
        <w:rPr>
          <w:sz w:val="28"/>
          <w:szCs w:val="28"/>
        </w:rPr>
      </w:pPr>
      <w:r w:rsidRPr="008A1245">
        <w:rPr>
          <w:rStyle w:val="Emphasis"/>
          <w:sz w:val="28"/>
          <w:szCs w:val="28"/>
          <w:shd w:val="clear" w:color="auto" w:fill="FFFFFF"/>
        </w:rPr>
        <w:t>Năng lực giải quyết vấn đề và sáng tạo:</w:t>
      </w:r>
      <w:r w:rsidRPr="008A1245">
        <w:rPr>
          <w:sz w:val="28"/>
          <w:szCs w:val="28"/>
          <w:shd w:val="clear" w:color="auto" w:fill="FFFFFF"/>
        </w:rPr>
        <w:t> Sử dụng các kiến thức đã học ứng dụng vào thực tế, tìm tòi, phát hiện giải quyết các nhiệm vụ trong cuộc sống.</w:t>
      </w:r>
    </w:p>
    <w:p w:rsidR="00C75CDB" w:rsidRPr="008A1245" w:rsidRDefault="00C75CDB" w:rsidP="00C75CDB">
      <w:pPr>
        <w:pStyle w:val="NormalWeb"/>
        <w:shd w:val="clear" w:color="auto" w:fill="FFFFFF"/>
        <w:spacing w:before="0" w:beforeAutospacing="0" w:after="0" w:afterAutospacing="0"/>
        <w:jc w:val="both"/>
        <w:rPr>
          <w:sz w:val="28"/>
          <w:szCs w:val="28"/>
        </w:rPr>
      </w:pPr>
      <w:r w:rsidRPr="008A1245">
        <w:rPr>
          <w:rStyle w:val="Strong"/>
          <w:sz w:val="28"/>
          <w:szCs w:val="28"/>
          <w:shd w:val="clear" w:color="auto" w:fill="FFFFFF"/>
        </w:rPr>
        <w:t>* Phẩm chất</w:t>
      </w:r>
    </w:p>
    <w:p w:rsidR="00C75CDB" w:rsidRPr="008A1245" w:rsidRDefault="00C75CDB" w:rsidP="00C75CDB">
      <w:pPr>
        <w:pStyle w:val="NormalWeb"/>
        <w:shd w:val="clear" w:color="auto" w:fill="FFFFFF"/>
        <w:spacing w:before="0" w:beforeAutospacing="0" w:after="0" w:afterAutospacing="0"/>
        <w:jc w:val="both"/>
        <w:rPr>
          <w:sz w:val="28"/>
          <w:szCs w:val="28"/>
        </w:rPr>
      </w:pPr>
      <w:r w:rsidRPr="008A1245">
        <w:rPr>
          <w:sz w:val="28"/>
          <w:szCs w:val="28"/>
          <w:shd w:val="clear" w:color="auto" w:fill="FFFFFF"/>
        </w:rPr>
        <w:t>- Bồi dưỡng lòng nhân ái, yêu mến, kính trọng, biết ơn người lao động.</w:t>
      </w:r>
    </w:p>
    <w:p w:rsidR="00C75CDB" w:rsidRPr="00CB70AA" w:rsidRDefault="00C75CDB" w:rsidP="00C75CDB">
      <w:pPr>
        <w:spacing w:line="288" w:lineRule="auto"/>
        <w:rPr>
          <w:rFonts w:ascii="Times New Roman" w:hAnsi="Times New Roman"/>
          <w:szCs w:val="28"/>
        </w:rPr>
      </w:pPr>
      <w:r>
        <w:rPr>
          <w:rFonts w:ascii="Times New Roman" w:hAnsi="Times New Roman"/>
          <w:b/>
          <w:szCs w:val="28"/>
        </w:rPr>
        <w:t>*</w:t>
      </w:r>
      <w:r w:rsidRPr="00CB70AA">
        <w:rPr>
          <w:rFonts w:ascii="Times New Roman" w:hAnsi="Times New Roman"/>
          <w:b/>
          <w:szCs w:val="28"/>
        </w:rPr>
        <w:t>GDKNS:</w:t>
      </w:r>
      <w:r w:rsidRPr="00CB70AA">
        <w:rPr>
          <w:rFonts w:ascii="Times New Roman" w:hAnsi="Times New Roman"/>
          <w:szCs w:val="28"/>
        </w:rPr>
        <w:t xml:space="preserve"> GDHS lòng biết ơn, biết trân trọng với người lao động.</w:t>
      </w:r>
    </w:p>
    <w:p w:rsidR="00C75CDB" w:rsidRPr="008A1245" w:rsidRDefault="00C75CDB" w:rsidP="00C75CDB">
      <w:pPr>
        <w:pStyle w:val="NormalWeb"/>
        <w:shd w:val="clear" w:color="auto" w:fill="FFFFFF"/>
        <w:spacing w:before="0" w:beforeAutospacing="0" w:after="0" w:afterAutospacing="0"/>
        <w:jc w:val="both"/>
        <w:rPr>
          <w:sz w:val="28"/>
          <w:szCs w:val="28"/>
          <w:u w:val="single"/>
        </w:rPr>
      </w:pPr>
      <w:r w:rsidRPr="008A1245">
        <w:rPr>
          <w:rStyle w:val="Strong"/>
          <w:sz w:val="28"/>
          <w:szCs w:val="28"/>
          <w:u w:val="single"/>
          <w:shd w:val="clear" w:color="auto" w:fill="FFFFFF"/>
        </w:rPr>
        <w:t>II. Đồ dung dạy học</w:t>
      </w:r>
    </w:p>
    <w:p w:rsidR="00C75CDB" w:rsidRPr="008A1245" w:rsidRDefault="00C75CDB" w:rsidP="00C75CDB">
      <w:pPr>
        <w:pStyle w:val="NormalWeb"/>
        <w:shd w:val="clear" w:color="auto" w:fill="FFFFFF"/>
        <w:spacing w:before="0" w:beforeAutospacing="0" w:after="0" w:afterAutospacing="0"/>
        <w:jc w:val="both"/>
        <w:rPr>
          <w:b/>
          <w:bCs/>
          <w:sz w:val="28"/>
          <w:szCs w:val="28"/>
        </w:rPr>
      </w:pPr>
      <w:r w:rsidRPr="008A1245">
        <w:rPr>
          <w:rStyle w:val="Strong"/>
          <w:sz w:val="28"/>
          <w:szCs w:val="28"/>
          <w:shd w:val="clear" w:color="auto" w:fill="FFFFFF"/>
        </w:rPr>
        <w:t>- Máy tính</w:t>
      </w:r>
    </w:p>
    <w:p w:rsidR="00C75CDB" w:rsidRPr="008A1245" w:rsidRDefault="00C75CDB" w:rsidP="00C75CDB">
      <w:pPr>
        <w:pStyle w:val="NormalWeb"/>
        <w:shd w:val="clear" w:color="auto" w:fill="FFFFFF"/>
        <w:spacing w:before="0" w:beforeAutospacing="0" w:after="0" w:afterAutospacing="0"/>
        <w:jc w:val="both"/>
        <w:rPr>
          <w:sz w:val="28"/>
          <w:szCs w:val="28"/>
          <w:u w:val="single"/>
        </w:rPr>
      </w:pPr>
      <w:r w:rsidRPr="008A1245">
        <w:rPr>
          <w:rStyle w:val="Strong"/>
          <w:sz w:val="28"/>
          <w:szCs w:val="28"/>
          <w:u w:val="single"/>
          <w:shd w:val="clear" w:color="auto" w:fill="FFFFFF"/>
        </w:rPr>
        <w:t>III. Các hoạt động dạy học</w:t>
      </w:r>
    </w:p>
    <w:tbl>
      <w:tblPr>
        <w:tblW w:w="10206" w:type="dxa"/>
        <w:tblInd w:w="-507" w:type="dxa"/>
        <w:tblBorders>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64"/>
        <w:gridCol w:w="4742"/>
      </w:tblGrid>
      <w:tr w:rsidR="00C75CDB" w:rsidRPr="008A1245" w:rsidTr="004D276F">
        <w:tc>
          <w:tcPr>
            <w:tcW w:w="5464" w:type="dxa"/>
            <w:shd w:val="clear" w:color="auto" w:fill="FFFFFF"/>
            <w:tcMar>
              <w:top w:w="60" w:type="dxa"/>
              <w:left w:w="60" w:type="dxa"/>
              <w:bottom w:w="60" w:type="dxa"/>
              <w:right w:w="60" w:type="dxa"/>
            </w:tcMar>
            <w:vAlign w:val="center"/>
          </w:tcPr>
          <w:p w:rsidR="00C75CDB" w:rsidRPr="008A1245" w:rsidRDefault="00C75CDB" w:rsidP="004D276F">
            <w:pPr>
              <w:pStyle w:val="NormalWeb"/>
              <w:spacing w:before="0" w:beforeAutospacing="0" w:after="0" w:afterAutospacing="0"/>
              <w:rPr>
                <w:sz w:val="28"/>
                <w:szCs w:val="28"/>
              </w:rPr>
            </w:pPr>
            <w:r w:rsidRPr="008A1245">
              <w:rPr>
                <w:rStyle w:val="Strong"/>
                <w:sz w:val="28"/>
                <w:szCs w:val="28"/>
              </w:rPr>
              <w:t>A. Khởi động</w:t>
            </w:r>
          </w:p>
          <w:p w:rsidR="00C75CDB" w:rsidRPr="008A1245" w:rsidRDefault="00C75CDB" w:rsidP="004D276F">
            <w:pPr>
              <w:pStyle w:val="NormalWeb"/>
              <w:spacing w:before="0" w:beforeAutospacing="0" w:after="0" w:afterAutospacing="0"/>
              <w:rPr>
                <w:sz w:val="28"/>
                <w:szCs w:val="28"/>
              </w:rPr>
            </w:pPr>
            <w:r w:rsidRPr="008A1245">
              <w:rPr>
                <w:sz w:val="28"/>
                <w:szCs w:val="28"/>
              </w:rPr>
              <w:t xml:space="preserve">- GV cho HS nêu </w:t>
            </w:r>
            <w:r w:rsidRPr="008A1245">
              <w:rPr>
                <w:rStyle w:val="Emphasis"/>
                <w:sz w:val="28"/>
                <w:szCs w:val="28"/>
              </w:rPr>
              <w:t>một số câu ca dao, tục ngữ, bài thơ, bài hát,… về người lao động mà các em đã sưu tầm.</w:t>
            </w:r>
          </w:p>
          <w:p w:rsidR="00C75CDB" w:rsidRPr="008A1245" w:rsidRDefault="00C75CDB" w:rsidP="004D276F">
            <w:pPr>
              <w:pStyle w:val="NormalWeb"/>
              <w:spacing w:before="0" w:beforeAutospacing="0" w:after="0" w:afterAutospacing="0"/>
              <w:rPr>
                <w:sz w:val="28"/>
                <w:szCs w:val="28"/>
              </w:rPr>
            </w:pPr>
            <w:r w:rsidRPr="008A1245">
              <w:rPr>
                <w:sz w:val="28"/>
                <w:szCs w:val="28"/>
              </w:rPr>
              <w:t>- GV mời HS nêu ca dao, tục ngữ. Các HS khác lắng nghe, nhận xét, bổ sung ý kiến (nếu có).</w:t>
            </w:r>
          </w:p>
          <w:p w:rsidR="00C75CDB" w:rsidRPr="008A1245" w:rsidRDefault="00C75CDB" w:rsidP="004D276F">
            <w:pPr>
              <w:pStyle w:val="NormalWeb"/>
              <w:spacing w:before="0" w:beforeAutospacing="0" w:after="0" w:afterAutospacing="0"/>
              <w:rPr>
                <w:sz w:val="28"/>
                <w:szCs w:val="28"/>
              </w:rPr>
            </w:pPr>
            <w:r w:rsidRPr="008A1245">
              <w:rPr>
                <w:sz w:val="28"/>
                <w:szCs w:val="28"/>
              </w:rPr>
              <w:t>- GV nhận xét, tuyên dương</w:t>
            </w:r>
          </w:p>
          <w:p w:rsidR="00C75CDB" w:rsidRPr="008A1245" w:rsidRDefault="00C75CDB" w:rsidP="004D276F">
            <w:pPr>
              <w:pStyle w:val="NormalWeb"/>
              <w:spacing w:before="0" w:beforeAutospacing="0" w:after="0" w:afterAutospacing="0"/>
              <w:rPr>
                <w:rStyle w:val="Strong"/>
                <w:b w:val="0"/>
                <w:bCs w:val="0"/>
                <w:i/>
                <w:iCs/>
                <w:sz w:val="28"/>
                <w:szCs w:val="28"/>
              </w:rPr>
            </w:pPr>
            <w:r w:rsidRPr="008A1245">
              <w:rPr>
                <w:sz w:val="28"/>
                <w:szCs w:val="28"/>
              </w:rPr>
              <w:t>- GV dẫn dắt HS vào bài học:</w:t>
            </w:r>
            <w:r w:rsidRPr="008A1245">
              <w:rPr>
                <w:rStyle w:val="Emphasis"/>
                <w:sz w:val="28"/>
                <w:szCs w:val="28"/>
              </w:rPr>
              <w:t> </w:t>
            </w:r>
            <w:r w:rsidRPr="008A1245">
              <w:rPr>
                <w:rStyle w:val="Emphasis"/>
                <w:b/>
                <w:bCs/>
                <w:sz w:val="28"/>
                <w:szCs w:val="28"/>
              </w:rPr>
              <w:t>“Biết ơn người lao động”</w:t>
            </w:r>
            <w:r w:rsidRPr="008A1245">
              <w:rPr>
                <w:rStyle w:val="Emphasis"/>
                <w:sz w:val="28"/>
                <w:szCs w:val="28"/>
              </w:rPr>
              <w:t> </w:t>
            </w:r>
          </w:p>
          <w:p w:rsidR="00C75CDB" w:rsidRPr="008A1245" w:rsidRDefault="00C75CDB" w:rsidP="004D276F">
            <w:pPr>
              <w:pStyle w:val="NormalWeb"/>
              <w:spacing w:before="0" w:beforeAutospacing="0" w:after="0" w:afterAutospacing="0"/>
              <w:rPr>
                <w:sz w:val="28"/>
                <w:szCs w:val="28"/>
              </w:rPr>
            </w:pPr>
            <w:r w:rsidRPr="008A1245">
              <w:rPr>
                <w:rStyle w:val="Strong"/>
                <w:sz w:val="28"/>
                <w:szCs w:val="28"/>
              </w:rPr>
              <w:t>B. Hoạt động luyện tập</w:t>
            </w:r>
          </w:p>
          <w:p w:rsidR="00C75CDB" w:rsidRPr="008A1245" w:rsidRDefault="00C75CDB" w:rsidP="004D276F">
            <w:pPr>
              <w:pStyle w:val="NormalWeb"/>
              <w:spacing w:before="0" w:beforeAutospacing="0" w:after="0" w:afterAutospacing="0"/>
              <w:rPr>
                <w:sz w:val="28"/>
                <w:szCs w:val="28"/>
              </w:rPr>
            </w:pPr>
            <w:r w:rsidRPr="008A1245">
              <w:rPr>
                <w:rStyle w:val="Emphasis"/>
                <w:b/>
                <w:bCs/>
                <w:sz w:val="28"/>
                <w:szCs w:val="28"/>
              </w:rPr>
              <w:t>Bài tập 1: Nhận xét ý kiến.</w:t>
            </w:r>
          </w:p>
          <w:p w:rsidR="00C75CDB" w:rsidRPr="008A1245" w:rsidRDefault="00C75CDB" w:rsidP="004D276F">
            <w:pPr>
              <w:pStyle w:val="NormalWeb"/>
              <w:spacing w:before="0" w:beforeAutospacing="0" w:after="0" w:afterAutospacing="0"/>
              <w:rPr>
                <w:rStyle w:val="Emphasis"/>
                <w:i w:val="0"/>
                <w:iCs w:val="0"/>
                <w:sz w:val="28"/>
                <w:szCs w:val="28"/>
              </w:rPr>
            </w:pPr>
            <w:r w:rsidRPr="008A1245">
              <w:rPr>
                <w:sz w:val="28"/>
                <w:szCs w:val="28"/>
              </w:rPr>
              <w:t>- GV yêu cầu HS làm việc nhóm, đọc yêu cầu Bài tập 1 SHS tr.7 và nhận xét các ý kiến.</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r w:rsidRPr="008A1245">
              <w:rPr>
                <w:rStyle w:val="Emphasis"/>
                <w:sz w:val="28"/>
                <w:szCs w:val="28"/>
              </w:rPr>
              <w:t>+ Nhóm 1 - ý kiến</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Nhóm 2 - ý kiến 2.</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Nhóm 3 - ý kiến 3.</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Nhóm 4 - ý kiến 4.</w:t>
            </w:r>
          </w:p>
          <w:p w:rsidR="00C75CDB"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GV mời đại diện nhóm phát biểu, nêu ý kiến. Các nhóm khác lắng, nhận xét, bổ sung ý kiến (nếu có).</w:t>
            </w:r>
          </w:p>
          <w:p w:rsidR="00C75CDB" w:rsidRPr="008A1245" w:rsidRDefault="00C75CDB" w:rsidP="004D276F">
            <w:pPr>
              <w:pStyle w:val="NormalWeb"/>
              <w:spacing w:before="0" w:beforeAutospacing="0" w:after="0" w:afterAutospacing="0"/>
              <w:rPr>
                <w:rStyle w:val="Emphasis"/>
                <w:i w:val="0"/>
                <w:iCs w:val="0"/>
                <w:sz w:val="28"/>
                <w:szCs w:val="28"/>
              </w:rPr>
            </w:pPr>
            <w:r w:rsidRPr="008A1245">
              <w:rPr>
                <w:sz w:val="28"/>
                <w:szCs w:val="28"/>
              </w:rPr>
              <w:t>- GV nhận xét, đánh giá và kết luận:</w:t>
            </w:r>
          </w:p>
          <w:p w:rsidR="00C75CDB" w:rsidRPr="008A1245" w:rsidRDefault="00C75CDB" w:rsidP="004D276F">
            <w:pPr>
              <w:pStyle w:val="NormalWeb"/>
              <w:spacing w:before="0" w:beforeAutospacing="0" w:after="0" w:afterAutospacing="0"/>
              <w:rPr>
                <w:sz w:val="28"/>
                <w:szCs w:val="28"/>
              </w:rPr>
            </w:pPr>
            <w:r w:rsidRPr="008A1245">
              <w:rPr>
                <w:rStyle w:val="Emphasis"/>
                <w:b/>
                <w:bCs/>
                <w:sz w:val="28"/>
                <w:szCs w:val="28"/>
              </w:rPr>
              <w:t>Bài tập 2: Bày tỏ ý kiến.</w:t>
            </w:r>
          </w:p>
          <w:p w:rsidR="00C75CDB" w:rsidRPr="008A1245" w:rsidRDefault="00C75CDB" w:rsidP="004D276F">
            <w:pPr>
              <w:pStyle w:val="NormalWeb"/>
              <w:spacing w:before="0" w:beforeAutospacing="0" w:after="0" w:afterAutospacing="0"/>
              <w:rPr>
                <w:rStyle w:val="Emphasis"/>
                <w:sz w:val="28"/>
                <w:szCs w:val="28"/>
              </w:rPr>
            </w:pPr>
            <w:r w:rsidRPr="008A1245">
              <w:rPr>
                <w:sz w:val="28"/>
                <w:szCs w:val="28"/>
              </w:rPr>
              <w:t>- GV yêu cầu HS thảo luận nhóm đôi và bày tỏ ý kiến: </w:t>
            </w:r>
            <w:r w:rsidRPr="008A1245">
              <w:rPr>
                <w:rStyle w:val="Emphasis"/>
                <w:sz w:val="28"/>
                <w:szCs w:val="28"/>
              </w:rPr>
              <w:t>Em đồng tình hay không đồng tình với lời nói, việc làm nào sau đây? Vì sao</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GV mời đại diện 2 – 3 nhóm trình bày kết quả thảo luận. Các nhóm khác lắng nghe, nhận xét, nêu ý kiến bổ sung (nếu có).</w:t>
            </w:r>
          </w:p>
          <w:p w:rsidR="00C75CDB" w:rsidRPr="008A1245" w:rsidRDefault="00C75CDB" w:rsidP="004D276F">
            <w:pPr>
              <w:pStyle w:val="NormalWeb"/>
              <w:spacing w:before="0" w:beforeAutospacing="0" w:after="0" w:afterAutospacing="0"/>
              <w:rPr>
                <w:rStyle w:val="Emphasis"/>
                <w:i w:val="0"/>
                <w:iCs w:val="0"/>
                <w:sz w:val="28"/>
                <w:szCs w:val="28"/>
              </w:rPr>
            </w:pPr>
            <w:r w:rsidRPr="008A1245">
              <w:rPr>
                <w:sz w:val="28"/>
                <w:szCs w:val="28"/>
              </w:rPr>
              <w:t>- GV nhận xét, đánh giá và kết luận:</w:t>
            </w: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rStyle w:val="Emphasis"/>
                <w:b/>
                <w:bC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b/>
                <w:bCs/>
                <w:sz w:val="28"/>
                <w:szCs w:val="28"/>
              </w:rPr>
              <w:t>Bài tập 3: Xử lí tình huống</w:t>
            </w:r>
          </w:p>
          <w:p w:rsidR="00C75CDB" w:rsidRPr="008A1245" w:rsidRDefault="00C75CDB" w:rsidP="004D276F">
            <w:pPr>
              <w:pStyle w:val="NormalWeb"/>
              <w:spacing w:before="0" w:beforeAutospacing="0" w:after="0" w:afterAutospacing="0"/>
              <w:rPr>
                <w:sz w:val="28"/>
                <w:szCs w:val="28"/>
              </w:rPr>
            </w:pPr>
            <w:r w:rsidRPr="008A1245">
              <w:rPr>
                <w:sz w:val="28"/>
                <w:szCs w:val="28"/>
              </w:rPr>
              <w:t>- GV chia HS thành 4 nhóm và giao nhiệm cho các nhóm:</w:t>
            </w:r>
          </w:p>
          <w:p w:rsidR="00C75CDB" w:rsidRPr="008A1245" w:rsidRDefault="00C75CDB" w:rsidP="004D276F">
            <w:pPr>
              <w:pStyle w:val="NormalWeb"/>
              <w:spacing w:before="0" w:beforeAutospacing="0" w:after="0" w:afterAutospacing="0"/>
              <w:rPr>
                <w:sz w:val="28"/>
                <w:szCs w:val="28"/>
              </w:rPr>
            </w:pPr>
            <w:r w:rsidRPr="008A1245">
              <w:rPr>
                <w:sz w:val="28"/>
                <w:szCs w:val="28"/>
              </w:rPr>
              <w:t>- GV khuyến khích HS xây dựng kịch bản, đóng vai và xử lí tình huống.</w:t>
            </w:r>
          </w:p>
          <w:p w:rsidR="00C75CDB" w:rsidRPr="008A1245" w:rsidRDefault="00C75CDB" w:rsidP="004D276F">
            <w:pPr>
              <w:pStyle w:val="NormalWeb"/>
              <w:spacing w:before="0" w:beforeAutospacing="0" w:after="0" w:afterAutospacing="0"/>
              <w:rPr>
                <w:sz w:val="28"/>
                <w:szCs w:val="28"/>
              </w:rPr>
            </w:pPr>
            <w:r w:rsidRPr="008A1245">
              <w:rPr>
                <w:sz w:val="28"/>
                <w:szCs w:val="28"/>
              </w:rPr>
              <w:t>- GV mời đại diện các nhóm trả lời câu hỏi tình huống của nhóm mình. Các nhóm khác lắng nghe, đặt câu hỏi cho nhóm bạn (nếu có).</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Nhóm 1, 3: Đọc và xử lí tình huống 1.</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Nhóm 2, 4: Đọc và xử lí tình huống 2.</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GV nhận xét, đánh giá và kết luận:</w:t>
            </w:r>
          </w:p>
          <w:p w:rsidR="00C75CDB" w:rsidRPr="008A1245" w:rsidRDefault="00C75CDB" w:rsidP="004D276F">
            <w:pPr>
              <w:pStyle w:val="NormalWeb"/>
              <w:spacing w:before="0" w:beforeAutospacing="0" w:after="0" w:afterAutospacing="0"/>
              <w:rPr>
                <w:sz w:val="28"/>
                <w:szCs w:val="28"/>
              </w:rPr>
            </w:pPr>
            <w:r w:rsidRPr="008A1245">
              <w:rPr>
                <w:rStyle w:val="Strong"/>
                <w:sz w:val="28"/>
                <w:szCs w:val="28"/>
              </w:rPr>
              <w:t>D. Vận dụng</w:t>
            </w:r>
          </w:p>
          <w:p w:rsidR="00C75CDB" w:rsidRPr="00CB70AA" w:rsidRDefault="00C75CDB" w:rsidP="004D276F">
            <w:pPr>
              <w:spacing w:line="288" w:lineRule="auto"/>
              <w:rPr>
                <w:rFonts w:ascii="Times New Roman" w:hAnsi="Times New Roman"/>
                <w:szCs w:val="28"/>
              </w:rPr>
            </w:pPr>
            <w:r>
              <w:rPr>
                <w:rFonts w:ascii="Times New Roman" w:hAnsi="Times New Roman"/>
                <w:b/>
                <w:szCs w:val="28"/>
              </w:rPr>
              <w:t>*</w:t>
            </w:r>
            <w:r w:rsidRPr="00CB70AA">
              <w:rPr>
                <w:rFonts w:ascii="Times New Roman" w:hAnsi="Times New Roman"/>
                <w:b/>
                <w:szCs w:val="28"/>
              </w:rPr>
              <w:t>GDKNS:</w:t>
            </w:r>
            <w:r w:rsidRPr="00CB70AA">
              <w:rPr>
                <w:rFonts w:ascii="Times New Roman" w:hAnsi="Times New Roman"/>
                <w:szCs w:val="28"/>
              </w:rPr>
              <w:t xml:space="preserve"> GDHS lòng biết ơn, biết trân trọng với người lao động.</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Làm việc theo nhóm 4 HS/nhóm: Sưu tầm một số câu ca dao, tục ngữ, bài thơ, bài hát,… về người lao động.</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Tìm hiểu và chia sẻ với bạn bè về một người lao động quanh em.</w:t>
            </w:r>
          </w:p>
          <w:p w:rsidR="00C75CDB" w:rsidRPr="008A1245" w:rsidRDefault="00C75CDB" w:rsidP="004D276F">
            <w:pPr>
              <w:pStyle w:val="NormalWeb"/>
              <w:spacing w:before="0" w:beforeAutospacing="0" w:after="0" w:afterAutospacing="0"/>
              <w:rPr>
                <w:sz w:val="28"/>
                <w:szCs w:val="28"/>
              </w:rPr>
            </w:pPr>
            <w:r w:rsidRPr="008A1245">
              <w:rPr>
                <w:sz w:val="28"/>
                <w:szCs w:val="28"/>
              </w:rPr>
              <w:t>Tiết học sau sẽ chia sẻ trước lớp.</w:t>
            </w:r>
          </w:p>
          <w:p w:rsidR="00C75CDB" w:rsidRPr="008A1245" w:rsidRDefault="00C75CDB" w:rsidP="004D276F">
            <w:pPr>
              <w:pStyle w:val="NormalWeb"/>
              <w:spacing w:before="0" w:beforeAutospacing="0" w:after="0" w:afterAutospacing="0"/>
              <w:rPr>
                <w:sz w:val="28"/>
                <w:szCs w:val="28"/>
              </w:rPr>
            </w:pPr>
            <w:r w:rsidRPr="008A1245">
              <w:rPr>
                <w:rStyle w:val="Strong"/>
                <w:sz w:val="28"/>
                <w:szCs w:val="28"/>
              </w:rPr>
              <w:t>* Củng cố, dặn dò</w:t>
            </w:r>
          </w:p>
          <w:p w:rsidR="00C75CDB" w:rsidRPr="008A1245" w:rsidRDefault="00C75CDB" w:rsidP="004D276F">
            <w:pPr>
              <w:pStyle w:val="NormalWeb"/>
              <w:spacing w:before="0" w:beforeAutospacing="0" w:after="0" w:afterAutospacing="0"/>
              <w:rPr>
                <w:sz w:val="28"/>
                <w:szCs w:val="28"/>
              </w:rPr>
            </w:pPr>
            <w:r w:rsidRPr="008A1245">
              <w:rPr>
                <w:sz w:val="28"/>
                <w:szCs w:val="28"/>
              </w:rPr>
              <w:t>- GV nhận xét, tóm tắt lại những nội dung chính của bài học.</w:t>
            </w:r>
          </w:p>
          <w:p w:rsidR="00C75CDB" w:rsidRPr="008A1245" w:rsidRDefault="00C75CDB" w:rsidP="004D276F">
            <w:pPr>
              <w:pStyle w:val="NormalWeb"/>
              <w:spacing w:before="0" w:beforeAutospacing="0" w:after="0" w:afterAutospacing="0"/>
              <w:rPr>
                <w:sz w:val="28"/>
                <w:szCs w:val="28"/>
              </w:rPr>
            </w:pPr>
            <w:r w:rsidRPr="008A1245">
              <w:rPr>
                <w:sz w:val="28"/>
                <w:szCs w:val="28"/>
              </w:rPr>
              <w:t>- GV nhắc nhở HS:</w:t>
            </w:r>
          </w:p>
          <w:p w:rsidR="00C75CDB" w:rsidRPr="008A1245" w:rsidRDefault="00C75CDB" w:rsidP="004D276F">
            <w:pPr>
              <w:pStyle w:val="NormalWeb"/>
              <w:spacing w:before="0" w:beforeAutospacing="0" w:after="0" w:afterAutospacing="0"/>
              <w:rPr>
                <w:sz w:val="28"/>
                <w:szCs w:val="28"/>
              </w:rPr>
            </w:pPr>
            <w:r w:rsidRPr="008A1245">
              <w:rPr>
                <w:sz w:val="28"/>
                <w:szCs w:val="28"/>
              </w:rPr>
              <w:t>+ Đọc lại bài học </w:t>
            </w:r>
            <w:r w:rsidRPr="008A1245">
              <w:rPr>
                <w:rStyle w:val="Emphasis"/>
                <w:sz w:val="28"/>
                <w:szCs w:val="28"/>
              </w:rPr>
              <w:t>Biết ơn người lao động.</w:t>
            </w:r>
          </w:p>
          <w:p w:rsidR="00C75CDB" w:rsidRPr="008A1245" w:rsidRDefault="00C75CDB" w:rsidP="004D276F">
            <w:pPr>
              <w:pStyle w:val="NormalWeb"/>
              <w:spacing w:before="0" w:beforeAutospacing="0" w:after="0" w:afterAutospacing="0"/>
              <w:rPr>
                <w:sz w:val="28"/>
                <w:szCs w:val="28"/>
              </w:rPr>
            </w:pPr>
            <w:r w:rsidRPr="008A1245">
              <w:rPr>
                <w:sz w:val="28"/>
                <w:szCs w:val="28"/>
              </w:rPr>
              <w:t>+ Thực hiện các bài tập ở phần Vận dụng.</w:t>
            </w:r>
          </w:p>
          <w:p w:rsidR="00C75CDB" w:rsidRPr="008A1245" w:rsidRDefault="00C75CDB" w:rsidP="004D276F">
            <w:pPr>
              <w:pStyle w:val="NormalWeb"/>
              <w:spacing w:before="0" w:beforeAutospacing="0" w:after="0" w:afterAutospacing="0"/>
              <w:rPr>
                <w:sz w:val="28"/>
                <w:szCs w:val="28"/>
              </w:rPr>
            </w:pPr>
            <w:r w:rsidRPr="008A1245">
              <w:rPr>
                <w:sz w:val="28"/>
                <w:szCs w:val="28"/>
              </w:rPr>
              <w:t>+ Đọc trước </w:t>
            </w:r>
            <w:r w:rsidRPr="008A1245">
              <w:rPr>
                <w:rStyle w:val="Emphasis"/>
                <w:sz w:val="28"/>
                <w:szCs w:val="28"/>
              </w:rPr>
              <w:t>Bài 2 – Em biết ơn người lao động </w:t>
            </w:r>
            <w:r w:rsidRPr="008A1245">
              <w:rPr>
                <w:sz w:val="28"/>
                <w:szCs w:val="28"/>
              </w:rPr>
              <w:t>(SHS tr.9).</w:t>
            </w:r>
          </w:p>
        </w:tc>
        <w:tc>
          <w:tcPr>
            <w:tcW w:w="4742" w:type="dxa"/>
            <w:shd w:val="clear" w:color="auto" w:fill="FFFFFF"/>
            <w:tcMar>
              <w:top w:w="60" w:type="dxa"/>
              <w:left w:w="60" w:type="dxa"/>
              <w:bottom w:w="60" w:type="dxa"/>
              <w:right w:w="60" w:type="dxa"/>
            </w:tcMar>
            <w:vAlign w:val="center"/>
          </w:tcPr>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HS lên trình bày thơ, bài hát về người lao động</w:t>
            </w:r>
          </w:p>
          <w:p w:rsidR="00C75CDB" w:rsidRPr="008A1245" w:rsidRDefault="00C75CDB" w:rsidP="004D276F">
            <w:pPr>
              <w:pStyle w:val="NormalWeb"/>
              <w:spacing w:before="0" w:beforeAutospacing="0" w:after="0" w:afterAutospacing="0"/>
              <w:rPr>
                <w:sz w:val="28"/>
                <w:szCs w:val="28"/>
              </w:rPr>
            </w:pPr>
            <w:r w:rsidRPr="008A1245">
              <w:rPr>
                <w:sz w:val="28"/>
                <w:szCs w:val="28"/>
              </w:rPr>
              <w:t xml:space="preserve">  </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HS trả lời.</w:t>
            </w:r>
          </w:p>
          <w:p w:rsidR="00C75CDB" w:rsidRPr="008A1245" w:rsidRDefault="00C75CDB" w:rsidP="004D276F">
            <w:pPr>
              <w:pStyle w:val="NormalWeb"/>
              <w:spacing w:before="0" w:beforeAutospacing="0" w:after="0" w:afterAutospacing="0"/>
              <w:rPr>
                <w:sz w:val="28"/>
                <w:szCs w:val="28"/>
              </w:rPr>
            </w:pPr>
            <w:r w:rsidRPr="008A1245">
              <w:rPr>
                <w:sz w:val="28"/>
                <w:szCs w:val="28"/>
              </w:rPr>
              <w:t>- HS nhận xét bổ sung</w:t>
            </w: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r w:rsidRPr="008A1245">
              <w:rPr>
                <w:sz w:val="28"/>
                <w:szCs w:val="28"/>
              </w:rPr>
              <w:t>- Đọc yêu cầu</w:t>
            </w:r>
          </w:p>
          <w:p w:rsidR="00C75CDB" w:rsidRPr="008A1245" w:rsidRDefault="00C75CDB" w:rsidP="004D276F">
            <w:pPr>
              <w:pStyle w:val="NormalWeb"/>
              <w:spacing w:before="0" w:beforeAutospacing="0" w:after="0" w:afterAutospacing="0"/>
              <w:jc w:val="both"/>
              <w:rPr>
                <w:sz w:val="28"/>
                <w:szCs w:val="28"/>
              </w:rPr>
            </w:pPr>
            <w:r w:rsidRPr="008A1245">
              <w:rPr>
                <w:sz w:val="28"/>
                <w:szCs w:val="28"/>
              </w:rPr>
              <w:t>- HS thảo luận nhóm.</w:t>
            </w:r>
          </w:p>
          <w:p w:rsidR="00C75CDB" w:rsidRPr="008A1245" w:rsidRDefault="00C75CDB" w:rsidP="004D276F">
            <w:pPr>
              <w:pStyle w:val="NormalWeb"/>
              <w:spacing w:before="0" w:beforeAutospacing="0" w:after="0" w:afterAutospacing="0"/>
              <w:jc w:val="both"/>
              <w:rPr>
                <w:sz w:val="28"/>
                <w:szCs w:val="28"/>
              </w:rPr>
            </w:pPr>
            <w:r w:rsidRPr="008A1245">
              <w:rPr>
                <w:sz w:val="28"/>
                <w:szCs w:val="28"/>
              </w:rPr>
              <w:t>- HS lắng nghe, tiếp thu.</w:t>
            </w:r>
          </w:p>
          <w:p w:rsidR="00C75CDB" w:rsidRPr="008A1245" w:rsidRDefault="00C75CDB" w:rsidP="004D276F">
            <w:pPr>
              <w:pStyle w:val="NormalWeb"/>
              <w:spacing w:before="0" w:beforeAutospacing="0" w:after="0" w:afterAutospacing="0"/>
              <w:jc w:val="both"/>
              <w:rPr>
                <w:sz w:val="28"/>
                <w:szCs w:val="28"/>
              </w:rPr>
            </w:pPr>
            <w:r w:rsidRPr="008A1245">
              <w:rPr>
                <w:sz w:val="28"/>
                <w:szCs w:val="28"/>
              </w:rPr>
              <w:t>- HS thảo luận nhóm đội</w:t>
            </w:r>
          </w:p>
          <w:p w:rsidR="00C75CDB" w:rsidRPr="008A1245" w:rsidRDefault="00C75CDB" w:rsidP="004D276F">
            <w:pPr>
              <w:pStyle w:val="NormalWeb"/>
              <w:spacing w:before="0" w:beforeAutospacing="0" w:after="0" w:afterAutospacing="0"/>
              <w:jc w:val="both"/>
              <w:rPr>
                <w:sz w:val="28"/>
                <w:szCs w:val="28"/>
              </w:rPr>
            </w:pPr>
            <w:r w:rsidRPr="008A1245">
              <w:rPr>
                <w:sz w:val="28"/>
                <w:szCs w:val="28"/>
              </w:rPr>
              <w:t>- Đại diện nhóm trình bày kết quả thảo luận.</w:t>
            </w:r>
          </w:p>
          <w:p w:rsidR="00C75CDB" w:rsidRPr="008A1245" w:rsidRDefault="00C75CDB" w:rsidP="004D276F">
            <w:pPr>
              <w:pStyle w:val="NormalWeb"/>
              <w:spacing w:before="0" w:beforeAutospacing="0" w:after="0" w:afterAutospacing="0"/>
              <w:jc w:val="both"/>
              <w:rPr>
                <w:sz w:val="28"/>
                <w:szCs w:val="28"/>
              </w:rPr>
            </w:pPr>
            <w:r w:rsidRPr="008A1245">
              <w:rPr>
                <w:rStyle w:val="Emphasis"/>
                <w:sz w:val="28"/>
                <w:szCs w:val="28"/>
              </w:rPr>
              <w:t xml:space="preserve">1. Ý kiến này là không chính xác, vì bất kể người lao động kiếm được nhiều tiền hay ít tiền thì đều có đóng góp cho </w:t>
            </w:r>
            <w:r w:rsidRPr="008A1245">
              <w:rPr>
                <w:rStyle w:val="Emphasis"/>
                <w:sz w:val="28"/>
                <w:szCs w:val="28"/>
              </w:rPr>
              <w:lastRenderedPageBreak/>
              <w:t>xã hội.</w:t>
            </w:r>
          </w:p>
          <w:p w:rsidR="00C75CDB" w:rsidRPr="008A1245" w:rsidRDefault="00C75CDB" w:rsidP="004D276F">
            <w:pPr>
              <w:pStyle w:val="NormalWeb"/>
              <w:spacing w:before="0" w:beforeAutospacing="0" w:after="0" w:afterAutospacing="0"/>
              <w:jc w:val="both"/>
              <w:rPr>
                <w:sz w:val="28"/>
                <w:szCs w:val="28"/>
              </w:rPr>
            </w:pPr>
            <w:r w:rsidRPr="008A1245">
              <w:rPr>
                <w:rStyle w:val="Emphasis"/>
                <w:sz w:val="28"/>
                <w:szCs w:val="28"/>
              </w:rPr>
              <w:t>2. Ý kiến này là chính xác, vì tất cả sản phẩm cả vật chất và tinh thần đều được tạo ra nhờ những người lao động trải qua quá trình nghiên cứu, phát triển mới tạo ra.</w:t>
            </w:r>
          </w:p>
          <w:p w:rsidR="00C75CDB" w:rsidRPr="008A1245" w:rsidRDefault="00C75CDB" w:rsidP="004D276F">
            <w:pPr>
              <w:pStyle w:val="NormalWeb"/>
              <w:spacing w:before="0" w:beforeAutospacing="0" w:after="0" w:afterAutospacing="0"/>
              <w:jc w:val="both"/>
              <w:rPr>
                <w:sz w:val="28"/>
                <w:szCs w:val="28"/>
              </w:rPr>
            </w:pPr>
            <w:r w:rsidRPr="008A1245">
              <w:rPr>
                <w:rStyle w:val="Emphasis"/>
                <w:sz w:val="28"/>
                <w:szCs w:val="28"/>
              </w:rPr>
              <w:t>3. Ý kiến này là không chính xác, vì cần biết ơn tất cả những người lao động tạo ra tất cả sản phẩm trong xã hội.</w:t>
            </w:r>
          </w:p>
          <w:p w:rsidR="00C75CDB" w:rsidRPr="008A1245" w:rsidRDefault="00C75CDB" w:rsidP="004D276F">
            <w:pPr>
              <w:pStyle w:val="NormalWeb"/>
              <w:spacing w:before="0" w:beforeAutospacing="0" w:after="0" w:afterAutospacing="0"/>
              <w:jc w:val="both"/>
              <w:rPr>
                <w:sz w:val="28"/>
                <w:szCs w:val="28"/>
              </w:rPr>
            </w:pPr>
            <w:r w:rsidRPr="008A1245">
              <w:rPr>
                <w:rStyle w:val="Emphasis"/>
                <w:sz w:val="28"/>
                <w:szCs w:val="28"/>
              </w:rPr>
              <w:t>4. Ý kiến này là chính xác, vì xã hội, cuộc sống con người ngày càng phát triển và được cải thiện là nhờ tất cả sản phẩm do người lao động tạo ra.</w:t>
            </w: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p>
          <w:p w:rsidR="00C75CDB"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p>
          <w:p w:rsidR="00C75CDB" w:rsidRPr="008A1245" w:rsidRDefault="00C75CDB" w:rsidP="004D276F">
            <w:pPr>
              <w:pStyle w:val="NormalWeb"/>
              <w:spacing w:before="0" w:beforeAutospacing="0" w:after="0" w:afterAutospacing="0"/>
              <w:jc w:val="both"/>
              <w:rPr>
                <w:sz w:val="28"/>
                <w:szCs w:val="28"/>
              </w:rPr>
            </w:pPr>
            <w:r w:rsidRPr="008A1245">
              <w:rPr>
                <w:sz w:val="28"/>
                <w:szCs w:val="28"/>
              </w:rPr>
              <w:t>- HS trả lời.</w:t>
            </w:r>
          </w:p>
          <w:p w:rsidR="00C75CDB" w:rsidRPr="008A1245" w:rsidRDefault="00C75CDB" w:rsidP="004D276F">
            <w:pPr>
              <w:pStyle w:val="NormalWeb"/>
              <w:spacing w:before="0" w:beforeAutospacing="0" w:after="0" w:afterAutospacing="0"/>
              <w:rPr>
                <w:rStyle w:val="Emphasis"/>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a. Đồng tình vì bạn học sinh đã hiểu rõ sự đóng góp của công việc đầu bếp trong xã hội.</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b. Không đồng tình vì bạn nhỏ chưa tôn trọng các cô chú công an giao thông.</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c. Đồng tình vì Thanh đã có lời nói</w:t>
            </w:r>
            <w:r w:rsidRPr="008A1245">
              <w:rPr>
                <w:sz w:val="28"/>
                <w:szCs w:val="28"/>
              </w:rPr>
              <w:t> </w:t>
            </w:r>
            <w:r w:rsidRPr="008A1245">
              <w:rPr>
                <w:rStyle w:val="Emphasis"/>
                <w:sz w:val="28"/>
                <w:szCs w:val="28"/>
              </w:rPr>
              <w:t>thể hiện sự tôn trọng, biết ơn đối với chú bảo vệ ở trường học của mình.</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d. Đồng tình vì Chi đã không phân biệt đối xử mà yêu quý bác giúp việc như người nhà.</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e. Đồng tình với lời nói của người mẹ vì thể hiện sự biết ơn đối với nhân viên thu ngân ở cửa hàng. Không đồng tình với suy nghĩ của bạn nhỏ vì điều đó thể hiện sự không tôn trọng đối với nhân viên thu ngân.</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HS thảo luận nhóm- Xử lí tình huống</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Tình huống 1: Nếu là Nam, em sẽ trả lời Quân rằng: Nhà báo cũng có rất nhiều đóng góp cho xã hội. Nhà báo là người đưa tin tức nhanh nhất về đất nước, xã hội cũng như của các quốc gia khác trong mọi lĩnh vực tới mọi người để mọi người dân đều có thể nắm được những tình hình trong nước và ngoài nước.</w:t>
            </w:r>
          </w:p>
          <w:p w:rsidR="00C75CDB" w:rsidRPr="008A1245" w:rsidRDefault="00C75CDB" w:rsidP="004D276F">
            <w:pPr>
              <w:pStyle w:val="NormalWeb"/>
              <w:spacing w:before="0" w:beforeAutospacing="0" w:after="0" w:afterAutospacing="0"/>
              <w:rPr>
                <w:sz w:val="28"/>
                <w:szCs w:val="28"/>
              </w:rPr>
            </w:pPr>
            <w:r w:rsidRPr="008A1245">
              <w:rPr>
                <w:rStyle w:val="Emphasis"/>
                <w:sz w:val="28"/>
                <w:szCs w:val="28"/>
              </w:rPr>
              <w:t>+ Tình huống 2: Nếu là Hồng, em sẽ nói với Lan rằng: Dù mình không quen biết họ, nhưng họ có đóng góp rất lớn cho xã hội; đồng thời cũng là tấm gương tốt để chúng ta noi theo, vì vậy, chúng ta cần biết yêu quý những người lao động trong xã hội.</w:t>
            </w:r>
          </w:p>
          <w:p w:rsidR="00C75CDB" w:rsidRPr="008A1245" w:rsidRDefault="00C75CDB" w:rsidP="004D276F">
            <w:pPr>
              <w:pStyle w:val="NormalWeb"/>
              <w:spacing w:before="0" w:beforeAutospacing="0" w:after="0" w:afterAutospacing="0"/>
              <w:rPr>
                <w:sz w:val="28"/>
                <w:szCs w:val="28"/>
              </w:rPr>
            </w:pPr>
          </w:p>
          <w:p w:rsidR="00C75CDB"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-HS thảo luận nhóm.</w:t>
            </w:r>
          </w:p>
          <w:p w:rsidR="00C75CDB" w:rsidRPr="008A1245" w:rsidRDefault="00C75CDB" w:rsidP="004D276F">
            <w:pPr>
              <w:pStyle w:val="NormalWeb"/>
              <w:spacing w:before="0" w:beforeAutospacing="0" w:after="0" w:afterAutospacing="0"/>
              <w:rPr>
                <w:sz w:val="28"/>
                <w:szCs w:val="28"/>
              </w:rPr>
            </w:pPr>
            <w:r w:rsidRPr="008A1245">
              <w:rPr>
                <w:sz w:val="28"/>
                <w:szCs w:val="28"/>
              </w:rPr>
              <w:t>- 2-3 HS trình bày</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HS lắng nghe</w:t>
            </w: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p>
          <w:p w:rsidR="00C75CDB" w:rsidRPr="008A1245" w:rsidRDefault="00C75CDB" w:rsidP="004D276F">
            <w:pPr>
              <w:pStyle w:val="NormalWeb"/>
              <w:spacing w:before="0" w:beforeAutospacing="0" w:after="0" w:afterAutospacing="0"/>
              <w:rPr>
                <w:sz w:val="28"/>
                <w:szCs w:val="28"/>
              </w:rPr>
            </w:pPr>
            <w:r w:rsidRPr="008A1245">
              <w:rPr>
                <w:sz w:val="28"/>
                <w:szCs w:val="28"/>
              </w:rPr>
              <w:t>- HS thực hiện nhiệm vụ ở nhà, tiết sau trình bày sản phẩm trước lớp.</w:t>
            </w:r>
          </w:p>
          <w:p w:rsidR="00C75CDB" w:rsidRPr="008A1245" w:rsidRDefault="00C75CDB" w:rsidP="004D276F">
            <w:pPr>
              <w:pStyle w:val="NormalWeb"/>
              <w:spacing w:before="0" w:beforeAutospacing="0" w:after="0" w:afterAutospacing="0"/>
              <w:rPr>
                <w:sz w:val="28"/>
                <w:szCs w:val="28"/>
              </w:rPr>
            </w:pPr>
            <w:r w:rsidRPr="008A1245">
              <w:rPr>
                <w:sz w:val="28"/>
                <w:szCs w:val="28"/>
              </w:rPr>
              <w:t>- HS lắng nghe.</w:t>
            </w:r>
          </w:p>
          <w:p w:rsidR="00C75CDB" w:rsidRPr="008A1245" w:rsidRDefault="00C75CDB" w:rsidP="004D276F">
            <w:pPr>
              <w:pStyle w:val="NormalWeb"/>
              <w:spacing w:before="0" w:beforeAutospacing="0" w:after="0" w:afterAutospacing="0"/>
              <w:rPr>
                <w:sz w:val="28"/>
                <w:szCs w:val="28"/>
              </w:rPr>
            </w:pPr>
            <w:r w:rsidRPr="008A1245">
              <w:rPr>
                <w:sz w:val="28"/>
                <w:szCs w:val="28"/>
              </w:rPr>
              <w:t>- HS lắng nghe và thực hiện.</w:t>
            </w:r>
          </w:p>
        </w:tc>
      </w:tr>
    </w:tbl>
    <w:p w:rsidR="007E7A7E" w:rsidRDefault="007E7A7E"/>
    <w:sectPr w:rsidR="007E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DB"/>
    <w:rsid w:val="007E7A7E"/>
    <w:rsid w:val="00AE4E19"/>
    <w:rsid w:val="00C7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D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75CDB"/>
    <w:pPr>
      <w:spacing w:before="100" w:beforeAutospacing="1" w:after="100" w:afterAutospacing="1"/>
    </w:pPr>
    <w:rPr>
      <w:rFonts w:ascii="Times New Roman" w:hAnsi="Times New Roman"/>
      <w:sz w:val="24"/>
    </w:rPr>
  </w:style>
  <w:style w:type="character" w:styleId="Strong">
    <w:name w:val="Strong"/>
    <w:qFormat/>
    <w:rsid w:val="00C75CDB"/>
    <w:rPr>
      <w:b/>
      <w:bCs/>
    </w:rPr>
  </w:style>
  <w:style w:type="character" w:styleId="Emphasis">
    <w:name w:val="Emphasis"/>
    <w:qFormat/>
    <w:rsid w:val="00C75C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DB"/>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75CDB"/>
    <w:pPr>
      <w:spacing w:before="100" w:beforeAutospacing="1" w:after="100" w:afterAutospacing="1"/>
    </w:pPr>
    <w:rPr>
      <w:rFonts w:ascii="Times New Roman" w:hAnsi="Times New Roman"/>
      <w:sz w:val="24"/>
    </w:rPr>
  </w:style>
  <w:style w:type="character" w:styleId="Strong">
    <w:name w:val="Strong"/>
    <w:qFormat/>
    <w:rsid w:val="00C75CDB"/>
    <w:rPr>
      <w:b/>
      <w:bCs/>
    </w:rPr>
  </w:style>
  <w:style w:type="character" w:styleId="Emphasis">
    <w:name w:val="Emphasis"/>
    <w:qFormat/>
    <w:rsid w:val="00C75C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2025-04-02T05:35:00Z</dcterms:created>
  <dcterms:modified xsi:type="dcterms:W3CDTF">2025-04-02T05:37:00Z</dcterms:modified>
</cp:coreProperties>
</file>