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17BBD" w:rsidRPr="00B255E5" w:rsidRDefault="00D17BBD" w:rsidP="00D17BBD">
      <w:pPr>
        <w:jc w:val="center"/>
        <w:rPr>
          <w:rFonts w:ascii="Times New Roman" w:hAnsi="Times New Roman"/>
          <w:b/>
          <w:i/>
          <w:szCs w:val="28"/>
          <w:u w:val="single"/>
        </w:rPr>
      </w:pPr>
      <w:r w:rsidRPr="00B255E5">
        <w:rPr>
          <w:rFonts w:ascii="Times New Roman" w:hAnsi="Times New Roman"/>
          <w:b/>
          <w:i/>
          <w:szCs w:val="28"/>
          <w:u w:val="single"/>
          <w:lang w:val="vi-VN"/>
        </w:rPr>
        <w:t xml:space="preserve">Tiết </w:t>
      </w:r>
      <w:bookmarkStart w:id="0" w:name="_GoBack"/>
      <w:bookmarkEnd w:id="0"/>
      <w:r w:rsidRPr="00B255E5">
        <w:rPr>
          <w:rFonts w:ascii="Times New Roman" w:hAnsi="Times New Roman"/>
          <w:b/>
          <w:i/>
          <w:szCs w:val="28"/>
          <w:u w:val="single"/>
        </w:rPr>
        <w:t xml:space="preserve">: Lịch sử - Địa lí </w:t>
      </w:r>
    </w:p>
    <w:p w:rsidR="001E7F6A" w:rsidRPr="001E7F6A" w:rsidRDefault="001E7F6A" w:rsidP="00D17BBD">
      <w:pPr>
        <w:keepNext/>
        <w:keepLines/>
        <w:ind w:hanging="142"/>
        <w:jc w:val="center"/>
        <w:outlineLvl w:val="1"/>
        <w:rPr>
          <w:rFonts w:ascii="Times New Roman" w:hAnsi="Times New Roman"/>
          <w:b/>
          <w:bCs/>
          <w:szCs w:val="28"/>
        </w:rPr>
      </w:pPr>
      <w:r>
        <w:rPr>
          <w:rFonts w:ascii="Times New Roman" w:hAnsi="Times New Roman"/>
          <w:b/>
          <w:bCs/>
          <w:szCs w:val="28"/>
          <w:lang w:val="vi-VN"/>
        </w:rPr>
        <w:t>B</w:t>
      </w:r>
      <w:r>
        <w:rPr>
          <w:rFonts w:ascii="Times New Roman" w:hAnsi="Times New Roman"/>
          <w:b/>
          <w:bCs/>
          <w:szCs w:val="28"/>
        </w:rPr>
        <w:t xml:space="preserve">ài </w:t>
      </w:r>
      <w:r w:rsidR="00D17BBD" w:rsidRPr="00B255E5">
        <w:rPr>
          <w:rFonts w:ascii="Times New Roman" w:hAnsi="Times New Roman"/>
          <w:b/>
          <w:bCs/>
          <w:szCs w:val="28"/>
          <w:lang w:val="vi-VN"/>
        </w:rPr>
        <w:t xml:space="preserve">1: </w:t>
      </w:r>
      <w:r>
        <w:rPr>
          <w:rFonts w:ascii="Times New Roman" w:hAnsi="Times New Roman"/>
          <w:b/>
          <w:bCs/>
          <w:szCs w:val="28"/>
        </w:rPr>
        <w:t>Làm quen với phương tiện học tập môn Lịch sử và địa lí (T2)</w:t>
      </w:r>
    </w:p>
    <w:p w:rsidR="00D17BBD" w:rsidRPr="0067509D" w:rsidRDefault="00D17BBD" w:rsidP="00D17BBD">
      <w:pPr>
        <w:jc w:val="both"/>
        <w:rPr>
          <w:rFonts w:ascii="Times New Roman" w:hAnsi="Times New Roman"/>
          <w:b/>
          <w:szCs w:val="28"/>
          <w:lang w:val="vi-VN"/>
        </w:rPr>
      </w:pPr>
      <w:r w:rsidRPr="0067509D">
        <w:rPr>
          <w:rFonts w:ascii="Times New Roman" w:hAnsi="Times New Roman"/>
          <w:b/>
          <w:szCs w:val="28"/>
          <w:lang w:val="vi-VN"/>
        </w:rPr>
        <w:t>I. YÊU CẦU CẦN ĐẠT</w:t>
      </w:r>
    </w:p>
    <w:p w:rsidR="00D17BBD" w:rsidRPr="0067509D" w:rsidRDefault="00D17BBD" w:rsidP="00D17BBD">
      <w:pPr>
        <w:jc w:val="both"/>
        <w:rPr>
          <w:rFonts w:ascii="Times New Roman" w:hAnsi="Times New Roman"/>
          <w:b/>
          <w:color w:val="000000"/>
          <w:szCs w:val="28"/>
          <w:lang w:val="vi-VN"/>
        </w:rPr>
      </w:pPr>
      <w:r w:rsidRPr="0067509D">
        <w:rPr>
          <w:rFonts w:ascii="Times New Roman" w:hAnsi="Times New Roman"/>
          <w:b/>
          <w:iCs/>
          <w:color w:val="000000"/>
          <w:szCs w:val="28"/>
          <w:lang w:val="vi-VN"/>
        </w:rPr>
        <w:t>1.Năng lực đặc thù:</w:t>
      </w:r>
      <w:r w:rsidRPr="0067509D">
        <w:rPr>
          <w:rFonts w:ascii="Times New Roman" w:hAnsi="Times New Roman"/>
          <w:iCs/>
          <w:color w:val="000000"/>
          <w:szCs w:val="28"/>
          <w:lang w:val="vi-VN"/>
        </w:rPr>
        <w:t xml:space="preserve"> </w:t>
      </w:r>
    </w:p>
    <w:p w:rsidR="00D17BBD" w:rsidRPr="0067509D" w:rsidRDefault="00D17BBD" w:rsidP="00D17BBD">
      <w:pPr>
        <w:jc w:val="both"/>
        <w:rPr>
          <w:rFonts w:ascii="Times New Roman" w:hAnsi="Times New Roman"/>
          <w:szCs w:val="28"/>
          <w:lang w:val="vi-VN"/>
        </w:rPr>
      </w:pPr>
      <w:r w:rsidRPr="0067509D">
        <w:rPr>
          <w:rFonts w:ascii="Times New Roman" w:eastAsia="Calibri" w:hAnsi="Times New Roman"/>
          <w:bCs/>
          <w:szCs w:val="28"/>
          <w:lang w:val="vi-VN"/>
        </w:rPr>
        <w:t>-</w:t>
      </w:r>
      <w:r w:rsidRPr="0067509D">
        <w:rPr>
          <w:rFonts w:ascii="Times New Roman" w:hAnsi="Times New Roman"/>
          <w:bCs/>
          <w:szCs w:val="28"/>
          <w:lang w:val="vi-VN"/>
        </w:rPr>
        <w:t xml:space="preserve"> Kể được tên một số phương tiện hỗ trợ học tập môn Lịch sử và Địa lí: bản đồ, lược đồ, biểu đồ, …</w:t>
      </w:r>
    </w:p>
    <w:p w:rsidR="00D17BBD" w:rsidRPr="0067509D" w:rsidRDefault="00D17BBD" w:rsidP="00D17BBD">
      <w:pPr>
        <w:contextualSpacing/>
        <w:jc w:val="both"/>
        <w:rPr>
          <w:rFonts w:ascii="Times New Roman" w:eastAsia="Calibri" w:hAnsi="Times New Roman"/>
          <w:szCs w:val="28"/>
          <w:lang w:val="vi-VN"/>
        </w:rPr>
      </w:pPr>
      <w:r w:rsidRPr="0067509D">
        <w:rPr>
          <w:rFonts w:ascii="Times New Roman" w:eastAsia="Calibri" w:hAnsi="Times New Roman"/>
          <w:bCs/>
          <w:szCs w:val="28"/>
          <w:lang w:val="vi-VN"/>
        </w:rPr>
        <w:t>- Sử dụng được một số phương tiện hỗ trợ vào học tập môn Lịch sử, Địa lí.</w:t>
      </w:r>
    </w:p>
    <w:p w:rsidR="00D17BBD" w:rsidRPr="0067509D" w:rsidRDefault="00D17BBD" w:rsidP="00D17BBD">
      <w:pPr>
        <w:tabs>
          <w:tab w:val="left" w:pos="2880"/>
        </w:tabs>
        <w:jc w:val="both"/>
        <w:rPr>
          <w:rFonts w:ascii="Times New Roman" w:hAnsi="Times New Roman"/>
          <w:b/>
          <w:iCs/>
          <w:szCs w:val="28"/>
          <w:lang w:val="vi-VN"/>
        </w:rPr>
      </w:pPr>
      <w:r w:rsidRPr="0067509D">
        <w:rPr>
          <w:rFonts w:ascii="Times New Roman" w:hAnsi="Times New Roman"/>
          <w:b/>
          <w:szCs w:val="28"/>
          <w:lang w:val="vi-VN"/>
        </w:rPr>
        <w:t xml:space="preserve">2. </w:t>
      </w:r>
      <w:r w:rsidRPr="0067509D">
        <w:rPr>
          <w:rFonts w:ascii="Times New Roman" w:hAnsi="Times New Roman"/>
          <w:b/>
          <w:iCs/>
          <w:szCs w:val="28"/>
          <w:lang w:val="vi-VN"/>
        </w:rPr>
        <w:t xml:space="preserve">Năng lực chung: </w:t>
      </w:r>
      <w:r w:rsidRPr="0067509D">
        <w:rPr>
          <w:rFonts w:ascii="Times New Roman" w:hAnsi="Times New Roman"/>
          <w:b/>
          <w:iCs/>
          <w:szCs w:val="28"/>
          <w:lang w:val="vi-VN"/>
        </w:rPr>
        <w:tab/>
      </w:r>
    </w:p>
    <w:p w:rsidR="00D17BBD" w:rsidRPr="0067509D" w:rsidRDefault="00D17BBD" w:rsidP="00D17BBD">
      <w:pPr>
        <w:contextualSpacing/>
        <w:jc w:val="both"/>
        <w:rPr>
          <w:rFonts w:ascii="Times New Roman" w:hAnsi="Times New Roman"/>
          <w:color w:val="000000"/>
          <w:szCs w:val="28"/>
          <w:lang w:val="vi-VN"/>
        </w:rPr>
      </w:pPr>
      <w:r w:rsidRPr="0067509D">
        <w:rPr>
          <w:rFonts w:ascii="Times New Roman" w:hAnsi="Times New Roman"/>
          <w:iCs/>
          <w:szCs w:val="28"/>
          <w:lang w:val="vi-VN"/>
        </w:rPr>
        <w:t>- Năng lực giao tiếp và hợp tác:</w:t>
      </w:r>
      <w:r w:rsidRPr="0067509D">
        <w:rPr>
          <w:rFonts w:ascii="Times New Roman" w:hAnsi="Times New Roman"/>
          <w:szCs w:val="28"/>
          <w:lang w:val="vi-VN"/>
        </w:rPr>
        <w:t xml:space="preserve"> khả năng thực hiện nhiệm vụ một cách độc lập hay theo nhóm; Trao đổi tích cực với giáo viên và các bạn khác trong lớp.</w:t>
      </w:r>
    </w:p>
    <w:p w:rsidR="00D17BBD" w:rsidRPr="0067509D" w:rsidRDefault="00D17BBD" w:rsidP="00D17BBD">
      <w:pPr>
        <w:contextualSpacing/>
        <w:jc w:val="both"/>
        <w:rPr>
          <w:rFonts w:ascii="Times New Roman" w:hAnsi="Times New Roman"/>
          <w:color w:val="000000"/>
          <w:szCs w:val="28"/>
          <w:lang w:val="vi-VN"/>
        </w:rPr>
      </w:pPr>
      <w:r w:rsidRPr="0067509D">
        <w:rPr>
          <w:rFonts w:ascii="Times New Roman" w:hAnsi="Times New Roman"/>
          <w:iCs/>
          <w:szCs w:val="28"/>
          <w:lang w:val="vi-VN"/>
        </w:rPr>
        <w:t>- Năng lực tự chủ và tự học:</w:t>
      </w:r>
      <w:r w:rsidRPr="0067509D">
        <w:rPr>
          <w:rFonts w:ascii="Times New Roman" w:hAnsi="Times New Roman"/>
          <w:szCs w:val="28"/>
          <w:lang w:val="vi-VN"/>
        </w:rPr>
        <w:t xml:space="preserve"> sưu tầm tư liệu, giới thiệu về một số phương tiện hỗ trợ học tập môn Lịch sử và Địa lí.</w:t>
      </w:r>
    </w:p>
    <w:p w:rsidR="00D17BBD" w:rsidRPr="0067509D" w:rsidRDefault="00D17BBD" w:rsidP="00D17BBD">
      <w:pPr>
        <w:contextualSpacing/>
        <w:jc w:val="both"/>
        <w:rPr>
          <w:rFonts w:ascii="Times New Roman" w:hAnsi="Times New Roman"/>
          <w:color w:val="000000"/>
          <w:szCs w:val="28"/>
          <w:lang w:val="vi-VN"/>
        </w:rPr>
      </w:pPr>
      <w:r w:rsidRPr="0067509D">
        <w:rPr>
          <w:rFonts w:ascii="Times New Roman" w:hAnsi="Times New Roman"/>
          <w:iCs/>
          <w:color w:val="000000"/>
          <w:szCs w:val="28"/>
          <w:lang w:val="vi-VN"/>
        </w:rPr>
        <w:t>- Giải quyết vấn đề và sáng tạo:</w:t>
      </w:r>
      <w:r w:rsidRPr="0067509D">
        <w:rPr>
          <w:rFonts w:ascii="Times New Roman" w:hAnsi="Times New Roman"/>
          <w:color w:val="000000"/>
          <w:szCs w:val="28"/>
          <w:lang w:val="vi-VN"/>
        </w:rPr>
        <w:t xml:space="preserve"> biết phối hợp với bạn bè khi làm việc nhóm, tư duy logic, sáng tạo khi giải quyết vấn đề.</w:t>
      </w:r>
    </w:p>
    <w:p w:rsidR="00D17BBD" w:rsidRPr="0067509D" w:rsidRDefault="00D17BBD" w:rsidP="00D17BBD">
      <w:pPr>
        <w:jc w:val="both"/>
        <w:rPr>
          <w:rFonts w:ascii="Times New Roman" w:hAnsi="Times New Roman"/>
          <w:b/>
          <w:color w:val="000000"/>
          <w:szCs w:val="28"/>
          <w:lang w:val="vi-VN"/>
        </w:rPr>
      </w:pPr>
      <w:r w:rsidRPr="0067509D">
        <w:rPr>
          <w:rFonts w:ascii="Times New Roman" w:hAnsi="Times New Roman"/>
          <w:b/>
          <w:color w:val="000000"/>
          <w:szCs w:val="28"/>
          <w:lang w:val="vi-VN"/>
        </w:rPr>
        <w:t>3. Phẩm chất</w:t>
      </w:r>
    </w:p>
    <w:p w:rsidR="00D17BBD" w:rsidRPr="0067509D" w:rsidRDefault="00D17BBD" w:rsidP="00D17BBD">
      <w:pPr>
        <w:contextualSpacing/>
        <w:jc w:val="both"/>
        <w:rPr>
          <w:rFonts w:ascii="Times New Roman" w:eastAsia="Calibri" w:hAnsi="Times New Roman"/>
          <w:bCs/>
          <w:szCs w:val="28"/>
          <w:lang w:val="vi-VN"/>
        </w:rPr>
      </w:pPr>
      <w:r w:rsidRPr="0067509D">
        <w:rPr>
          <w:rFonts w:ascii="Times New Roman" w:eastAsia="Calibri" w:hAnsi="Times New Roman"/>
          <w:iCs/>
          <w:color w:val="000000"/>
          <w:szCs w:val="28"/>
          <w:lang w:val="vi-VN"/>
        </w:rPr>
        <w:t>- Chăm chỉ:</w:t>
      </w:r>
      <w:r w:rsidRPr="0067509D">
        <w:rPr>
          <w:rFonts w:ascii="Times New Roman" w:eastAsia="Calibri" w:hAnsi="Times New Roman"/>
          <w:color w:val="000000"/>
          <w:szCs w:val="28"/>
          <w:lang w:val="vi-VN"/>
        </w:rPr>
        <w:t xml:space="preserve"> thường xuyên hoàn thành nhiệm vụ học tập.</w:t>
      </w:r>
    </w:p>
    <w:p w:rsidR="00D17BBD" w:rsidRPr="0067509D" w:rsidRDefault="00D17BBD" w:rsidP="00D17BBD">
      <w:pPr>
        <w:contextualSpacing/>
        <w:jc w:val="both"/>
        <w:rPr>
          <w:rFonts w:ascii="Times New Roman" w:eastAsia="Calibri" w:hAnsi="Times New Roman"/>
          <w:bCs/>
          <w:szCs w:val="28"/>
          <w:lang w:val="vi-VN"/>
        </w:rPr>
      </w:pPr>
      <w:r w:rsidRPr="0067509D">
        <w:rPr>
          <w:rFonts w:ascii="Times New Roman" w:eastAsia="Calibri" w:hAnsi="Times New Roman"/>
          <w:iCs/>
          <w:color w:val="000000"/>
          <w:szCs w:val="28"/>
          <w:lang w:val="vi-VN"/>
        </w:rPr>
        <w:t>- Yêu nước:</w:t>
      </w:r>
      <w:r w:rsidRPr="0067509D">
        <w:rPr>
          <w:rFonts w:ascii="Times New Roman" w:eastAsia="Calibri" w:hAnsi="Times New Roman"/>
          <w:color w:val="000000"/>
          <w:szCs w:val="28"/>
          <w:lang w:val="vi-VN"/>
        </w:rPr>
        <w:t xml:space="preserve"> giữ gìn lãnh thổ, chủ quyền quốc gia của dân tộc.</w:t>
      </w:r>
    </w:p>
    <w:p w:rsidR="00D17BBD" w:rsidRPr="0067509D" w:rsidRDefault="00D17BBD" w:rsidP="00D17BBD">
      <w:pPr>
        <w:jc w:val="both"/>
        <w:rPr>
          <w:rFonts w:ascii="Times New Roman" w:hAnsi="Times New Roman"/>
          <w:b/>
          <w:color w:val="000000"/>
          <w:szCs w:val="28"/>
          <w:lang w:val="vi-VN"/>
        </w:rPr>
      </w:pPr>
      <w:r w:rsidRPr="0067509D">
        <w:rPr>
          <w:rFonts w:ascii="Times New Roman" w:hAnsi="Times New Roman"/>
          <w:b/>
          <w:color w:val="000000"/>
          <w:szCs w:val="28"/>
          <w:lang w:val="vi-VN"/>
        </w:rPr>
        <w:t xml:space="preserve">II. THIẾT BỊ DẠY HỌC </w:t>
      </w:r>
    </w:p>
    <w:p w:rsidR="00D17BBD" w:rsidRDefault="00D17BBD" w:rsidP="00D17BBD">
      <w:pPr>
        <w:rPr>
          <w:rFonts w:ascii="Times New Roman" w:hAnsi="Times New Roman"/>
          <w:color w:val="000000"/>
          <w:szCs w:val="28"/>
        </w:rPr>
      </w:pPr>
      <w:r w:rsidRPr="0067509D">
        <w:rPr>
          <w:rFonts w:ascii="Times New Roman" w:eastAsia="Calibri" w:hAnsi="Times New Roman"/>
          <w:color w:val="000000"/>
          <w:szCs w:val="28"/>
          <w:lang w:val="vi-VN"/>
        </w:rPr>
        <w:t>-</w:t>
      </w:r>
      <w:r w:rsidRPr="0067509D">
        <w:rPr>
          <w:rFonts w:ascii="Times New Roman" w:hAnsi="Times New Roman"/>
          <w:color w:val="000000"/>
          <w:szCs w:val="28"/>
          <w:lang w:val="vi-VN"/>
        </w:rPr>
        <w:t xml:space="preserve"> Giáo án PP, SHS, SGV, SBT Lịch sử Địa lí 4, phần Lịch sử</w:t>
      </w:r>
    </w:p>
    <w:p w:rsidR="00D17BBD" w:rsidRDefault="00D17BBD" w:rsidP="00D17BBD">
      <w:pPr>
        <w:rPr>
          <w:rFonts w:ascii="Times New Roman" w:hAnsi="Times New Roman"/>
          <w:b/>
          <w:color w:val="000000"/>
          <w:szCs w:val="28"/>
        </w:rPr>
      </w:pPr>
      <w:r w:rsidRPr="00BD4201">
        <w:rPr>
          <w:rFonts w:ascii="Times New Roman" w:hAnsi="Times New Roman"/>
          <w:b/>
          <w:color w:val="000000"/>
          <w:szCs w:val="28"/>
        </w:rPr>
        <w:t>III. HOẠT ĐỘNG DẠY VÀ HỌC</w:t>
      </w:r>
    </w:p>
    <w:tbl>
      <w:tblPr>
        <w:tblW w:w="1010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062"/>
        <w:gridCol w:w="4042"/>
      </w:tblGrid>
      <w:tr w:rsidR="00D17BBD" w:rsidRPr="00422E0A" w:rsidTr="0030408E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D17BBD" w:rsidRDefault="00D17BBD" w:rsidP="0030408E">
            <w:pPr>
              <w:rPr>
                <w:rFonts w:ascii="Times New Roman" w:hAnsi="Times New Roman"/>
                <w:b/>
                <w:bCs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bCs/>
                <w:szCs w:val="28"/>
                <w:lang w:val="nl-NL"/>
              </w:rPr>
              <w:t xml:space="preserve">1. </w:t>
            </w:r>
            <w:r w:rsidRPr="007151AD">
              <w:rPr>
                <w:rFonts w:ascii="Times New Roman" w:hAnsi="Times New Roman"/>
                <w:b/>
                <w:bCs/>
                <w:szCs w:val="28"/>
                <w:lang w:val="nl-NL"/>
              </w:rPr>
              <w:t>Khởi động:</w:t>
            </w:r>
          </w:p>
          <w:p w:rsidR="00D17BBD" w:rsidRPr="007151AD" w:rsidRDefault="00D17BBD" w:rsidP="0030408E">
            <w:pPr>
              <w:ind w:right="-17"/>
              <w:rPr>
                <w:rFonts w:ascii="Times New Roman" w:hAnsi="Times New Roman"/>
                <w:i/>
                <w:iCs/>
                <w:szCs w:val="28"/>
              </w:rPr>
            </w:pPr>
            <w:r>
              <w:rPr>
                <w:rFonts w:ascii="Times New Roman" w:eastAsia="Arial" w:hAnsi="Times New Roman"/>
                <w:b/>
                <w:szCs w:val="28"/>
              </w:rPr>
              <w:t>-</w:t>
            </w:r>
            <w:r>
              <w:rPr>
                <w:rFonts w:ascii="Times New Roman" w:hAnsi="Times New Roman"/>
                <w:i/>
                <w:iCs/>
                <w:szCs w:val="28"/>
              </w:rPr>
              <w:t xml:space="preserve"> </w:t>
            </w:r>
            <w:r w:rsidRPr="007151AD">
              <w:rPr>
                <w:rFonts w:ascii="Times New Roman" w:hAnsi="Times New Roman"/>
                <w:i/>
                <w:iCs/>
                <w:szCs w:val="28"/>
              </w:rPr>
              <w:t>Kể tên các yếu tố của bản đồ.</w:t>
            </w:r>
          </w:p>
          <w:p w:rsidR="00D17BBD" w:rsidRDefault="00D17BBD" w:rsidP="0030408E">
            <w:pPr>
              <w:jc w:val="both"/>
              <w:rPr>
                <w:rFonts w:ascii="Times New Roman" w:hAnsi="Times New Roman"/>
                <w:b/>
                <w:bCs/>
                <w:color w:val="FF0000"/>
                <w:szCs w:val="28"/>
              </w:rPr>
            </w:pPr>
            <w:r>
              <w:rPr>
                <w:rFonts w:ascii="Times New Roman" w:hAnsi="Times New Roman"/>
                <w:i/>
                <w:iCs/>
                <w:szCs w:val="28"/>
              </w:rPr>
              <w:t xml:space="preserve">- </w:t>
            </w:r>
            <w:r w:rsidRPr="007151AD">
              <w:rPr>
                <w:rFonts w:ascii="Times New Roman" w:hAnsi="Times New Roman"/>
                <w:i/>
                <w:iCs/>
                <w:szCs w:val="28"/>
              </w:rPr>
              <w:t>Nêu nội dung chính được thể hiện trong bản đồ</w:t>
            </w:r>
          </w:p>
          <w:p w:rsidR="00D17BBD" w:rsidRPr="0027311A" w:rsidRDefault="00D17BBD" w:rsidP="0030408E">
            <w:pPr>
              <w:ind w:right="124"/>
              <w:contextualSpacing/>
              <w:jc w:val="both"/>
              <w:rPr>
                <w:rFonts w:ascii="Times New Roman" w:eastAsia="Arial" w:hAnsi="Times New Roman"/>
                <w:szCs w:val="28"/>
              </w:rPr>
            </w:pPr>
            <w:r w:rsidRPr="0027311A">
              <w:rPr>
                <w:rFonts w:ascii="Times New Roman" w:eastAsia="Arial" w:hAnsi="Times New Roman"/>
                <w:szCs w:val="28"/>
              </w:rPr>
              <w:t>- Gv chốt đáp án, nhận xét tuyên dương học sinh</w:t>
            </w:r>
          </w:p>
          <w:p w:rsidR="00D17BBD" w:rsidRDefault="00D17BBD" w:rsidP="0030408E">
            <w:pPr>
              <w:ind w:right="124"/>
              <w:contextualSpacing/>
              <w:jc w:val="both"/>
              <w:rPr>
                <w:rFonts w:ascii="Times New Roman" w:eastAsia="Arial" w:hAnsi="Times New Roman"/>
                <w:b/>
                <w:szCs w:val="28"/>
              </w:rPr>
            </w:pPr>
            <w:r>
              <w:rPr>
                <w:rFonts w:ascii="Times New Roman" w:eastAsia="Arial" w:hAnsi="Times New Roman"/>
                <w:b/>
                <w:szCs w:val="28"/>
              </w:rPr>
              <w:t>2.</w:t>
            </w:r>
            <w:r w:rsidRPr="007151AD">
              <w:rPr>
                <w:rFonts w:ascii="Times New Roman" w:hAnsi="Times New Roman"/>
                <w:b/>
                <w:bCs/>
                <w:iCs/>
                <w:szCs w:val="28"/>
              </w:rPr>
              <w:t xml:space="preserve"> </w:t>
            </w:r>
            <w:r>
              <w:rPr>
                <w:rFonts w:ascii="Times New Roman" w:hAnsi="Times New Roman"/>
                <w:b/>
                <w:bCs/>
                <w:iCs/>
                <w:szCs w:val="28"/>
              </w:rPr>
              <w:t>H</w:t>
            </w:r>
            <w:r w:rsidRPr="007151AD">
              <w:rPr>
                <w:rFonts w:ascii="Times New Roman" w:hAnsi="Times New Roman"/>
                <w:b/>
                <w:bCs/>
                <w:iCs/>
                <w:szCs w:val="28"/>
              </w:rPr>
              <w:t>ình thành kiến thức mới</w:t>
            </w:r>
          </w:p>
          <w:p w:rsidR="00D17BBD" w:rsidRDefault="00D17BBD" w:rsidP="0030408E">
            <w:pPr>
              <w:ind w:right="124"/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 w:rsidRPr="007151AD">
              <w:rPr>
                <w:rFonts w:ascii="Times New Roman" w:eastAsia="Arial" w:hAnsi="Times New Roman"/>
                <w:b/>
                <w:szCs w:val="28"/>
              </w:rPr>
              <w:t>Hoạt độ</w:t>
            </w:r>
            <w:r>
              <w:rPr>
                <w:rFonts w:ascii="Times New Roman" w:eastAsia="Arial" w:hAnsi="Times New Roman"/>
                <w:b/>
                <w:szCs w:val="28"/>
              </w:rPr>
              <w:t>ng 1</w:t>
            </w:r>
            <w:r w:rsidRPr="007151AD">
              <w:rPr>
                <w:rFonts w:ascii="Times New Roman" w:eastAsia="Arial" w:hAnsi="Times New Roman"/>
                <w:b/>
                <w:szCs w:val="28"/>
              </w:rPr>
              <w:t xml:space="preserve">: </w:t>
            </w:r>
            <w:r w:rsidRPr="007151AD">
              <w:rPr>
                <w:rFonts w:ascii="Times New Roman" w:eastAsia="Calibri" w:hAnsi="Times New Roman"/>
                <w:b/>
                <w:szCs w:val="28"/>
              </w:rPr>
              <w:t>T</w:t>
            </w:r>
            <w:r w:rsidRPr="007151AD">
              <w:rPr>
                <w:rFonts w:ascii="Times New Roman" w:eastAsia="Calibri" w:hAnsi="Times New Roman"/>
                <w:b/>
                <w:szCs w:val="28"/>
                <w:lang w:val="vi-VN"/>
              </w:rPr>
              <w:t>ìm hiểu về biểu đồ</w:t>
            </w:r>
            <w:r w:rsidRPr="007151AD">
              <w:rPr>
                <w:rFonts w:ascii="Times New Roman" w:eastAsia="Calibri" w:hAnsi="Times New Roman"/>
                <w:b/>
                <w:szCs w:val="28"/>
                <w:lang w:val="en-GB"/>
              </w:rPr>
              <w:t>:</w:t>
            </w:r>
          </w:p>
          <w:p w:rsidR="00D17BBD" w:rsidRPr="007151AD" w:rsidRDefault="00D17BBD" w:rsidP="0030408E">
            <w:pPr>
              <w:ind w:right="124"/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 w:rsidRPr="001C266F">
              <w:rPr>
                <w:rFonts w:ascii="Times New Roman" w:eastAsia="Calibri" w:hAnsi="Times New Roman"/>
                <w:szCs w:val="28"/>
              </w:rPr>
              <w:t>-</w:t>
            </w:r>
            <w:r>
              <w:rPr>
                <w:rFonts w:ascii="Times New Roman" w:eastAsia="Calibri" w:hAnsi="Times New Roman"/>
                <w:szCs w:val="28"/>
              </w:rPr>
              <w:t xml:space="preserve"> </w:t>
            </w:r>
            <w:r w:rsidRPr="007151AD">
              <w:rPr>
                <w:rFonts w:ascii="Times New Roman" w:eastAsia="Calibri" w:hAnsi="Times New Roman"/>
                <w:szCs w:val="28"/>
              </w:rPr>
              <w:t>GV giao nhiệm vụ như SGK.</w:t>
            </w:r>
          </w:p>
          <w:p w:rsidR="00D17BBD" w:rsidRPr="007151AD" w:rsidRDefault="00D17BBD" w:rsidP="0030408E">
            <w:pPr>
              <w:ind w:left="315" w:right="124"/>
              <w:contextualSpacing/>
              <w:rPr>
                <w:rFonts w:ascii="Times New Roman" w:eastAsia="Calibri" w:hAnsi="Times New Roman"/>
                <w:i/>
                <w:iCs/>
                <w:szCs w:val="28"/>
              </w:rPr>
            </w:pPr>
            <w:r w:rsidRPr="007151AD">
              <w:rPr>
                <w:rFonts w:ascii="Times New Roman" w:eastAsia="Calibri" w:hAnsi="Times New Roman"/>
                <w:i/>
                <w:iCs/>
                <w:szCs w:val="28"/>
              </w:rPr>
              <w:t>Quan sát hình 3, em hãy cho biết:</w:t>
            </w:r>
          </w:p>
          <w:p w:rsidR="00D17BBD" w:rsidRPr="007151AD" w:rsidRDefault="00D17BBD" w:rsidP="0030408E">
            <w:pPr>
              <w:ind w:right="124"/>
              <w:contextualSpacing/>
              <w:rPr>
                <w:rFonts w:ascii="Times New Roman" w:eastAsia="Calibri" w:hAnsi="Times New Roman"/>
                <w:i/>
                <w:iCs/>
                <w:szCs w:val="28"/>
              </w:rPr>
            </w:pPr>
            <w:r w:rsidRPr="007151AD">
              <w:rPr>
                <w:rFonts w:ascii="Times New Roman" w:eastAsia="Calibri" w:hAnsi="Times New Roman"/>
                <w:i/>
                <w:iCs/>
                <w:szCs w:val="28"/>
              </w:rPr>
              <w:t>- Các yếu tố của một biểu đồ.</w:t>
            </w:r>
          </w:p>
          <w:p w:rsidR="00D17BBD" w:rsidRPr="007151AD" w:rsidRDefault="00D17BBD" w:rsidP="0030408E">
            <w:pPr>
              <w:ind w:right="124"/>
              <w:contextualSpacing/>
              <w:rPr>
                <w:rFonts w:ascii="Times New Roman" w:eastAsia="Calibri" w:hAnsi="Times New Roman"/>
                <w:i/>
                <w:iCs/>
                <w:szCs w:val="28"/>
              </w:rPr>
            </w:pPr>
            <w:r w:rsidRPr="007151AD">
              <w:rPr>
                <w:rFonts w:ascii="Times New Roman" w:eastAsia="Calibri" w:hAnsi="Times New Roman"/>
                <w:i/>
                <w:iCs/>
                <w:szCs w:val="28"/>
              </w:rPr>
              <w:t xml:space="preserve">-  </w:t>
            </w:r>
            <w:r w:rsidRPr="007151AD">
              <w:rPr>
                <w:rFonts w:ascii="Times New Roman" w:eastAsia="Calibri" w:hAnsi="Times New Roman"/>
                <w:i/>
                <w:iCs/>
                <w:spacing w:val="-14"/>
                <w:szCs w:val="28"/>
              </w:rPr>
              <w:t>Biểu đồ thể hiện nội dung gì về dân số các vùng.</w:t>
            </w:r>
          </w:p>
          <w:p w:rsidR="00D17BBD" w:rsidRPr="007151AD" w:rsidRDefault="00D17BBD" w:rsidP="0030408E">
            <w:pPr>
              <w:ind w:right="124"/>
              <w:contextualSpacing/>
              <w:rPr>
                <w:rFonts w:ascii="Times New Roman" w:eastAsia="Calibri" w:hAnsi="Times New Roman"/>
                <w:i/>
                <w:iCs/>
                <w:szCs w:val="28"/>
              </w:rPr>
            </w:pPr>
            <w:r w:rsidRPr="007151AD">
              <w:rPr>
                <w:rFonts w:ascii="Times New Roman" w:eastAsia="Calibri" w:hAnsi="Times New Roman"/>
                <w:i/>
                <w:iCs/>
                <w:szCs w:val="28"/>
              </w:rPr>
              <w:t>- Vùng nào có số dân nhiều nhất, ít nhất. Số dân các vùng đó là bao nhiêu?</w:t>
            </w:r>
          </w:p>
          <w:p w:rsidR="00D17BBD" w:rsidRPr="007151AD" w:rsidRDefault="00D17BBD" w:rsidP="0030408E">
            <w:pPr>
              <w:ind w:right="124"/>
              <w:contextualSpacing/>
              <w:jc w:val="both"/>
              <w:rPr>
                <w:rFonts w:ascii="Times New Roman" w:eastAsia="Calibri" w:hAnsi="Times New Roman"/>
                <w:spacing w:val="-14"/>
                <w:szCs w:val="28"/>
              </w:rPr>
            </w:pPr>
            <w:r>
              <w:rPr>
                <w:rFonts w:ascii="Times New Roman" w:eastAsia="Calibri" w:hAnsi="Times New Roman"/>
                <w:spacing w:val="-14"/>
                <w:szCs w:val="28"/>
              </w:rPr>
              <w:t xml:space="preserve">- </w:t>
            </w:r>
            <w:r w:rsidRPr="007151AD">
              <w:rPr>
                <w:rFonts w:ascii="Times New Roman" w:eastAsia="Calibri" w:hAnsi="Times New Roman"/>
                <w:spacing w:val="-14"/>
                <w:szCs w:val="28"/>
              </w:rPr>
              <w:t>GV cho HS thực hiện nhiệm vụ</w:t>
            </w:r>
          </w:p>
          <w:p w:rsidR="00D17BBD" w:rsidRPr="007151AD" w:rsidRDefault="00D17BBD" w:rsidP="0030408E">
            <w:pPr>
              <w:ind w:right="124"/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- </w:t>
            </w:r>
            <w:r w:rsidRPr="007151AD">
              <w:rPr>
                <w:rFonts w:ascii="Times New Roman" w:eastAsia="Calibri" w:hAnsi="Times New Roman"/>
                <w:szCs w:val="28"/>
              </w:rPr>
              <w:t>GV gọi đại diện nhóm trình bày.</w:t>
            </w:r>
          </w:p>
          <w:p w:rsidR="00D17BBD" w:rsidRPr="007151AD" w:rsidRDefault="00D17BBD" w:rsidP="0030408E">
            <w:pPr>
              <w:ind w:right="124"/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- </w:t>
            </w:r>
            <w:r w:rsidRPr="007151AD">
              <w:rPr>
                <w:rFonts w:ascii="Times New Roman" w:eastAsia="Calibri" w:hAnsi="Times New Roman"/>
                <w:szCs w:val="28"/>
              </w:rPr>
              <w:t>GV nhận xét, bổ sung và ghi điểm những HS làm tốt.</w:t>
            </w:r>
          </w:p>
          <w:p w:rsidR="00D17BBD" w:rsidRPr="007151AD" w:rsidRDefault="00D17BBD" w:rsidP="0030408E">
            <w:pPr>
              <w:ind w:right="124"/>
              <w:rPr>
                <w:rFonts w:ascii="Times New Roman" w:eastAsia="Calibri" w:hAnsi="Times New Roman"/>
                <w:szCs w:val="28"/>
              </w:rPr>
            </w:pPr>
            <w:r w:rsidRPr="007151AD">
              <w:rPr>
                <w:rFonts w:ascii="Times New Roman" w:eastAsia="Calibri" w:hAnsi="Times New Roman"/>
                <w:szCs w:val="28"/>
              </w:rPr>
              <w:t>- GV hướng dẫn HS đọc thông tin trên biểu đồ như: tên vùng, số liệu,...</w:t>
            </w:r>
          </w:p>
          <w:p w:rsidR="00D17BBD" w:rsidRPr="007151AD" w:rsidRDefault="00D17BBD" w:rsidP="0030408E">
            <w:pPr>
              <w:ind w:right="124"/>
              <w:rPr>
                <w:rFonts w:ascii="Times New Roman" w:eastAsia="Calibri" w:hAnsi="Times New Roman"/>
                <w:szCs w:val="28"/>
              </w:rPr>
            </w:pPr>
            <w:r w:rsidRPr="007151AD">
              <w:rPr>
                <w:rFonts w:ascii="Times New Roman" w:eastAsia="Calibri" w:hAnsi="Times New Roman"/>
                <w:szCs w:val="28"/>
              </w:rPr>
              <w:t xml:space="preserve">GV giới thiệu thêm cho HS về các dạng biểu đồ khác nhau như: biểu đồ tròn, biểu đồ kết hợp,... </w:t>
            </w:r>
          </w:p>
        </w:tc>
        <w:tc>
          <w:tcPr>
            <w:tcW w:w="4042" w:type="dxa"/>
            <w:tcBorders>
              <w:top w:val="nil"/>
              <w:bottom w:val="nil"/>
              <w:right w:val="nil"/>
            </w:tcBorders>
          </w:tcPr>
          <w:p w:rsidR="00D17BBD" w:rsidRPr="00422E0A" w:rsidRDefault="00D17BBD" w:rsidP="0030408E">
            <w:pPr>
              <w:rPr>
                <w:rFonts w:ascii="Times New Roman" w:hAnsi="Times New Roman"/>
                <w:bCs/>
                <w:szCs w:val="28"/>
              </w:rPr>
            </w:pPr>
          </w:p>
          <w:p w:rsidR="00D17BBD" w:rsidRDefault="00D17BBD" w:rsidP="0030408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 HS nêu</w:t>
            </w:r>
          </w:p>
          <w:p w:rsidR="00D17BBD" w:rsidRDefault="00D17BBD" w:rsidP="0030408E">
            <w:pPr>
              <w:rPr>
                <w:rFonts w:ascii="Times New Roman" w:hAnsi="Times New Roman"/>
                <w:bCs/>
                <w:szCs w:val="28"/>
              </w:rPr>
            </w:pPr>
            <w:r>
              <w:rPr>
                <w:rFonts w:ascii="Times New Roman" w:hAnsi="Times New Roman"/>
                <w:bCs/>
                <w:szCs w:val="28"/>
              </w:rPr>
              <w:t>- HS nhận xét</w:t>
            </w:r>
          </w:p>
          <w:p w:rsidR="00D17BBD" w:rsidRDefault="00D17BBD" w:rsidP="0030408E">
            <w:pPr>
              <w:rPr>
                <w:rFonts w:ascii="Times New Roman" w:hAnsi="Times New Roman"/>
                <w:bCs/>
                <w:szCs w:val="28"/>
              </w:rPr>
            </w:pPr>
          </w:p>
          <w:p w:rsidR="00D17BBD" w:rsidRDefault="00D17BBD" w:rsidP="0030408E">
            <w:pPr>
              <w:rPr>
                <w:rFonts w:ascii="Times New Roman" w:hAnsi="Times New Roman"/>
                <w:bCs/>
                <w:szCs w:val="28"/>
              </w:rPr>
            </w:pPr>
          </w:p>
          <w:p w:rsidR="00D17BBD" w:rsidRDefault="00D17BBD" w:rsidP="0030408E">
            <w:pPr>
              <w:rPr>
                <w:rFonts w:ascii="Times New Roman" w:hAnsi="Times New Roman"/>
                <w:bCs/>
                <w:szCs w:val="28"/>
              </w:rPr>
            </w:pPr>
          </w:p>
          <w:p w:rsidR="00D17BBD" w:rsidRDefault="00D17BBD" w:rsidP="0030408E">
            <w:pPr>
              <w:rPr>
                <w:rFonts w:ascii="Times New Roman" w:hAnsi="Times New Roman"/>
                <w:bCs/>
                <w:szCs w:val="28"/>
              </w:rPr>
            </w:pPr>
          </w:p>
          <w:p w:rsidR="00D17BBD" w:rsidRPr="007151AD" w:rsidRDefault="00D17BBD" w:rsidP="0030408E">
            <w:pPr>
              <w:rPr>
                <w:rFonts w:ascii="Times New Roman" w:hAnsi="Times New Roman"/>
                <w:bCs/>
                <w:szCs w:val="28"/>
              </w:rPr>
            </w:pPr>
            <w:r w:rsidRPr="007151AD">
              <w:rPr>
                <w:rFonts w:ascii="Times New Roman" w:hAnsi="Times New Roman"/>
                <w:bCs/>
                <w:szCs w:val="28"/>
              </w:rPr>
              <w:t>- HS lắng nghe nhiệm vụ.</w:t>
            </w:r>
          </w:p>
          <w:p w:rsidR="00D17BBD" w:rsidRPr="00422E0A" w:rsidRDefault="00D17BBD" w:rsidP="0030408E">
            <w:pPr>
              <w:rPr>
                <w:rFonts w:ascii="Times New Roman" w:hAnsi="Times New Roman"/>
                <w:szCs w:val="28"/>
              </w:rPr>
            </w:pPr>
          </w:p>
          <w:p w:rsidR="00D17BBD" w:rsidRPr="00422E0A" w:rsidRDefault="00D17BBD" w:rsidP="0030408E">
            <w:pPr>
              <w:rPr>
                <w:rFonts w:ascii="Times New Roman" w:hAnsi="Times New Roman"/>
                <w:szCs w:val="28"/>
              </w:rPr>
            </w:pPr>
          </w:p>
          <w:p w:rsidR="00D17BBD" w:rsidRPr="00422E0A" w:rsidRDefault="00D17BBD" w:rsidP="0030408E">
            <w:pPr>
              <w:rPr>
                <w:rFonts w:ascii="Times New Roman" w:hAnsi="Times New Roman"/>
                <w:szCs w:val="28"/>
              </w:rPr>
            </w:pPr>
          </w:p>
          <w:p w:rsidR="00D17BBD" w:rsidRPr="007151AD" w:rsidRDefault="00D17BBD" w:rsidP="0030408E">
            <w:pPr>
              <w:rPr>
                <w:rFonts w:ascii="Times New Roman" w:hAnsi="Times New Roman"/>
                <w:szCs w:val="28"/>
              </w:rPr>
            </w:pPr>
          </w:p>
          <w:p w:rsidR="00D17BBD" w:rsidRPr="007151AD" w:rsidRDefault="00D17BBD" w:rsidP="0030408E">
            <w:pPr>
              <w:rPr>
                <w:rFonts w:ascii="Times New Roman" w:hAnsi="Times New Roman"/>
                <w:szCs w:val="28"/>
                <w:lang w:val="nl-NL"/>
              </w:rPr>
            </w:pPr>
            <w:r w:rsidRPr="007151AD">
              <w:rPr>
                <w:rFonts w:ascii="Times New Roman" w:hAnsi="Times New Roman"/>
                <w:szCs w:val="28"/>
                <w:lang w:val="nl-NL"/>
              </w:rPr>
              <w:t>- HS thực hiện nhiệm vụ.</w:t>
            </w:r>
          </w:p>
          <w:p w:rsidR="00D17BBD" w:rsidRPr="007151AD" w:rsidRDefault="00D17BBD" w:rsidP="0030408E">
            <w:pPr>
              <w:ind w:right="-17"/>
              <w:rPr>
                <w:rFonts w:ascii="Times New Roman" w:eastAsia="Calibri" w:hAnsi="Times New Roman"/>
                <w:szCs w:val="28"/>
              </w:rPr>
            </w:pPr>
            <w:r w:rsidRPr="007151AD">
              <w:rPr>
                <w:rFonts w:ascii="Times New Roman" w:hAnsi="Times New Roman"/>
                <w:bCs/>
                <w:szCs w:val="28"/>
                <w:lang w:val="nl-NL"/>
              </w:rPr>
              <w:t>- Đ</w:t>
            </w:r>
            <w:r w:rsidRPr="007151AD">
              <w:rPr>
                <w:rFonts w:ascii="Times New Roman" w:eastAsia="Calibri" w:hAnsi="Times New Roman"/>
                <w:szCs w:val="28"/>
                <w:lang w:val="nl-NL"/>
              </w:rPr>
              <w:t xml:space="preserve">ại diện nhóm trình bày. </w:t>
            </w:r>
            <w:r w:rsidRPr="007151AD">
              <w:rPr>
                <w:rFonts w:ascii="Times New Roman" w:eastAsia="Calibri" w:hAnsi="Times New Roman"/>
                <w:szCs w:val="28"/>
              </w:rPr>
              <w:t>HS trong lớp nhận xét, góp ý.</w:t>
            </w:r>
          </w:p>
          <w:p w:rsidR="00D17BBD" w:rsidRPr="00422E0A" w:rsidRDefault="00D17BBD" w:rsidP="0030408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D17BBD" w:rsidRPr="00422E0A" w:rsidRDefault="00D17BBD" w:rsidP="0030408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D17BBD" w:rsidRPr="00422E0A" w:rsidRDefault="00D17BBD" w:rsidP="0030408E">
            <w:pPr>
              <w:rPr>
                <w:rFonts w:ascii="Times New Roman" w:hAnsi="Times New Roman"/>
                <w:szCs w:val="28"/>
                <w:lang w:val="nl-NL"/>
              </w:rPr>
            </w:pPr>
            <w:r w:rsidRPr="00422E0A">
              <w:rPr>
                <w:rFonts w:ascii="Times New Roman" w:hAnsi="Times New Roman"/>
                <w:szCs w:val="28"/>
                <w:lang w:val="nl-NL"/>
              </w:rPr>
              <w:t>- HS thực hiện theo yêu cầu của GV</w:t>
            </w:r>
          </w:p>
        </w:tc>
      </w:tr>
      <w:tr w:rsidR="00D17BBD" w:rsidRPr="007151AD" w:rsidTr="0030408E">
        <w:trPr>
          <w:trHeight w:val="1538"/>
        </w:trPr>
        <w:tc>
          <w:tcPr>
            <w:tcW w:w="10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BBD" w:rsidRPr="007151AD" w:rsidRDefault="00D17BBD" w:rsidP="0030408E">
            <w:pPr>
              <w:rPr>
                <w:rFonts w:ascii="Times New Roman" w:eastAsia="Calibri" w:hAnsi="Times New Roman"/>
                <w:b/>
                <w:szCs w:val="28"/>
              </w:rPr>
            </w:pPr>
            <w:r w:rsidRPr="007151AD">
              <w:rPr>
                <w:rFonts w:ascii="Times New Roman" w:eastAsia="Calibri" w:hAnsi="Times New Roman"/>
                <w:b/>
                <w:szCs w:val="28"/>
              </w:rPr>
              <w:lastRenderedPageBreak/>
              <w:t>Hoạt độ</w:t>
            </w:r>
            <w:r>
              <w:rPr>
                <w:rFonts w:ascii="Times New Roman" w:eastAsia="Calibri" w:hAnsi="Times New Roman"/>
                <w:b/>
                <w:szCs w:val="28"/>
              </w:rPr>
              <w:t>ng 2</w:t>
            </w:r>
            <w:r w:rsidRPr="007151AD">
              <w:rPr>
                <w:rFonts w:ascii="Times New Roman" w:eastAsia="Calibri" w:hAnsi="Times New Roman"/>
                <w:b/>
                <w:szCs w:val="28"/>
              </w:rPr>
              <w:t>: Tìm hiểu về bảng số liệu.</w:t>
            </w:r>
          </w:p>
          <w:p w:rsidR="00D17BBD" w:rsidRPr="007151AD" w:rsidRDefault="00D17BBD" w:rsidP="0030408E">
            <w:pPr>
              <w:ind w:right="124"/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- </w:t>
            </w:r>
            <w:r w:rsidRPr="007151AD">
              <w:rPr>
                <w:rFonts w:ascii="Times New Roman" w:eastAsia="Calibri" w:hAnsi="Times New Roman"/>
                <w:szCs w:val="28"/>
              </w:rPr>
              <w:t>GV giao nhiệm vụ như SGK.</w:t>
            </w:r>
          </w:p>
          <w:p w:rsidR="00D17BBD" w:rsidRPr="007151AD" w:rsidRDefault="00D17BBD" w:rsidP="0030408E">
            <w:pPr>
              <w:rPr>
                <w:rFonts w:ascii="Times New Roman" w:hAnsi="Times New Roman"/>
                <w:bCs/>
                <w:i/>
                <w:iCs/>
                <w:szCs w:val="28"/>
              </w:rPr>
            </w:pPr>
            <w:r w:rsidRPr="007151AD">
              <w:rPr>
                <w:rFonts w:ascii="Times New Roman" w:hAnsi="Times New Roman"/>
                <w:bCs/>
                <w:i/>
                <w:iCs/>
                <w:szCs w:val="28"/>
              </w:rPr>
              <w:t>Dựa vào bảng số liệu, em hãy cho biết:</w:t>
            </w:r>
          </w:p>
          <w:p w:rsidR="00D17BBD" w:rsidRPr="007151AD" w:rsidRDefault="00D17BBD" w:rsidP="0030408E">
            <w:pPr>
              <w:rPr>
                <w:rFonts w:ascii="Times New Roman" w:hAnsi="Times New Roman"/>
                <w:bCs/>
                <w:i/>
                <w:iCs/>
                <w:szCs w:val="28"/>
              </w:rPr>
            </w:pPr>
            <w:r w:rsidRPr="007151AD">
              <w:rPr>
                <w:rFonts w:ascii="Times New Roman" w:hAnsi="Times New Roman"/>
                <w:bCs/>
                <w:i/>
                <w:iCs/>
                <w:szCs w:val="28"/>
              </w:rPr>
              <w:t>– Các yếu tố của một bảng số liệu.</w:t>
            </w:r>
          </w:p>
          <w:p w:rsidR="00D17BBD" w:rsidRPr="007151AD" w:rsidRDefault="00D17BBD" w:rsidP="0030408E">
            <w:pPr>
              <w:rPr>
                <w:rFonts w:ascii="Times New Roman" w:hAnsi="Times New Roman"/>
                <w:bCs/>
                <w:i/>
                <w:iCs/>
                <w:szCs w:val="28"/>
              </w:rPr>
            </w:pPr>
            <w:r w:rsidRPr="007151AD">
              <w:rPr>
                <w:rFonts w:ascii="Times New Roman" w:hAnsi="Times New Roman"/>
                <w:bCs/>
                <w:i/>
                <w:iCs/>
                <w:szCs w:val="28"/>
              </w:rPr>
              <w:t>– Bảng số liệu thể hiện nội dung gì về các cao nguyên ở vùng Tây Nguyên.</w:t>
            </w:r>
          </w:p>
        </w:tc>
      </w:tr>
      <w:tr w:rsidR="00D17BBD" w:rsidRPr="007151AD" w:rsidTr="0030408E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D17BBD" w:rsidRPr="007151AD" w:rsidRDefault="00D17BBD" w:rsidP="0030408E">
            <w:pPr>
              <w:rPr>
                <w:rFonts w:ascii="Times New Roman" w:hAnsi="Times New Roman"/>
                <w:bCs/>
                <w:i/>
                <w:iCs/>
                <w:szCs w:val="28"/>
              </w:rPr>
            </w:pPr>
            <w:r w:rsidRPr="007151AD">
              <w:rPr>
                <w:rFonts w:ascii="Times New Roman" w:hAnsi="Times New Roman"/>
                <w:bCs/>
                <w:i/>
                <w:iCs/>
                <w:szCs w:val="28"/>
              </w:rPr>
              <w:t>- Tên cao nguyên có độ cao trung bình trên 1000m.</w:t>
            </w:r>
          </w:p>
          <w:p w:rsidR="00D17BBD" w:rsidRPr="007151AD" w:rsidRDefault="00D17BBD" w:rsidP="0030408E">
            <w:pPr>
              <w:ind w:right="124"/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- </w:t>
            </w:r>
            <w:r w:rsidRPr="007151AD">
              <w:rPr>
                <w:rFonts w:ascii="Times New Roman" w:eastAsia="Calibri" w:hAnsi="Times New Roman"/>
                <w:szCs w:val="28"/>
              </w:rPr>
              <w:t>GV gọi HS trong lớp nhận xét, góp ý.</w:t>
            </w:r>
          </w:p>
          <w:p w:rsidR="00D17BBD" w:rsidRPr="007151AD" w:rsidRDefault="00D17BBD" w:rsidP="0030408E">
            <w:pPr>
              <w:ind w:right="124"/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- </w:t>
            </w:r>
            <w:r w:rsidRPr="007151AD">
              <w:rPr>
                <w:rFonts w:ascii="Times New Roman" w:eastAsia="Calibri" w:hAnsi="Times New Roman"/>
                <w:szCs w:val="28"/>
              </w:rPr>
              <w:t xml:space="preserve">GV nhận xét, bổ sung </w:t>
            </w:r>
          </w:p>
          <w:p w:rsidR="00D17BBD" w:rsidRPr="007151AD" w:rsidRDefault="00D17BBD" w:rsidP="0030408E">
            <w:pPr>
              <w:ind w:right="124"/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- </w:t>
            </w:r>
            <w:r w:rsidRPr="007151AD">
              <w:rPr>
                <w:rFonts w:ascii="Times New Roman" w:eastAsia="Calibri" w:hAnsi="Times New Roman"/>
                <w:szCs w:val="28"/>
              </w:rPr>
              <w:t>GV giới thiệu thêm bảng số liệu cho HS tham khảo:</w:t>
            </w:r>
          </w:p>
        </w:tc>
        <w:tc>
          <w:tcPr>
            <w:tcW w:w="4042" w:type="dxa"/>
            <w:tcBorders>
              <w:top w:val="nil"/>
              <w:bottom w:val="nil"/>
              <w:right w:val="nil"/>
            </w:tcBorders>
          </w:tcPr>
          <w:p w:rsidR="00D17BBD" w:rsidRPr="007151AD" w:rsidRDefault="00D17BBD" w:rsidP="0030408E">
            <w:pPr>
              <w:rPr>
                <w:rFonts w:ascii="Times New Roman" w:hAnsi="Times New Roman"/>
                <w:bCs/>
                <w:szCs w:val="28"/>
              </w:rPr>
            </w:pPr>
            <w:r w:rsidRPr="007151AD">
              <w:rPr>
                <w:rFonts w:ascii="Times New Roman" w:hAnsi="Times New Roman"/>
                <w:bCs/>
                <w:szCs w:val="28"/>
              </w:rPr>
              <w:t>- HS lắng nghe nhiệm vụ.</w:t>
            </w:r>
          </w:p>
          <w:p w:rsidR="00D17BBD" w:rsidRPr="007151AD" w:rsidRDefault="00D17BBD" w:rsidP="0030408E">
            <w:pPr>
              <w:rPr>
                <w:rFonts w:ascii="Times New Roman" w:hAnsi="Times New Roman"/>
                <w:szCs w:val="28"/>
              </w:rPr>
            </w:pPr>
            <w:r w:rsidRPr="007151AD">
              <w:rPr>
                <w:rFonts w:ascii="Times New Roman" w:hAnsi="Times New Roman"/>
                <w:szCs w:val="28"/>
              </w:rPr>
              <w:t>- HS thực hiện nhiệm vụ.</w:t>
            </w:r>
          </w:p>
          <w:p w:rsidR="00D17BBD" w:rsidRPr="007151AD" w:rsidRDefault="00D17BBD" w:rsidP="0030408E">
            <w:pPr>
              <w:rPr>
                <w:rFonts w:ascii="Times New Roman" w:hAnsi="Times New Roman"/>
                <w:szCs w:val="28"/>
                <w:lang w:val="nl-NL"/>
              </w:rPr>
            </w:pPr>
          </w:p>
          <w:p w:rsidR="00D17BBD" w:rsidRPr="007151AD" w:rsidRDefault="00D17BBD" w:rsidP="0030408E">
            <w:pPr>
              <w:ind w:right="-17"/>
              <w:rPr>
                <w:rFonts w:ascii="Times New Roman" w:hAnsi="Times New Roman"/>
                <w:szCs w:val="28"/>
                <w:lang w:val="nl-NL"/>
              </w:rPr>
            </w:pPr>
            <w:r w:rsidRPr="007151AD">
              <w:rPr>
                <w:rFonts w:ascii="Times New Roman" w:hAnsi="Times New Roman"/>
                <w:bCs/>
                <w:szCs w:val="28"/>
                <w:lang w:val="nl-NL"/>
              </w:rPr>
              <w:t>- Đ</w:t>
            </w:r>
            <w:r w:rsidRPr="007151AD">
              <w:rPr>
                <w:rFonts w:ascii="Times New Roman" w:hAnsi="Times New Roman"/>
                <w:szCs w:val="28"/>
                <w:lang w:val="nl-NL"/>
              </w:rPr>
              <w:t>ại diện nhóm trình bày. HS trong lớp nhận xét, góp ý.</w:t>
            </w:r>
          </w:p>
        </w:tc>
      </w:tr>
      <w:tr w:rsidR="00D17BBD" w:rsidRPr="007151AD" w:rsidTr="0030408E">
        <w:tc>
          <w:tcPr>
            <w:tcW w:w="10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BBD" w:rsidRPr="007151AD" w:rsidRDefault="00D17BBD" w:rsidP="0030408E">
            <w:pPr>
              <w:rPr>
                <w:rFonts w:ascii="Times New Roman" w:hAnsi="Times New Roman"/>
                <w:b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  <w:lang w:val="nl-NL"/>
              </w:rPr>
              <w:t xml:space="preserve"> Hoạt động 3</w:t>
            </w:r>
            <w:r w:rsidRPr="007151AD">
              <w:rPr>
                <w:rFonts w:ascii="Times New Roman" w:hAnsi="Times New Roman"/>
                <w:b/>
                <w:szCs w:val="28"/>
                <w:lang w:val="nl-NL"/>
              </w:rPr>
              <w:t>: Tìm hiểu về sơ đồ</w:t>
            </w:r>
          </w:p>
        </w:tc>
      </w:tr>
      <w:tr w:rsidR="00D17BBD" w:rsidRPr="007151AD" w:rsidTr="0030408E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D17BBD" w:rsidRPr="007151AD" w:rsidRDefault="00D17BBD" w:rsidP="0030408E">
            <w:pPr>
              <w:ind w:right="124"/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 w:rsidRPr="001C266F">
              <w:rPr>
                <w:rFonts w:ascii="Times New Roman" w:eastAsia="Calibri" w:hAnsi="Times New Roman"/>
                <w:szCs w:val="28"/>
                <w:lang w:val="nl-NL"/>
              </w:rPr>
              <w:t>-</w:t>
            </w:r>
            <w:r>
              <w:rPr>
                <w:rFonts w:ascii="Times New Roman" w:eastAsia="Calibri" w:hAnsi="Times New Roman"/>
                <w:szCs w:val="28"/>
                <w:lang w:val="nl-NL"/>
              </w:rPr>
              <w:t xml:space="preserve"> </w:t>
            </w:r>
            <w:r w:rsidRPr="007151AD">
              <w:rPr>
                <w:rFonts w:ascii="Times New Roman" w:eastAsia="Calibri" w:hAnsi="Times New Roman"/>
                <w:szCs w:val="28"/>
                <w:lang w:val="nl-NL"/>
              </w:rPr>
              <w:t xml:space="preserve">GV hướng dẫn hoặc yêu cầu HS trình bày về sơ đồ và các bước sử dụng. </w:t>
            </w:r>
            <w:r w:rsidRPr="007151AD">
              <w:rPr>
                <w:rFonts w:ascii="Times New Roman" w:eastAsia="Calibri" w:hAnsi="Times New Roman"/>
                <w:szCs w:val="28"/>
              </w:rPr>
              <w:t>GV có thể giới thiệu thêm các dạng sơ đồ khác nhau (như sơ đồ khu di tích Đền Hùng trang 29, sơ đồ khu di tích Văn hiếu – Quốc Tử Giám trang 54 trong SGK).</w:t>
            </w:r>
          </w:p>
          <w:p w:rsidR="00D17BBD" w:rsidRPr="007151AD" w:rsidRDefault="00D17BBD" w:rsidP="0030408E">
            <w:pPr>
              <w:ind w:right="124"/>
              <w:contextualSpacing/>
              <w:jc w:val="both"/>
              <w:rPr>
                <w:rFonts w:ascii="Times New Roman" w:eastAsia="Calibri" w:hAnsi="Times New Roman"/>
                <w:szCs w:val="28"/>
              </w:rPr>
            </w:pPr>
            <w:r>
              <w:rPr>
                <w:rFonts w:ascii="Times New Roman" w:eastAsia="Calibri" w:hAnsi="Times New Roman"/>
                <w:szCs w:val="28"/>
              </w:rPr>
              <w:t xml:space="preserve">- </w:t>
            </w:r>
            <w:r w:rsidRPr="007151AD">
              <w:rPr>
                <w:rFonts w:ascii="Times New Roman" w:eastAsia="Calibri" w:hAnsi="Times New Roman"/>
                <w:szCs w:val="28"/>
              </w:rPr>
              <w:t>Gọi HS trả lời.</w:t>
            </w:r>
          </w:p>
          <w:p w:rsidR="00D17BBD" w:rsidRPr="007151AD" w:rsidRDefault="00D17BBD" w:rsidP="0030408E">
            <w:pPr>
              <w:ind w:right="124"/>
              <w:rPr>
                <w:rFonts w:ascii="Times New Roman" w:eastAsia="Calibri" w:hAnsi="Times New Roman"/>
                <w:szCs w:val="28"/>
              </w:rPr>
            </w:pPr>
          </w:p>
          <w:p w:rsidR="00D17BBD" w:rsidRPr="007151AD" w:rsidRDefault="00D17BBD" w:rsidP="0030408E">
            <w:pPr>
              <w:ind w:right="124"/>
              <w:rPr>
                <w:rFonts w:ascii="Times New Roman" w:eastAsia="Calibri" w:hAnsi="Times New Roman"/>
                <w:szCs w:val="28"/>
              </w:rPr>
            </w:pPr>
          </w:p>
          <w:p w:rsidR="00D17BBD" w:rsidRPr="007151AD" w:rsidRDefault="00D17BBD" w:rsidP="0030408E">
            <w:pPr>
              <w:ind w:right="124"/>
              <w:rPr>
                <w:rFonts w:ascii="Times New Roman" w:eastAsia="Calibri" w:hAnsi="Times New Roman"/>
                <w:szCs w:val="28"/>
              </w:rPr>
            </w:pPr>
          </w:p>
          <w:p w:rsidR="00D17BBD" w:rsidRPr="007151AD" w:rsidRDefault="00D17BBD" w:rsidP="0030408E">
            <w:pPr>
              <w:ind w:right="124"/>
              <w:rPr>
                <w:rFonts w:ascii="Times New Roman" w:eastAsia="Calibri" w:hAnsi="Times New Roman"/>
                <w:szCs w:val="28"/>
              </w:rPr>
            </w:pPr>
          </w:p>
          <w:p w:rsidR="00D17BBD" w:rsidRPr="007151AD" w:rsidRDefault="00D17BBD" w:rsidP="0030408E">
            <w:pPr>
              <w:ind w:right="124"/>
              <w:rPr>
                <w:rFonts w:ascii="Times New Roman" w:eastAsia="Calibri" w:hAnsi="Times New Roman"/>
                <w:szCs w:val="28"/>
              </w:rPr>
            </w:pPr>
          </w:p>
          <w:p w:rsidR="00D17BBD" w:rsidRPr="007151AD" w:rsidRDefault="00D17BBD" w:rsidP="0030408E">
            <w:pPr>
              <w:rPr>
                <w:rFonts w:ascii="Times New Roman" w:hAnsi="Times New Roman"/>
                <w:szCs w:val="28"/>
              </w:rPr>
            </w:pPr>
            <w:r w:rsidRPr="007151AD">
              <w:rPr>
                <w:rFonts w:ascii="Times New Roman" w:eastAsia="Calibri" w:hAnsi="Times New Roman"/>
                <w:szCs w:val="28"/>
              </w:rPr>
              <w:t>- GV nhận xét, chốt</w:t>
            </w:r>
          </w:p>
        </w:tc>
        <w:tc>
          <w:tcPr>
            <w:tcW w:w="4042" w:type="dxa"/>
            <w:tcBorders>
              <w:top w:val="nil"/>
              <w:bottom w:val="nil"/>
              <w:right w:val="nil"/>
            </w:tcBorders>
          </w:tcPr>
          <w:p w:rsidR="00D17BBD" w:rsidRPr="007151AD" w:rsidRDefault="00D17BBD" w:rsidP="0030408E">
            <w:pPr>
              <w:rPr>
                <w:rFonts w:ascii="Times New Roman" w:hAnsi="Times New Roman"/>
                <w:bCs/>
                <w:szCs w:val="28"/>
              </w:rPr>
            </w:pPr>
            <w:r w:rsidRPr="007151AD">
              <w:rPr>
                <w:rFonts w:ascii="Times New Roman" w:hAnsi="Times New Roman"/>
                <w:bCs/>
                <w:szCs w:val="28"/>
              </w:rPr>
              <w:t>- HS lắng nghe nhiệm vụ.</w:t>
            </w:r>
          </w:p>
          <w:p w:rsidR="00D17BBD" w:rsidRPr="007151AD" w:rsidRDefault="00D17BBD" w:rsidP="0030408E">
            <w:pPr>
              <w:rPr>
                <w:rFonts w:ascii="Times New Roman" w:hAnsi="Times New Roman"/>
                <w:b/>
                <w:szCs w:val="28"/>
              </w:rPr>
            </w:pPr>
          </w:p>
          <w:p w:rsidR="00D17BBD" w:rsidRPr="007151AD" w:rsidRDefault="00D17BBD" w:rsidP="0030408E">
            <w:pPr>
              <w:rPr>
                <w:rFonts w:ascii="Times New Roman" w:eastAsia="Calibri" w:hAnsi="Times New Roman"/>
                <w:szCs w:val="28"/>
              </w:rPr>
            </w:pPr>
            <w:r w:rsidRPr="007151AD">
              <w:rPr>
                <w:rFonts w:ascii="Times New Roman" w:eastAsia="Calibri" w:hAnsi="Times New Roman"/>
                <w:szCs w:val="28"/>
              </w:rPr>
              <w:t>- HS thực hiện nhiệm vụ.</w:t>
            </w:r>
          </w:p>
          <w:p w:rsidR="00D17BBD" w:rsidRPr="007151AD" w:rsidRDefault="00D17BBD" w:rsidP="0030408E">
            <w:pPr>
              <w:ind w:right="124"/>
              <w:rPr>
                <w:rFonts w:ascii="Times New Roman" w:eastAsia="Calibri" w:hAnsi="Times New Roman"/>
                <w:szCs w:val="28"/>
              </w:rPr>
            </w:pPr>
            <w:r w:rsidRPr="007151AD">
              <w:rPr>
                <w:rFonts w:ascii="Times New Roman" w:eastAsia="Calibri" w:hAnsi="Times New Roman"/>
                <w:szCs w:val="28"/>
              </w:rPr>
              <w:t xml:space="preserve">- HS trả lời, em khác nhận xét. </w:t>
            </w:r>
          </w:p>
          <w:p w:rsidR="00D17BBD" w:rsidRPr="007151AD" w:rsidRDefault="00D17BBD" w:rsidP="00D17BBD">
            <w:pPr>
              <w:numPr>
                <w:ilvl w:val="0"/>
                <w:numId w:val="1"/>
              </w:numPr>
              <w:ind w:left="229" w:hanging="142"/>
              <w:contextualSpacing/>
              <w:jc w:val="both"/>
              <w:rPr>
                <w:rFonts w:ascii="Times New Roman" w:hAnsi="Times New Roman"/>
                <w:bCs/>
                <w:i/>
                <w:iCs/>
                <w:szCs w:val="28"/>
              </w:rPr>
            </w:pPr>
            <w:r w:rsidRPr="007151AD">
              <w:rPr>
                <w:rFonts w:ascii="Times New Roman" w:hAnsi="Times New Roman"/>
                <w:bCs/>
                <w:i/>
                <w:iCs/>
                <w:szCs w:val="28"/>
              </w:rPr>
              <w:t>Tên sơ đồ: Khu di tích thành Cổ Loa.</w:t>
            </w:r>
          </w:p>
          <w:p w:rsidR="00D17BBD" w:rsidRPr="007151AD" w:rsidRDefault="00D17BBD" w:rsidP="0030408E">
            <w:pPr>
              <w:contextualSpacing/>
              <w:jc w:val="both"/>
              <w:rPr>
                <w:rFonts w:ascii="Times New Roman" w:hAnsi="Times New Roman"/>
                <w:bCs/>
                <w:i/>
                <w:iCs/>
                <w:szCs w:val="28"/>
                <w:lang w:val="nl-NL"/>
              </w:rPr>
            </w:pPr>
            <w:r w:rsidRPr="007151AD">
              <w:rPr>
                <w:rFonts w:ascii="Times New Roman" w:hAnsi="Times New Roman"/>
                <w:bCs/>
                <w:i/>
                <w:iCs/>
                <w:szCs w:val="28"/>
              </w:rPr>
              <w:t xml:space="preserve">- Nội </w:t>
            </w:r>
            <w:r w:rsidRPr="007151AD">
              <w:rPr>
                <w:rFonts w:ascii="Times New Roman" w:hAnsi="Times New Roman"/>
                <w:bCs/>
                <w:i/>
                <w:iCs/>
                <w:szCs w:val="28"/>
                <w:lang w:val="nl-NL"/>
              </w:rPr>
              <w:t>dung chính của sơ đồ</w:t>
            </w:r>
            <w:r>
              <w:rPr>
                <w:rFonts w:ascii="Times New Roman" w:hAnsi="Times New Roman"/>
                <w:bCs/>
                <w:i/>
                <w:iCs/>
                <w:szCs w:val="28"/>
                <w:lang w:val="nl-NL"/>
              </w:rPr>
              <w:t xml:space="preserve"> </w:t>
            </w:r>
            <w:r w:rsidRPr="007151AD">
              <w:rPr>
                <w:rFonts w:ascii="Times New Roman" w:hAnsi="Times New Roman"/>
                <w:bCs/>
                <w:i/>
                <w:iCs/>
                <w:szCs w:val="28"/>
                <w:lang w:val="nl-NL"/>
              </w:rPr>
              <w:t>di chi; luỹ thành, gò; cồng thành....</w:t>
            </w:r>
          </w:p>
          <w:p w:rsidR="00D17BBD" w:rsidRPr="007151AD" w:rsidRDefault="00D17BBD" w:rsidP="0030408E">
            <w:pPr>
              <w:rPr>
                <w:rFonts w:ascii="Times New Roman" w:hAnsi="Times New Roman"/>
                <w:szCs w:val="28"/>
                <w:lang w:val="nl-NL"/>
              </w:rPr>
            </w:pPr>
            <w:r w:rsidRPr="007151AD">
              <w:rPr>
                <w:rFonts w:ascii="Times New Roman" w:hAnsi="Times New Roman"/>
                <w:bCs/>
                <w:i/>
                <w:iCs/>
                <w:szCs w:val="28"/>
                <w:lang w:val="nl-NL"/>
              </w:rPr>
              <w:t xml:space="preserve">Có 9 cổng thành trong sơ đồ, trong đó có 3 cổng chưa có tên. GV cũng lưu ý với HS “cửa” – tên dùng để gọi công thành ở miền Bắc. </w:t>
            </w:r>
            <w:r w:rsidRPr="007151AD">
              <w:rPr>
                <w:rFonts w:ascii="Times New Roman" w:hAnsi="Times New Roman"/>
                <w:bCs/>
                <w:i/>
                <w:iCs/>
                <w:szCs w:val="28"/>
              </w:rPr>
              <w:t>Như cửa Bắc, cửa Nam.</w:t>
            </w:r>
          </w:p>
        </w:tc>
      </w:tr>
      <w:tr w:rsidR="00D17BBD" w:rsidRPr="007151AD" w:rsidTr="0030408E">
        <w:tc>
          <w:tcPr>
            <w:tcW w:w="1010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D17BBD" w:rsidRPr="007151AD" w:rsidRDefault="00D17BBD" w:rsidP="0030408E">
            <w:pPr>
              <w:rPr>
                <w:rFonts w:ascii="Times New Roman" w:hAnsi="Times New Roman"/>
                <w:szCs w:val="28"/>
                <w:lang w:val="nl-NL"/>
              </w:rPr>
            </w:pPr>
            <w:r>
              <w:rPr>
                <w:rFonts w:ascii="Times New Roman" w:hAnsi="Times New Roman"/>
                <w:b/>
                <w:szCs w:val="28"/>
              </w:rPr>
              <w:t>3.</w:t>
            </w:r>
            <w:r w:rsidRPr="007151AD">
              <w:rPr>
                <w:rFonts w:ascii="Times New Roman" w:hAnsi="Times New Roman"/>
                <w:b/>
                <w:szCs w:val="28"/>
              </w:rPr>
              <w:t>Củng cố, dặn dò</w:t>
            </w:r>
          </w:p>
        </w:tc>
      </w:tr>
      <w:tr w:rsidR="00D17BBD" w:rsidRPr="007151AD" w:rsidTr="0030408E">
        <w:tc>
          <w:tcPr>
            <w:tcW w:w="6062" w:type="dxa"/>
            <w:tcBorders>
              <w:top w:val="nil"/>
              <w:left w:val="nil"/>
              <w:bottom w:val="nil"/>
            </w:tcBorders>
          </w:tcPr>
          <w:p w:rsidR="00D17BBD" w:rsidRPr="007151AD" w:rsidRDefault="00D17BBD" w:rsidP="0030408E">
            <w:pPr>
              <w:rPr>
                <w:rFonts w:ascii="Times New Roman" w:hAnsi="Times New Roman"/>
                <w:szCs w:val="28"/>
                <w:lang w:eastAsia="vi-VN"/>
              </w:rPr>
            </w:pPr>
            <w:r w:rsidRPr="007151AD">
              <w:rPr>
                <w:rFonts w:ascii="Times New Roman" w:hAnsi="Times New Roman"/>
                <w:szCs w:val="28"/>
                <w:lang w:eastAsia="vi-VN"/>
              </w:rPr>
              <w:t>- GV nhận xét, tóm tắt lại những nội dung chính của bài học.</w:t>
            </w:r>
          </w:p>
          <w:p w:rsidR="00D17BBD" w:rsidRPr="007151AD" w:rsidRDefault="00D17BBD" w:rsidP="0030408E">
            <w:pPr>
              <w:rPr>
                <w:rFonts w:ascii="Times New Roman" w:hAnsi="Times New Roman"/>
                <w:szCs w:val="28"/>
                <w:lang w:eastAsia="vi-VN"/>
              </w:rPr>
            </w:pPr>
            <w:r w:rsidRPr="007151AD">
              <w:rPr>
                <w:rFonts w:ascii="Times New Roman" w:hAnsi="Times New Roman"/>
                <w:szCs w:val="28"/>
                <w:lang w:eastAsia="vi-VN"/>
              </w:rPr>
              <w:t>- GV nhận xét, đánh giá sự tham gia của HS trong giờ học, khen ngợi những HS tích cực; nhắc nhở, động viên những HS còn chưa tích cực, nhút nhát.</w:t>
            </w:r>
          </w:p>
          <w:p w:rsidR="00D17BBD" w:rsidRPr="007151AD" w:rsidRDefault="00D17BBD" w:rsidP="0030408E">
            <w:pPr>
              <w:rPr>
                <w:rFonts w:ascii="Times New Roman" w:hAnsi="Times New Roman"/>
                <w:szCs w:val="28"/>
                <w:lang w:eastAsia="vi-VN"/>
              </w:rPr>
            </w:pPr>
            <w:r w:rsidRPr="007151AD">
              <w:rPr>
                <w:rFonts w:ascii="Times New Roman" w:hAnsi="Times New Roman"/>
                <w:szCs w:val="28"/>
                <w:lang w:eastAsia="vi-VN"/>
              </w:rPr>
              <w:t>- GV nhắc nhở HS:</w:t>
            </w:r>
          </w:p>
          <w:p w:rsidR="00D17BBD" w:rsidRPr="007151AD" w:rsidRDefault="00D17BBD" w:rsidP="0030408E">
            <w:pPr>
              <w:rPr>
                <w:rFonts w:ascii="Times New Roman" w:hAnsi="Times New Roman"/>
                <w:i/>
                <w:iCs/>
                <w:szCs w:val="28"/>
                <w:lang w:eastAsia="vi-VN"/>
              </w:rPr>
            </w:pPr>
            <w:r w:rsidRPr="007151AD">
              <w:rPr>
                <w:rFonts w:ascii="Times New Roman" w:hAnsi="Times New Roman"/>
                <w:szCs w:val="28"/>
                <w:lang w:eastAsia="vi-VN"/>
              </w:rPr>
              <w:t>+ Đọc lại bài học </w:t>
            </w:r>
            <w:r w:rsidRPr="007151AD">
              <w:rPr>
                <w:rFonts w:ascii="Times New Roman" w:hAnsi="Times New Roman"/>
                <w:i/>
                <w:iCs/>
                <w:szCs w:val="28"/>
                <w:lang w:eastAsia="vi-VN"/>
              </w:rPr>
              <w:t>Làm quen với phương tiện học tập môn Lịch sử  và Địa lí</w:t>
            </w:r>
          </w:p>
          <w:p w:rsidR="00D17BBD" w:rsidRPr="007151AD" w:rsidRDefault="00D17BBD" w:rsidP="0030408E">
            <w:pPr>
              <w:rPr>
                <w:rFonts w:ascii="Times New Roman" w:hAnsi="Times New Roman"/>
                <w:szCs w:val="28"/>
                <w:lang w:eastAsia="vi-VN"/>
              </w:rPr>
            </w:pPr>
            <w:r w:rsidRPr="007151AD">
              <w:rPr>
                <w:rFonts w:ascii="Times New Roman" w:hAnsi="Times New Roman"/>
                <w:szCs w:val="28"/>
                <w:lang w:eastAsia="vi-VN"/>
              </w:rPr>
              <w:t>+ Hoàn thành bài tập phần Vận dụng.</w:t>
            </w:r>
          </w:p>
          <w:p w:rsidR="00D17BBD" w:rsidRPr="007151AD" w:rsidRDefault="00D17BBD" w:rsidP="0030408E">
            <w:pPr>
              <w:rPr>
                <w:rFonts w:ascii="Times New Roman" w:hAnsi="Times New Roman"/>
                <w:szCs w:val="28"/>
              </w:rPr>
            </w:pPr>
            <w:r w:rsidRPr="007151AD">
              <w:rPr>
                <w:rFonts w:ascii="Times New Roman" w:hAnsi="Times New Roman"/>
                <w:szCs w:val="28"/>
                <w:lang w:eastAsia="vi-VN"/>
              </w:rPr>
              <w:t xml:space="preserve">+ Đọc </w:t>
            </w:r>
            <w:r>
              <w:rPr>
                <w:rFonts w:ascii="Times New Roman" w:hAnsi="Times New Roman"/>
                <w:szCs w:val="28"/>
                <w:lang w:eastAsia="vi-VN"/>
              </w:rPr>
              <w:t>và tìm hiểu phần: Tranh ảnh và hiện vật</w:t>
            </w:r>
          </w:p>
        </w:tc>
        <w:tc>
          <w:tcPr>
            <w:tcW w:w="4042" w:type="dxa"/>
            <w:tcBorders>
              <w:top w:val="nil"/>
              <w:bottom w:val="nil"/>
              <w:right w:val="nil"/>
            </w:tcBorders>
          </w:tcPr>
          <w:p w:rsidR="00D17BBD" w:rsidRPr="007151AD" w:rsidRDefault="00D17BBD" w:rsidP="0030408E">
            <w:pPr>
              <w:rPr>
                <w:rFonts w:ascii="Times New Roman" w:hAnsi="Times New Roman"/>
                <w:szCs w:val="28"/>
              </w:rPr>
            </w:pPr>
            <w:r w:rsidRPr="007151AD">
              <w:rPr>
                <w:rFonts w:ascii="Times New Roman" w:hAnsi="Times New Roman"/>
                <w:szCs w:val="28"/>
              </w:rPr>
              <w:t>- Lắng nghe- trả lời.</w:t>
            </w:r>
          </w:p>
          <w:p w:rsidR="00D17BBD" w:rsidRPr="007151AD" w:rsidRDefault="00D17BBD" w:rsidP="0030408E">
            <w:pPr>
              <w:rPr>
                <w:rFonts w:ascii="Times New Roman" w:hAnsi="Times New Roman"/>
                <w:szCs w:val="28"/>
              </w:rPr>
            </w:pPr>
            <w:r w:rsidRPr="007151AD">
              <w:rPr>
                <w:rFonts w:ascii="Times New Roman" w:hAnsi="Times New Roman"/>
                <w:szCs w:val="28"/>
              </w:rPr>
              <w:t>- 2-3 HS nêu lại nội dung chính của bài.</w:t>
            </w:r>
          </w:p>
          <w:p w:rsidR="00D17BBD" w:rsidRPr="007151AD" w:rsidRDefault="00D17BBD" w:rsidP="0030408E">
            <w:pPr>
              <w:rPr>
                <w:rFonts w:ascii="Times New Roman" w:hAnsi="Times New Roman"/>
                <w:szCs w:val="28"/>
              </w:rPr>
            </w:pPr>
            <w:r w:rsidRPr="007151AD">
              <w:rPr>
                <w:rFonts w:ascii="Times New Roman" w:hAnsi="Times New Roman"/>
                <w:szCs w:val="28"/>
              </w:rPr>
              <w:t>- Cá nhân nghe.</w:t>
            </w:r>
          </w:p>
          <w:p w:rsidR="00D17BBD" w:rsidRPr="007151AD" w:rsidRDefault="00D17BBD" w:rsidP="0030408E">
            <w:pPr>
              <w:rPr>
                <w:rFonts w:ascii="Times New Roman" w:hAnsi="Times New Roman"/>
                <w:szCs w:val="28"/>
              </w:rPr>
            </w:pPr>
          </w:p>
          <w:p w:rsidR="00D17BBD" w:rsidRPr="007151AD" w:rsidRDefault="00D17BBD" w:rsidP="0030408E">
            <w:pPr>
              <w:rPr>
                <w:rFonts w:ascii="Times New Roman" w:hAnsi="Times New Roman"/>
                <w:szCs w:val="28"/>
              </w:rPr>
            </w:pPr>
          </w:p>
          <w:p w:rsidR="00D17BBD" w:rsidRPr="007151AD" w:rsidRDefault="00D17BBD" w:rsidP="0030408E">
            <w:pPr>
              <w:rPr>
                <w:rFonts w:ascii="Times New Roman" w:hAnsi="Times New Roman"/>
                <w:szCs w:val="28"/>
              </w:rPr>
            </w:pPr>
            <w:r w:rsidRPr="007151AD">
              <w:rPr>
                <w:rFonts w:ascii="Times New Roman" w:hAnsi="Times New Roman"/>
                <w:szCs w:val="28"/>
              </w:rPr>
              <w:t>- Cá nhân nghe, quan sát.</w:t>
            </w:r>
          </w:p>
          <w:p w:rsidR="00D17BBD" w:rsidRPr="007151AD" w:rsidRDefault="00D17BBD" w:rsidP="0030408E">
            <w:pPr>
              <w:rPr>
                <w:rFonts w:ascii="Times New Roman" w:hAnsi="Times New Roman"/>
                <w:szCs w:val="28"/>
                <w:lang w:val="nl-NL"/>
              </w:rPr>
            </w:pPr>
            <w:r w:rsidRPr="007151AD">
              <w:rPr>
                <w:rFonts w:ascii="Times New Roman" w:hAnsi="Times New Roman"/>
                <w:szCs w:val="28"/>
                <w:lang w:val="fr-FR"/>
              </w:rPr>
              <w:t>Về thực hiện.</w:t>
            </w:r>
          </w:p>
        </w:tc>
      </w:tr>
    </w:tbl>
    <w:p w:rsidR="00CF4312" w:rsidRDefault="00CF4312"/>
    <w:sectPr w:rsidR="00CF4312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.VnTime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CE624B1"/>
    <w:multiLevelType w:val="hybridMultilevel"/>
    <w:tmpl w:val="B57CCBDC"/>
    <w:lvl w:ilvl="0" w:tplc="9F18C51C">
      <w:start w:val="2"/>
      <w:numFmt w:val="bullet"/>
      <w:lvlText w:val="-"/>
      <w:lvlJc w:val="left"/>
      <w:pPr>
        <w:ind w:left="1004" w:hanging="360"/>
      </w:pPr>
      <w:rPr>
        <w:rFonts w:ascii="Times New Roman" w:eastAsia="SimSun" w:hAnsi="Times New Roman" w:cs="Times New Roman" w:hint="default"/>
      </w:rPr>
    </w:lvl>
    <w:lvl w:ilvl="1" w:tplc="042A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2A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2A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2A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2A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2A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2A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2A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17BBD"/>
    <w:rsid w:val="001E7F6A"/>
    <w:rsid w:val="00CF4312"/>
    <w:rsid w:val="00D17B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BD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17BBD"/>
    <w:pPr>
      <w:spacing w:after="0" w:line="240" w:lineRule="auto"/>
    </w:pPr>
    <w:rPr>
      <w:rFonts w:ascii=".VnTime" w:eastAsia="Times New Roman" w:hAnsi=".VnTime" w:cs="Times New Roman"/>
      <w:sz w:val="28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521</Words>
  <Characters>2972</Characters>
  <Application>Microsoft Office Word</Application>
  <DocSecurity>0</DocSecurity>
  <Lines>24</Lines>
  <Paragraphs>6</Paragraphs>
  <ScaleCrop>false</ScaleCrop>
  <Company/>
  <LinksUpToDate>false</LinksUpToDate>
  <CharactersWithSpaces>3487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vnch</dc:creator>
  <cp:lastModifiedBy>vnch</cp:lastModifiedBy>
  <cp:revision>3</cp:revision>
  <dcterms:created xsi:type="dcterms:W3CDTF">2025-04-02T03:07:00Z</dcterms:created>
  <dcterms:modified xsi:type="dcterms:W3CDTF">2025-04-02T05:11:00Z</dcterms:modified>
</cp:coreProperties>
</file>