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A24" w:rsidRDefault="00985A24" w:rsidP="00985A24">
      <w:pPr>
        <w:spacing w:before="0" w:after="0" w:line="240" w:lineRule="auto"/>
        <w:jc w:val="center"/>
        <w:rPr>
          <w:b/>
          <w:sz w:val="28"/>
          <w:szCs w:val="28"/>
          <w:u w:val="single"/>
        </w:rPr>
      </w:pPr>
      <w:r w:rsidRPr="004971F7">
        <w:rPr>
          <w:b/>
          <w:sz w:val="28"/>
          <w:szCs w:val="28"/>
          <w:u w:val="single"/>
        </w:rPr>
        <w:t>Tiết 4: Hoạt động trải nghiệm</w:t>
      </w:r>
    </w:p>
    <w:p w:rsidR="00985A24" w:rsidRPr="009806E6" w:rsidRDefault="00985A24" w:rsidP="00985A24">
      <w:pPr>
        <w:spacing w:after="0" w:line="240" w:lineRule="auto"/>
        <w:ind w:left="720" w:hanging="720"/>
        <w:jc w:val="center"/>
        <w:rPr>
          <w:rFonts w:eastAsia="Times New Roman"/>
          <w:b/>
          <w:bCs/>
          <w:sz w:val="28"/>
          <w:szCs w:val="28"/>
        </w:rPr>
      </w:pPr>
      <w:r w:rsidRPr="009806E6">
        <w:rPr>
          <w:rFonts w:cs="Times New Roman"/>
          <w:b/>
          <w:sz w:val="28"/>
          <w:szCs w:val="28"/>
        </w:rPr>
        <w:t xml:space="preserve">HOẠT ĐỘNG GIÁO DỤC THEO CHỦ ĐỀ: </w:t>
      </w:r>
      <w:bookmarkStart w:id="0" w:name="_GoBack"/>
      <w:r w:rsidRPr="009806E6">
        <w:rPr>
          <w:rFonts w:eastAsia="Times New Roman"/>
          <w:b/>
          <w:bCs/>
          <w:sz w:val="28"/>
          <w:szCs w:val="28"/>
        </w:rPr>
        <w:t xml:space="preserve">TIẾT KIỆM TRONG SINH HOẠT GIA ĐÌNH </w:t>
      </w:r>
    </w:p>
    <w:bookmarkEnd w:id="0"/>
    <w:p w:rsidR="00985A24" w:rsidRPr="009806E6" w:rsidRDefault="00985A24" w:rsidP="00985A24">
      <w:pPr>
        <w:spacing w:after="0" w:line="240" w:lineRule="auto"/>
        <w:rPr>
          <w:rFonts w:eastAsia="Times New Roman"/>
          <w:b/>
          <w:bCs/>
          <w:sz w:val="28"/>
          <w:szCs w:val="28"/>
        </w:rPr>
      </w:pPr>
      <w:r w:rsidRPr="009806E6">
        <w:rPr>
          <w:rFonts w:eastAsia="Times New Roman"/>
          <w:b/>
          <w:bCs/>
          <w:sz w:val="28"/>
          <w:szCs w:val="28"/>
        </w:rPr>
        <w:t>I. Yêu cầu cần đạt</w:t>
      </w:r>
    </w:p>
    <w:p w:rsidR="00985A24" w:rsidRPr="009806E6" w:rsidRDefault="00985A24" w:rsidP="00985A24">
      <w:pPr>
        <w:spacing w:after="0" w:line="240" w:lineRule="auto"/>
        <w:rPr>
          <w:rFonts w:eastAsia="Times New Roman"/>
          <w:b/>
          <w:sz w:val="28"/>
          <w:szCs w:val="28"/>
        </w:rPr>
      </w:pPr>
      <w:r w:rsidRPr="009806E6">
        <w:rPr>
          <w:rFonts w:eastAsia="Times New Roman"/>
          <w:b/>
          <w:sz w:val="28"/>
          <w:szCs w:val="28"/>
        </w:rPr>
        <w:t xml:space="preserve">1. Năng lực đặc thù. </w:t>
      </w:r>
    </w:p>
    <w:p w:rsidR="00985A24" w:rsidRPr="009806E6" w:rsidRDefault="00985A24" w:rsidP="00985A24">
      <w:pPr>
        <w:autoSpaceDE w:val="0"/>
        <w:autoSpaceDN w:val="0"/>
        <w:adjustRightInd w:val="0"/>
        <w:spacing w:after="0" w:line="240" w:lineRule="auto"/>
        <w:rPr>
          <w:sz w:val="28"/>
          <w:szCs w:val="28"/>
        </w:rPr>
      </w:pPr>
      <w:r w:rsidRPr="009806E6">
        <w:rPr>
          <w:rFonts w:eastAsia="Times New Roman"/>
          <w:sz w:val="28"/>
          <w:szCs w:val="28"/>
        </w:rPr>
        <w:t xml:space="preserve">- </w:t>
      </w:r>
      <w:r w:rsidRPr="009806E6">
        <w:rPr>
          <w:sz w:val="28"/>
          <w:szCs w:val="28"/>
        </w:rPr>
        <w:t>Hiểu được sự cần thiết phải tiết kiệm trong sinh hoạt gia đình.</w:t>
      </w:r>
    </w:p>
    <w:p w:rsidR="00985A24" w:rsidRPr="009806E6" w:rsidRDefault="00985A24" w:rsidP="00985A24">
      <w:pPr>
        <w:autoSpaceDE w:val="0"/>
        <w:autoSpaceDN w:val="0"/>
        <w:adjustRightInd w:val="0"/>
        <w:spacing w:after="0" w:line="240" w:lineRule="auto"/>
        <w:rPr>
          <w:sz w:val="28"/>
          <w:szCs w:val="28"/>
        </w:rPr>
      </w:pPr>
      <w:r w:rsidRPr="009806E6">
        <w:rPr>
          <w:sz w:val="28"/>
          <w:szCs w:val="28"/>
        </w:rPr>
        <w:t>- Rèn luyện và phát triển kĩ năng làm việc nhóm.</w:t>
      </w:r>
    </w:p>
    <w:p w:rsidR="00985A24" w:rsidRPr="009806E6" w:rsidRDefault="00985A24" w:rsidP="00985A24">
      <w:pPr>
        <w:autoSpaceDE w:val="0"/>
        <w:autoSpaceDN w:val="0"/>
        <w:adjustRightInd w:val="0"/>
        <w:spacing w:after="0" w:line="240" w:lineRule="auto"/>
        <w:rPr>
          <w:rFonts w:eastAsia="Times New Roman"/>
          <w:b/>
          <w:sz w:val="28"/>
          <w:szCs w:val="28"/>
        </w:rPr>
      </w:pPr>
      <w:r w:rsidRPr="009806E6">
        <w:rPr>
          <w:sz w:val="28"/>
          <w:szCs w:val="28"/>
        </w:rPr>
        <w:t>- Vận dụng vào thực tiễn: Thực hiện được lối sống tiết kiệm trong sinh hoạt gia đình.</w:t>
      </w:r>
      <w:r w:rsidRPr="009806E6">
        <w:rPr>
          <w:rFonts w:eastAsia="Times New Roman"/>
          <w:b/>
          <w:sz w:val="28"/>
          <w:szCs w:val="28"/>
        </w:rPr>
        <w:t xml:space="preserve"> </w:t>
      </w:r>
    </w:p>
    <w:p w:rsidR="00985A24" w:rsidRPr="009806E6" w:rsidRDefault="00985A24" w:rsidP="00985A24">
      <w:pPr>
        <w:autoSpaceDE w:val="0"/>
        <w:autoSpaceDN w:val="0"/>
        <w:adjustRightInd w:val="0"/>
        <w:spacing w:after="0" w:line="240" w:lineRule="auto"/>
        <w:rPr>
          <w:rFonts w:eastAsia="Times New Roman"/>
          <w:b/>
          <w:sz w:val="28"/>
          <w:szCs w:val="28"/>
        </w:rPr>
      </w:pPr>
      <w:r w:rsidRPr="009806E6">
        <w:rPr>
          <w:rFonts w:eastAsia="Times New Roman"/>
          <w:b/>
          <w:sz w:val="28"/>
          <w:szCs w:val="28"/>
        </w:rPr>
        <w:t>2. Năng lực chung.</w:t>
      </w:r>
    </w:p>
    <w:p w:rsidR="00985A24" w:rsidRPr="009806E6" w:rsidRDefault="00985A24" w:rsidP="00985A24">
      <w:pPr>
        <w:spacing w:after="0" w:line="240" w:lineRule="auto"/>
        <w:rPr>
          <w:rFonts w:eastAsia="Times New Roman"/>
          <w:sz w:val="28"/>
          <w:szCs w:val="28"/>
        </w:rPr>
      </w:pPr>
      <w:r w:rsidRPr="009806E6">
        <w:rPr>
          <w:rFonts w:eastAsia="Times New Roman"/>
          <w:sz w:val="28"/>
          <w:szCs w:val="28"/>
        </w:rPr>
        <w:t xml:space="preserve">- Năng lực tự chủ, tự học: </w:t>
      </w:r>
      <w:r w:rsidRPr="009806E6">
        <w:rPr>
          <w:sz w:val="28"/>
          <w:szCs w:val="28"/>
        </w:rPr>
        <w:t>Tự tin về những hiểu biết của bản thân về tiết kiệm trong sinh hoạt gia đình.</w:t>
      </w:r>
    </w:p>
    <w:p w:rsidR="00985A24" w:rsidRPr="009806E6" w:rsidRDefault="00985A24" w:rsidP="00985A24">
      <w:pPr>
        <w:spacing w:after="0" w:line="240" w:lineRule="auto"/>
        <w:rPr>
          <w:rFonts w:eastAsia="Times New Roman"/>
          <w:sz w:val="28"/>
          <w:szCs w:val="28"/>
        </w:rPr>
      </w:pPr>
      <w:r w:rsidRPr="009806E6">
        <w:rPr>
          <w:rFonts w:eastAsia="Times New Roman"/>
          <w:sz w:val="28"/>
          <w:szCs w:val="28"/>
        </w:rPr>
        <w:t xml:space="preserve">- Năng lực giải quyết vấn đề và sáng tạo: Biết làm những việc để </w:t>
      </w:r>
      <w:r w:rsidRPr="009806E6">
        <w:rPr>
          <w:sz w:val="28"/>
          <w:szCs w:val="28"/>
        </w:rPr>
        <w:t>tiết kiệm trong sinh hoạt gia đình.</w:t>
      </w:r>
    </w:p>
    <w:p w:rsidR="00985A24" w:rsidRPr="009806E6" w:rsidRDefault="00985A24" w:rsidP="00985A24">
      <w:pPr>
        <w:spacing w:after="0" w:line="240" w:lineRule="auto"/>
        <w:rPr>
          <w:rFonts w:eastAsia="Times New Roman"/>
          <w:sz w:val="28"/>
          <w:szCs w:val="28"/>
        </w:rPr>
      </w:pPr>
      <w:r w:rsidRPr="009806E6">
        <w:rPr>
          <w:rFonts w:eastAsia="Times New Roman"/>
          <w:sz w:val="28"/>
          <w:szCs w:val="28"/>
        </w:rPr>
        <w:t xml:space="preserve">- Năng lực giao tiếp và hợp tác: Biết trao đổi, hợp tác nhóm, chia sẻ với bạn về hiều biết của mình để </w:t>
      </w:r>
      <w:r w:rsidRPr="009806E6">
        <w:rPr>
          <w:sz w:val="28"/>
          <w:szCs w:val="28"/>
        </w:rPr>
        <w:t>tiết kiệm trong sinh hoạt gia đình</w:t>
      </w:r>
      <w:r w:rsidRPr="009806E6">
        <w:rPr>
          <w:rFonts w:eastAsia="Times New Roman"/>
          <w:sz w:val="28"/>
          <w:szCs w:val="28"/>
        </w:rPr>
        <w:t>.</w:t>
      </w:r>
    </w:p>
    <w:p w:rsidR="00985A24" w:rsidRPr="009806E6" w:rsidRDefault="00985A24" w:rsidP="00985A24">
      <w:pPr>
        <w:spacing w:after="0" w:line="240" w:lineRule="auto"/>
        <w:rPr>
          <w:rFonts w:eastAsia="Times New Roman"/>
          <w:b/>
          <w:sz w:val="28"/>
          <w:szCs w:val="28"/>
        </w:rPr>
      </w:pPr>
      <w:r w:rsidRPr="009806E6">
        <w:rPr>
          <w:rFonts w:eastAsia="Times New Roman"/>
          <w:b/>
          <w:sz w:val="28"/>
          <w:szCs w:val="28"/>
        </w:rPr>
        <w:t>3. Phẩm chất.</w:t>
      </w:r>
    </w:p>
    <w:p w:rsidR="00985A24" w:rsidRPr="009806E6" w:rsidRDefault="00985A24" w:rsidP="00985A24">
      <w:pPr>
        <w:spacing w:after="0" w:line="240" w:lineRule="auto"/>
        <w:rPr>
          <w:rFonts w:eastAsia="Times New Roman"/>
          <w:sz w:val="28"/>
          <w:szCs w:val="28"/>
        </w:rPr>
      </w:pPr>
      <w:r w:rsidRPr="009806E6">
        <w:rPr>
          <w:rFonts w:eastAsia="Times New Roman"/>
          <w:sz w:val="28"/>
          <w:szCs w:val="28"/>
        </w:rPr>
        <w:t>- Phẩm chất nhân ái: Tôn trọng bạn và lắng nghe trong tham gia hợp tác nhóm.</w:t>
      </w:r>
    </w:p>
    <w:p w:rsidR="00985A24" w:rsidRPr="009806E6" w:rsidRDefault="00985A24" w:rsidP="00985A24">
      <w:pPr>
        <w:spacing w:after="0" w:line="240" w:lineRule="auto"/>
        <w:rPr>
          <w:rFonts w:eastAsia="Times New Roman"/>
          <w:sz w:val="28"/>
          <w:szCs w:val="28"/>
        </w:rPr>
      </w:pPr>
      <w:r w:rsidRPr="009806E6">
        <w:rPr>
          <w:rFonts w:eastAsia="Times New Roman"/>
          <w:sz w:val="28"/>
          <w:szCs w:val="28"/>
        </w:rPr>
        <w:t>- Phẩm chất trung thực: Chia sẻ trung thực, đảm bảo đúng yêu cầu của thầy, cô.</w:t>
      </w:r>
    </w:p>
    <w:p w:rsidR="00985A24" w:rsidRPr="009806E6" w:rsidRDefault="00985A24" w:rsidP="00985A24">
      <w:pPr>
        <w:autoSpaceDE w:val="0"/>
        <w:autoSpaceDN w:val="0"/>
        <w:adjustRightInd w:val="0"/>
        <w:spacing w:after="0" w:line="240" w:lineRule="auto"/>
        <w:rPr>
          <w:sz w:val="28"/>
          <w:szCs w:val="28"/>
        </w:rPr>
      </w:pPr>
      <w:r w:rsidRPr="009806E6">
        <w:rPr>
          <w:rFonts w:eastAsia="Times New Roman"/>
          <w:sz w:val="28"/>
          <w:szCs w:val="28"/>
        </w:rPr>
        <w:t xml:space="preserve">- Phẩm chất trách nhiệm: Có ý thức nghiêm túc trong làm việc nhóm. Có ý thức thực hiện tiết kiệm trong </w:t>
      </w:r>
      <w:r w:rsidRPr="009806E6">
        <w:rPr>
          <w:sz w:val="28"/>
          <w:szCs w:val="28"/>
        </w:rPr>
        <w:t>sinh hoạt gia đình.</w:t>
      </w:r>
    </w:p>
    <w:p w:rsidR="00985A24" w:rsidRPr="005C45FF" w:rsidRDefault="00985A24" w:rsidP="00985A24">
      <w:pPr>
        <w:autoSpaceDE w:val="0"/>
        <w:autoSpaceDN w:val="0"/>
        <w:adjustRightInd w:val="0"/>
        <w:spacing w:after="0" w:line="240" w:lineRule="auto"/>
        <w:rPr>
          <w:color w:val="FF0000"/>
          <w:sz w:val="28"/>
          <w:szCs w:val="28"/>
        </w:rPr>
      </w:pPr>
      <w:r w:rsidRPr="005C45FF">
        <w:rPr>
          <w:color w:val="FF0000"/>
          <w:sz w:val="28"/>
          <w:szCs w:val="28"/>
        </w:rPr>
        <w:t>*HSKT: Nêu được 1-2 việc làm tiết kiệm trong sinh hoạt gia đình.</w:t>
      </w:r>
    </w:p>
    <w:p w:rsidR="00985A24" w:rsidRPr="009806E6" w:rsidRDefault="00985A24" w:rsidP="00985A24">
      <w:pPr>
        <w:spacing w:after="0" w:line="240" w:lineRule="auto"/>
        <w:rPr>
          <w:rFonts w:eastAsia="Times New Roman"/>
          <w:b/>
          <w:sz w:val="28"/>
          <w:szCs w:val="28"/>
        </w:rPr>
      </w:pPr>
      <w:r w:rsidRPr="009806E6">
        <w:rPr>
          <w:rFonts w:eastAsia="Times New Roman"/>
          <w:b/>
          <w:sz w:val="28"/>
          <w:szCs w:val="28"/>
        </w:rPr>
        <w:t xml:space="preserve">II. Đồ dùng dạy học </w:t>
      </w:r>
    </w:p>
    <w:p w:rsidR="00985A24" w:rsidRPr="009806E6" w:rsidRDefault="00985A24" w:rsidP="00985A24">
      <w:pPr>
        <w:spacing w:after="0" w:line="240" w:lineRule="auto"/>
        <w:rPr>
          <w:rFonts w:eastAsia="Times New Roman"/>
          <w:sz w:val="28"/>
          <w:szCs w:val="28"/>
        </w:rPr>
      </w:pPr>
      <w:r w:rsidRPr="009806E6">
        <w:rPr>
          <w:rFonts w:eastAsia="Times New Roman"/>
          <w:sz w:val="28"/>
          <w:szCs w:val="28"/>
        </w:rPr>
        <w:t>-MT, TV, GA ĐT.</w:t>
      </w:r>
    </w:p>
    <w:p w:rsidR="00985A24" w:rsidRPr="009806E6" w:rsidRDefault="00985A24" w:rsidP="00985A24">
      <w:pPr>
        <w:spacing w:after="0" w:line="240" w:lineRule="auto"/>
        <w:outlineLvl w:val="0"/>
        <w:rPr>
          <w:rFonts w:eastAsia="Times New Roman"/>
          <w:b/>
          <w:bCs/>
          <w:sz w:val="28"/>
          <w:szCs w:val="28"/>
          <w:lang w:val="nl-NL"/>
        </w:rPr>
      </w:pPr>
      <w:r w:rsidRPr="009806E6">
        <w:rPr>
          <w:rFonts w:eastAsia="Times New Roman"/>
          <w:b/>
          <w:sz w:val="28"/>
          <w:szCs w:val="28"/>
        </w:rPr>
        <w:t>III. Hoạt động dạy học</w:t>
      </w:r>
    </w:p>
    <w:tbl>
      <w:tblPr>
        <w:tblW w:w="9706" w:type="dxa"/>
        <w:tblBorders>
          <w:insideV w:val="single" w:sz="4" w:space="0" w:color="auto"/>
        </w:tblBorders>
        <w:tblLayout w:type="fixed"/>
        <w:tblLook w:val="01E0" w:firstRow="1" w:lastRow="1" w:firstColumn="1" w:lastColumn="1" w:noHBand="0" w:noVBand="0"/>
      </w:tblPr>
      <w:tblGrid>
        <w:gridCol w:w="5103"/>
        <w:gridCol w:w="274"/>
        <w:gridCol w:w="4329"/>
      </w:tblGrid>
      <w:tr w:rsidR="00985A24" w:rsidRPr="009806E6" w:rsidTr="00C61FA0">
        <w:tc>
          <w:tcPr>
            <w:tcW w:w="5103" w:type="dxa"/>
          </w:tcPr>
          <w:p w:rsidR="00985A24" w:rsidRPr="009806E6" w:rsidRDefault="00985A24" w:rsidP="00C61FA0">
            <w:pPr>
              <w:spacing w:before="0" w:after="0" w:line="240" w:lineRule="auto"/>
              <w:jc w:val="center"/>
              <w:rPr>
                <w:rFonts w:eastAsia="Times New Roman"/>
                <w:b/>
                <w:sz w:val="28"/>
                <w:szCs w:val="28"/>
                <w:lang w:val="nl-NL"/>
              </w:rPr>
            </w:pPr>
            <w:r w:rsidRPr="009806E6">
              <w:rPr>
                <w:rFonts w:eastAsia="Times New Roman"/>
                <w:b/>
                <w:sz w:val="28"/>
                <w:szCs w:val="28"/>
                <w:lang w:val="nl-NL"/>
              </w:rPr>
              <w:t>Hoạt động của giáo viên</w:t>
            </w:r>
          </w:p>
        </w:tc>
        <w:tc>
          <w:tcPr>
            <w:tcW w:w="4599" w:type="dxa"/>
            <w:gridSpan w:val="2"/>
          </w:tcPr>
          <w:p w:rsidR="00985A24" w:rsidRPr="009806E6" w:rsidRDefault="00985A24" w:rsidP="00C61FA0">
            <w:pPr>
              <w:spacing w:before="0" w:after="0" w:line="240" w:lineRule="auto"/>
              <w:jc w:val="center"/>
              <w:rPr>
                <w:rFonts w:eastAsia="Times New Roman"/>
                <w:b/>
                <w:sz w:val="28"/>
                <w:szCs w:val="28"/>
                <w:lang w:val="nl-NL"/>
              </w:rPr>
            </w:pPr>
            <w:r w:rsidRPr="009806E6">
              <w:rPr>
                <w:rFonts w:eastAsia="Times New Roman"/>
                <w:b/>
                <w:sz w:val="28"/>
                <w:szCs w:val="28"/>
                <w:lang w:val="nl-NL"/>
              </w:rPr>
              <w:t>Hoạt động của học sinh</w:t>
            </w:r>
          </w:p>
        </w:tc>
      </w:tr>
      <w:tr w:rsidR="00985A24" w:rsidRPr="009806E6" w:rsidTr="00C61FA0">
        <w:tc>
          <w:tcPr>
            <w:tcW w:w="5377" w:type="dxa"/>
            <w:gridSpan w:val="2"/>
          </w:tcPr>
          <w:p w:rsidR="00985A24" w:rsidRPr="009806E6" w:rsidRDefault="00985A24" w:rsidP="00C61FA0">
            <w:pPr>
              <w:spacing w:before="0" w:after="0" w:line="240" w:lineRule="auto"/>
              <w:outlineLvl w:val="0"/>
              <w:rPr>
                <w:rFonts w:eastAsia="Times New Roman"/>
                <w:b/>
                <w:bCs/>
                <w:sz w:val="28"/>
                <w:szCs w:val="28"/>
              </w:rPr>
            </w:pPr>
            <w:r w:rsidRPr="009806E6">
              <w:rPr>
                <w:rFonts w:eastAsia="Times New Roman"/>
                <w:b/>
                <w:bCs/>
                <w:sz w:val="28"/>
                <w:szCs w:val="28"/>
              </w:rPr>
              <w:t>1. Khởi động</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GV tổ chức cho HS chơi trò chơi:” Thỏ tìm hang”.</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xml:space="preserve">- GV hướng dẫn HS cách chơi: </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Chọn một người đóng vai quản trò. Quản trò có nhiệm vụ đưa ra yêu cầu để tất cả những người chơi khác cùng thực hiện, cũng như là người quan sát, giám sát trò chơi.</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Quản trò lần lượt hô  và làm lần lượt các khẩu hiệu sau, người chơi lặp lại khẩu hiệu và động tác:</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 Quản trò: đưa bàn tay chụm lại hô “</w:t>
            </w:r>
            <w:r w:rsidRPr="009806E6">
              <w:rPr>
                <w:rStyle w:val="Strong"/>
                <w:color w:val="111111"/>
                <w:sz w:val="28"/>
                <w:szCs w:val="28"/>
                <w:bdr w:val="none" w:sz="0" w:space="0" w:color="auto" w:frame="1"/>
              </w:rPr>
              <w:t>Con thỏ</w:t>
            </w:r>
            <w:r w:rsidRPr="009806E6">
              <w:rPr>
                <w:color w:val="111111"/>
                <w:sz w:val="28"/>
                <w:szCs w:val="28"/>
                <w:bdr w:val="none" w:sz="0" w:space="0" w:color="auto" w:frame="1"/>
              </w:rPr>
              <w:t>”</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 Người chơi: lặp lại theo lời  lời và hành động của quản trò, nói “</w:t>
            </w:r>
            <w:r w:rsidRPr="009806E6">
              <w:rPr>
                <w:rStyle w:val="Strong"/>
                <w:color w:val="111111"/>
                <w:sz w:val="28"/>
                <w:szCs w:val="28"/>
                <w:bdr w:val="none" w:sz="0" w:space="0" w:color="auto" w:frame="1"/>
              </w:rPr>
              <w:t>Con thỏ</w:t>
            </w:r>
            <w:r w:rsidRPr="009806E6">
              <w:rPr>
                <w:color w:val="111111"/>
                <w:sz w:val="28"/>
                <w:szCs w:val="28"/>
                <w:bdr w:val="none" w:sz="0" w:space="0" w:color="auto" w:frame="1"/>
              </w:rPr>
              <w:t>”</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lastRenderedPageBreak/>
              <w:t>+ Quản trò: đưa tay này qua tay kia hô “</w:t>
            </w:r>
            <w:r w:rsidRPr="009806E6">
              <w:rPr>
                <w:rStyle w:val="Strong"/>
                <w:color w:val="111111"/>
                <w:sz w:val="28"/>
                <w:szCs w:val="28"/>
                <w:bdr w:val="none" w:sz="0" w:space="0" w:color="auto" w:frame="1"/>
              </w:rPr>
              <w:t>Ăn cỏ</w:t>
            </w:r>
            <w:r w:rsidRPr="009806E6">
              <w:rPr>
                <w:color w:val="111111"/>
                <w:sz w:val="28"/>
                <w:szCs w:val="28"/>
                <w:bdr w:val="none" w:sz="0" w:space="0" w:color="auto" w:frame="1"/>
              </w:rPr>
              <w:t>”</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 Người chơi: làm theo và nói “</w:t>
            </w:r>
            <w:r w:rsidRPr="009806E6">
              <w:rPr>
                <w:rStyle w:val="Strong"/>
                <w:color w:val="111111"/>
                <w:sz w:val="28"/>
                <w:szCs w:val="28"/>
                <w:bdr w:val="none" w:sz="0" w:space="0" w:color="auto" w:frame="1"/>
              </w:rPr>
              <w:t>Ăn cỏ</w:t>
            </w:r>
            <w:r w:rsidRPr="009806E6">
              <w:rPr>
                <w:color w:val="111111"/>
                <w:sz w:val="28"/>
                <w:szCs w:val="28"/>
                <w:bdr w:val="none" w:sz="0" w:space="0" w:color="auto" w:frame="1"/>
              </w:rPr>
              <w:t>”</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 Quản trò: đưa tay lên miệng hô “</w:t>
            </w:r>
            <w:r w:rsidRPr="009806E6">
              <w:rPr>
                <w:rStyle w:val="Strong"/>
                <w:color w:val="111111"/>
                <w:sz w:val="28"/>
                <w:szCs w:val="28"/>
                <w:bdr w:val="none" w:sz="0" w:space="0" w:color="auto" w:frame="1"/>
              </w:rPr>
              <w:t>Uống nước</w:t>
            </w:r>
            <w:r w:rsidRPr="009806E6">
              <w:rPr>
                <w:color w:val="111111"/>
                <w:sz w:val="28"/>
                <w:szCs w:val="28"/>
                <w:bdr w:val="none" w:sz="0" w:space="0" w:color="auto" w:frame="1"/>
              </w:rPr>
              <w:t>”</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 Người chơi: làm theo và nói “</w:t>
            </w:r>
            <w:r w:rsidRPr="009806E6">
              <w:rPr>
                <w:rStyle w:val="Strong"/>
                <w:color w:val="111111"/>
                <w:sz w:val="28"/>
                <w:szCs w:val="28"/>
                <w:bdr w:val="none" w:sz="0" w:space="0" w:color="auto" w:frame="1"/>
              </w:rPr>
              <w:t>Uống nước</w:t>
            </w:r>
            <w:r w:rsidRPr="009806E6">
              <w:rPr>
                <w:color w:val="111111"/>
                <w:sz w:val="28"/>
                <w:szCs w:val="28"/>
                <w:bdr w:val="none" w:sz="0" w:space="0" w:color="auto" w:frame="1"/>
              </w:rPr>
              <w:t>”</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 Quản trò: đưa tay lên lỗ tai hô “</w:t>
            </w:r>
            <w:r w:rsidRPr="009806E6">
              <w:rPr>
                <w:rStyle w:val="Strong"/>
                <w:color w:val="111111"/>
                <w:sz w:val="28"/>
                <w:szCs w:val="28"/>
                <w:bdr w:val="none" w:sz="0" w:space="0" w:color="auto" w:frame="1"/>
              </w:rPr>
              <w:t>Chui vô hang</w:t>
            </w:r>
            <w:r w:rsidRPr="009806E6">
              <w:rPr>
                <w:color w:val="111111"/>
                <w:sz w:val="28"/>
                <w:szCs w:val="28"/>
                <w:bdr w:val="none" w:sz="0" w:space="0" w:color="auto" w:frame="1"/>
              </w:rPr>
              <w:t>”.</w:t>
            </w:r>
          </w:p>
          <w:p w:rsidR="00985A24" w:rsidRPr="009806E6" w:rsidRDefault="00985A24" w:rsidP="00C61FA0">
            <w:pPr>
              <w:pStyle w:val="NormalWeb"/>
              <w:shd w:val="clear" w:color="auto" w:fill="FFFFFF"/>
              <w:spacing w:before="0" w:beforeAutospacing="0" w:after="0" w:afterAutospacing="0"/>
              <w:rPr>
                <w:color w:val="111111"/>
                <w:sz w:val="28"/>
                <w:szCs w:val="28"/>
              </w:rPr>
            </w:pPr>
            <w:r w:rsidRPr="009806E6">
              <w:rPr>
                <w:color w:val="111111"/>
                <w:sz w:val="28"/>
                <w:szCs w:val="28"/>
                <w:bdr w:val="none" w:sz="0" w:space="0" w:color="auto" w:frame="1"/>
              </w:rPr>
              <w:t>+ Người chơi: làm theo và nói “ </w:t>
            </w:r>
            <w:r w:rsidRPr="009806E6">
              <w:rPr>
                <w:rStyle w:val="Strong"/>
                <w:color w:val="111111"/>
                <w:sz w:val="28"/>
                <w:szCs w:val="28"/>
                <w:bdr w:val="none" w:sz="0" w:space="0" w:color="auto" w:frame="1"/>
              </w:rPr>
              <w:t>Chui vào hang</w:t>
            </w:r>
            <w:r w:rsidRPr="009806E6">
              <w:rPr>
                <w:color w:val="111111"/>
                <w:sz w:val="28"/>
                <w:szCs w:val="28"/>
                <w:bdr w:val="none" w:sz="0" w:space="0" w:color="auto" w:frame="1"/>
              </w:rPr>
              <w:t>”.</w:t>
            </w:r>
          </w:p>
          <w:p w:rsidR="00985A24" w:rsidRPr="009806E6" w:rsidRDefault="00985A24" w:rsidP="00C61FA0">
            <w:pPr>
              <w:spacing w:before="0" w:after="0" w:line="240" w:lineRule="auto"/>
              <w:outlineLvl w:val="0"/>
              <w:rPr>
                <w:rFonts w:eastAsia="Times New Roman"/>
                <w:bCs/>
                <w:sz w:val="28"/>
                <w:szCs w:val="28"/>
              </w:rPr>
            </w:pPr>
            <w:r w:rsidRPr="009806E6">
              <w:rPr>
                <w:color w:val="111111"/>
                <w:sz w:val="28"/>
                <w:szCs w:val="28"/>
                <w:shd w:val="clear" w:color="auto" w:fill="FFFFFF"/>
              </w:rPr>
              <w:t>Người chơi phải làm theo đúng lời và hành động (quản trò có thể làm khác). Người chơi làm sai sẽ bị loại ra khỏi cuộc chơi và sẽ bị phạt vào cuối trò chơi.</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GV cho HS chơi.</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xml:space="preserve">- GV cho HS chia sẻ cảm xúc sau khi chơi trò chơi.  </w:t>
            </w:r>
          </w:p>
          <w:p w:rsidR="00985A24" w:rsidRPr="009806E6" w:rsidRDefault="00985A24" w:rsidP="00C61FA0">
            <w:pPr>
              <w:spacing w:before="0" w:after="0" w:line="240" w:lineRule="auto"/>
              <w:outlineLvl w:val="0"/>
              <w:rPr>
                <w:rFonts w:eastAsia="Times New Roman"/>
                <w:bCs/>
                <w:w w:val="90"/>
                <w:sz w:val="28"/>
                <w:szCs w:val="28"/>
              </w:rPr>
            </w:pPr>
            <w:r w:rsidRPr="009806E6">
              <w:rPr>
                <w:rFonts w:eastAsia="Times New Roman"/>
                <w:bCs/>
                <w:w w:val="90"/>
                <w:sz w:val="28"/>
                <w:szCs w:val="28"/>
              </w:rPr>
              <w:t>- GV nhận xét, tuyên dương và dẫn dắt vào bài mới.</w:t>
            </w:r>
          </w:p>
        </w:tc>
        <w:tc>
          <w:tcPr>
            <w:tcW w:w="4329" w:type="dxa"/>
          </w:tcPr>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lắng nghe</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chơi trò chơi.</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sz w:val="28"/>
                <w:szCs w:val="28"/>
              </w:rPr>
              <w:t xml:space="preserve">- HS chia sẻ </w:t>
            </w:r>
            <w:r w:rsidRPr="009806E6">
              <w:rPr>
                <w:rFonts w:eastAsia="Times New Roman"/>
                <w:bCs/>
                <w:sz w:val="28"/>
                <w:szCs w:val="28"/>
              </w:rPr>
              <w:t xml:space="preserve">cảm xúc sau khi chơi trò chơi.  </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lắng nghe.</w:t>
            </w:r>
          </w:p>
        </w:tc>
      </w:tr>
      <w:tr w:rsidR="00985A24" w:rsidRPr="009806E6" w:rsidTr="00C61FA0">
        <w:tc>
          <w:tcPr>
            <w:tcW w:w="9706" w:type="dxa"/>
            <w:gridSpan w:val="3"/>
          </w:tcPr>
          <w:p w:rsidR="00985A24" w:rsidRPr="009806E6" w:rsidRDefault="00985A24" w:rsidP="00C61FA0">
            <w:pPr>
              <w:spacing w:before="0" w:after="0" w:line="240" w:lineRule="auto"/>
              <w:rPr>
                <w:rFonts w:eastAsia="Times New Roman"/>
                <w:b/>
                <w:bCs/>
                <w:iCs/>
                <w:sz w:val="28"/>
                <w:szCs w:val="28"/>
              </w:rPr>
            </w:pPr>
            <w:r w:rsidRPr="009806E6">
              <w:rPr>
                <w:rFonts w:eastAsia="Times New Roman"/>
                <w:b/>
                <w:bCs/>
                <w:iCs/>
                <w:sz w:val="28"/>
                <w:szCs w:val="28"/>
              </w:rPr>
              <w:lastRenderedPageBreak/>
              <w:t>2. Khám phá</w:t>
            </w:r>
            <w:r w:rsidRPr="009806E6">
              <w:rPr>
                <w:rFonts w:eastAsia="Times New Roman"/>
                <w:bCs/>
                <w:i/>
                <w:iCs/>
                <w:sz w:val="28"/>
                <w:szCs w:val="28"/>
              </w:rPr>
              <w:t>:</w:t>
            </w:r>
          </w:p>
        </w:tc>
      </w:tr>
      <w:tr w:rsidR="00985A24" w:rsidRPr="009806E6" w:rsidTr="00C61FA0">
        <w:tc>
          <w:tcPr>
            <w:tcW w:w="5377" w:type="dxa"/>
            <w:gridSpan w:val="2"/>
          </w:tcPr>
          <w:p w:rsidR="00985A24" w:rsidRPr="009806E6" w:rsidRDefault="00985A24" w:rsidP="00C61FA0">
            <w:pPr>
              <w:spacing w:before="0" w:after="0" w:line="240" w:lineRule="auto"/>
              <w:outlineLvl w:val="0"/>
              <w:rPr>
                <w:rFonts w:eastAsia="Times New Roman"/>
                <w:b/>
                <w:bCs/>
                <w:sz w:val="28"/>
                <w:szCs w:val="28"/>
              </w:rPr>
            </w:pPr>
            <w:r w:rsidRPr="009806E6">
              <w:rPr>
                <w:rFonts w:eastAsia="Times New Roman"/>
                <w:b/>
                <w:bCs/>
                <w:sz w:val="28"/>
                <w:szCs w:val="28"/>
              </w:rPr>
              <w:t xml:space="preserve">Hoạt động 1: Chia sẻ về </w:t>
            </w:r>
            <w:r w:rsidRPr="009806E6">
              <w:rPr>
                <w:rFonts w:eastAsia="Times New Roman"/>
                <w:b/>
                <w:sz w:val="28"/>
                <w:szCs w:val="28"/>
              </w:rPr>
              <w:t>tiết kiệm trong sinh hoạt gia đình</w:t>
            </w:r>
            <w:r w:rsidRPr="009806E6">
              <w:rPr>
                <w:rFonts w:eastAsia="Times New Roman"/>
                <w:b/>
                <w:bCs/>
                <w:sz w:val="28"/>
                <w:szCs w:val="28"/>
              </w:rPr>
              <w:t xml:space="preserve"> (Làm việc cặp đôi)</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GV tổ chức cho HS chia sẻ cặp đôi theo các nội dung:</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Kể những việc mình hoặc người thân đã làm để thực hiện tiết kiệm trong sinh hoạt hằng ngày ở gia đình.</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Nêu lợi ích của việc tiết kiệm trong sinh hoạt gia đình ?</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GV mời một số cặp đôi chia sẻ trước lớp về kết quả đã trao đổi với nhau. HS khác lắng nghe và đóng góp ý kiến.</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HS nêu những điều đã học được sau khi nghe chia sẻ của các bạn.</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GV theo dõi, hỗ trợ HS.</w:t>
            </w:r>
          </w:p>
          <w:p w:rsidR="00985A24" w:rsidRPr="009806E6" w:rsidRDefault="00985A24" w:rsidP="00C61FA0">
            <w:pPr>
              <w:spacing w:before="0" w:after="0" w:line="240" w:lineRule="auto"/>
              <w:outlineLvl w:val="0"/>
              <w:rPr>
                <w:rFonts w:eastAsia="Times New Roman"/>
                <w:bCs/>
                <w:sz w:val="28"/>
                <w:szCs w:val="28"/>
              </w:rPr>
            </w:pPr>
            <w:r w:rsidRPr="009806E6">
              <w:rPr>
                <w:rFonts w:eastAsia="Times New Roman"/>
                <w:bCs/>
                <w:sz w:val="28"/>
                <w:szCs w:val="28"/>
              </w:rPr>
              <w:t>- GV kết luận: Các em hãy thực hiện tiết kiệm trong sinh hoạt gia đình bằng những việc làm phù hợp với lứa tuổi như: tắt các thiết bị điện khi không sử dụng; chỉ mua sắm những thứ cần thiết, phù hợp với nhu cầu và điều kiện kinh tế của gia đình; mở nước vừa đủ khi rửa tay;… Đó là những việc làm thiết thực mà các em nên thực hiện hằng ngày.</w:t>
            </w:r>
          </w:p>
        </w:tc>
        <w:tc>
          <w:tcPr>
            <w:tcW w:w="4329" w:type="dxa"/>
          </w:tcPr>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lắng nghe nhiệm vụ.</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lên chia sẻ trước lớp.</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nêu</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lắng nghe và thực hiện</w:t>
            </w:r>
          </w:p>
        </w:tc>
      </w:tr>
      <w:tr w:rsidR="00985A24" w:rsidRPr="009806E6" w:rsidTr="00C61FA0">
        <w:tc>
          <w:tcPr>
            <w:tcW w:w="9706" w:type="dxa"/>
            <w:gridSpan w:val="3"/>
          </w:tcPr>
          <w:p w:rsidR="00985A24" w:rsidRPr="009806E6" w:rsidRDefault="00985A24" w:rsidP="00C61FA0">
            <w:pPr>
              <w:spacing w:before="0" w:after="0" w:line="240" w:lineRule="auto"/>
              <w:rPr>
                <w:rFonts w:eastAsia="Times New Roman"/>
                <w:b/>
                <w:bCs/>
                <w:iCs/>
                <w:sz w:val="28"/>
                <w:szCs w:val="28"/>
              </w:rPr>
            </w:pPr>
            <w:r w:rsidRPr="009806E6">
              <w:rPr>
                <w:rFonts w:eastAsia="Times New Roman"/>
                <w:b/>
                <w:bCs/>
                <w:iCs/>
                <w:sz w:val="28"/>
                <w:szCs w:val="28"/>
              </w:rPr>
              <w:t>3. Luyện tập.</w:t>
            </w:r>
          </w:p>
        </w:tc>
      </w:tr>
      <w:tr w:rsidR="00985A24" w:rsidRPr="009806E6" w:rsidTr="00C61FA0">
        <w:tc>
          <w:tcPr>
            <w:tcW w:w="5103" w:type="dxa"/>
          </w:tcPr>
          <w:p w:rsidR="00985A24" w:rsidRPr="009806E6" w:rsidRDefault="00985A24" w:rsidP="00C61FA0">
            <w:pPr>
              <w:autoSpaceDE w:val="0"/>
              <w:autoSpaceDN w:val="0"/>
              <w:adjustRightInd w:val="0"/>
              <w:spacing w:before="0" w:after="0" w:line="240" w:lineRule="auto"/>
              <w:rPr>
                <w:sz w:val="28"/>
                <w:szCs w:val="28"/>
              </w:rPr>
            </w:pPr>
            <w:r w:rsidRPr="009806E6">
              <w:rPr>
                <w:rFonts w:eastAsia="Times New Roman"/>
                <w:b/>
                <w:sz w:val="28"/>
                <w:szCs w:val="28"/>
              </w:rPr>
              <w:t xml:space="preserve">* Hoạt động 2: </w:t>
            </w:r>
            <w:r w:rsidRPr="009806E6">
              <w:rPr>
                <w:b/>
                <w:sz w:val="28"/>
                <w:szCs w:val="28"/>
              </w:rPr>
              <w:t xml:space="preserve">Vẽ </w:t>
            </w:r>
            <w:r w:rsidRPr="009806E6">
              <w:rPr>
                <w:rFonts w:eastAsia="Times New Roman"/>
                <w:b/>
                <w:bCs/>
                <w:sz w:val="28"/>
                <w:szCs w:val="28"/>
              </w:rPr>
              <w:t>sơ đồ tư duy về tiết kiệm trong sinh hoạt gia đình</w:t>
            </w:r>
            <w:r w:rsidRPr="009806E6">
              <w:rPr>
                <w:b/>
                <w:sz w:val="28"/>
                <w:szCs w:val="28"/>
              </w:rPr>
              <w:t xml:space="preserve"> </w:t>
            </w:r>
            <w:r w:rsidRPr="009806E6">
              <w:rPr>
                <w:rFonts w:eastAsia="Times New Roman"/>
                <w:b/>
                <w:sz w:val="28"/>
                <w:szCs w:val="28"/>
              </w:rPr>
              <w:t xml:space="preserve"> (làm việc nhóm 6)</w:t>
            </w:r>
          </w:p>
          <w:p w:rsidR="00985A24" w:rsidRPr="009806E6" w:rsidRDefault="00985A24" w:rsidP="00C61FA0">
            <w:pPr>
              <w:spacing w:before="0" w:after="0" w:line="240" w:lineRule="auto"/>
              <w:rPr>
                <w:rFonts w:eastAsia="Times New Roman"/>
                <w:sz w:val="28"/>
                <w:szCs w:val="28"/>
              </w:rPr>
            </w:pPr>
            <w:r w:rsidRPr="009806E6">
              <w:rPr>
                <w:rFonts w:eastAsia="Times New Roman"/>
                <w:b/>
                <w:sz w:val="28"/>
                <w:szCs w:val="28"/>
              </w:rPr>
              <w:t xml:space="preserve">- </w:t>
            </w:r>
            <w:r w:rsidRPr="009806E6">
              <w:rPr>
                <w:rFonts w:eastAsia="Times New Roman"/>
                <w:sz w:val="28"/>
                <w:szCs w:val="28"/>
              </w:rPr>
              <w:t>GV mời HS làm việc theo nhóm 6.</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lastRenderedPageBreak/>
              <w:t>- GV hướng dẫn</w:t>
            </w:r>
            <w:r w:rsidRPr="009806E6">
              <w:rPr>
                <w:rFonts w:eastAsia="Times New Roman"/>
                <w:b/>
                <w:sz w:val="28"/>
                <w:szCs w:val="28"/>
              </w:rPr>
              <w:t xml:space="preserve"> </w:t>
            </w:r>
            <w:r w:rsidRPr="009806E6">
              <w:rPr>
                <w:rFonts w:eastAsia="Times New Roman"/>
                <w:sz w:val="28"/>
                <w:szCs w:val="28"/>
              </w:rPr>
              <w:t xml:space="preserve">HS xác định những nội dung về tiết kiệm </w:t>
            </w:r>
            <w:r w:rsidRPr="009806E6">
              <w:rPr>
                <w:rFonts w:eastAsia="Times New Roman"/>
                <w:bCs/>
                <w:sz w:val="28"/>
                <w:szCs w:val="28"/>
              </w:rPr>
              <w:t xml:space="preserve">trong sinh hoạt gia đình. </w:t>
            </w:r>
          </w:p>
          <w:p w:rsidR="00985A24" w:rsidRPr="009806E6" w:rsidRDefault="00985A24" w:rsidP="00C61FA0">
            <w:pPr>
              <w:autoSpaceDE w:val="0"/>
              <w:autoSpaceDN w:val="0"/>
              <w:adjustRightInd w:val="0"/>
              <w:spacing w:before="0" w:after="0" w:line="240" w:lineRule="auto"/>
              <w:rPr>
                <w:sz w:val="28"/>
                <w:szCs w:val="28"/>
              </w:rPr>
            </w:pPr>
          </w:p>
          <w:p w:rsidR="00985A24" w:rsidRPr="009806E6" w:rsidRDefault="00985A24" w:rsidP="00C61FA0">
            <w:pPr>
              <w:autoSpaceDE w:val="0"/>
              <w:autoSpaceDN w:val="0"/>
              <w:adjustRightInd w:val="0"/>
              <w:spacing w:before="0" w:after="0" w:line="240" w:lineRule="auto"/>
              <w:rPr>
                <w:sz w:val="28"/>
                <w:szCs w:val="28"/>
              </w:rPr>
            </w:pPr>
            <w:r w:rsidRPr="009806E6">
              <w:rPr>
                <w:sz w:val="28"/>
                <w:szCs w:val="28"/>
              </w:rPr>
              <w:t>- GV phổ biến nhiệm vụ: HS dùng bút và bút màu vẽ sơ đồ tư duy về những nội dung tiết kiệm trong sinh hoạt gia đình. GV khuyến khích học sinh thiết kế, trang trí cho sơ đồ tư duy sinh động, sáng tạo.</w:t>
            </w:r>
          </w:p>
          <w:p w:rsidR="00985A24" w:rsidRPr="009806E6" w:rsidRDefault="00985A24" w:rsidP="00C61FA0">
            <w:pPr>
              <w:autoSpaceDE w:val="0"/>
              <w:autoSpaceDN w:val="0"/>
              <w:adjustRightInd w:val="0"/>
              <w:spacing w:before="0" w:after="0" w:line="240" w:lineRule="auto"/>
              <w:rPr>
                <w:sz w:val="28"/>
                <w:szCs w:val="28"/>
              </w:rPr>
            </w:pPr>
            <w:r w:rsidRPr="009806E6">
              <w:rPr>
                <w:sz w:val="28"/>
                <w:szCs w:val="28"/>
              </w:rPr>
              <w:t>- GV hỗ trợ những học sinh còn lúng túng khi vẽ sơ đồ tư duy.</w:t>
            </w:r>
          </w:p>
          <w:p w:rsidR="00985A24" w:rsidRPr="009806E6" w:rsidRDefault="00985A24" w:rsidP="00C61FA0">
            <w:pPr>
              <w:autoSpaceDE w:val="0"/>
              <w:autoSpaceDN w:val="0"/>
              <w:adjustRightInd w:val="0"/>
              <w:spacing w:before="0" w:after="0" w:line="240" w:lineRule="auto"/>
              <w:rPr>
                <w:sz w:val="28"/>
                <w:szCs w:val="28"/>
              </w:rPr>
            </w:pPr>
            <w:r w:rsidRPr="009806E6">
              <w:rPr>
                <w:sz w:val="28"/>
                <w:szCs w:val="28"/>
              </w:rPr>
              <w:t>- Các nhóm thực hành vẽ sơ đồ tư duy về tiết kiệm trong sinh hoạt gia đình.</w:t>
            </w:r>
          </w:p>
          <w:p w:rsidR="00985A24" w:rsidRPr="009806E6" w:rsidRDefault="00985A24" w:rsidP="00C61FA0">
            <w:pPr>
              <w:autoSpaceDE w:val="0"/>
              <w:autoSpaceDN w:val="0"/>
              <w:adjustRightInd w:val="0"/>
              <w:spacing w:before="0" w:after="0" w:line="240" w:lineRule="auto"/>
              <w:rPr>
                <w:sz w:val="28"/>
                <w:szCs w:val="28"/>
              </w:rPr>
            </w:pPr>
            <w:r w:rsidRPr="009806E6">
              <w:rPr>
                <w:sz w:val="28"/>
                <w:szCs w:val="28"/>
              </w:rPr>
              <w:t>- Sau khi vẽ xong, GV mời các nhóm chia sẻ sơ đồ tư duy của nhóm mình trước lớp.</w:t>
            </w:r>
          </w:p>
          <w:p w:rsidR="00985A24" w:rsidRPr="009806E6" w:rsidRDefault="00985A24" w:rsidP="00C61FA0">
            <w:pPr>
              <w:autoSpaceDE w:val="0"/>
              <w:autoSpaceDN w:val="0"/>
              <w:adjustRightInd w:val="0"/>
              <w:spacing w:before="0" w:after="0" w:line="240" w:lineRule="auto"/>
              <w:rPr>
                <w:sz w:val="28"/>
                <w:szCs w:val="28"/>
              </w:rPr>
            </w:pPr>
            <w:r w:rsidRPr="009806E6">
              <w:rPr>
                <w:sz w:val="28"/>
                <w:szCs w:val="28"/>
              </w:rPr>
              <w:t>- Các nhóm khác theo dõi và có thể đặt câu hỏi về những điều mình băn khoăn khi nghe bạn trình bày.</w:t>
            </w:r>
          </w:p>
          <w:p w:rsidR="00985A24" w:rsidRPr="009806E6" w:rsidRDefault="00985A24" w:rsidP="00C61FA0">
            <w:pPr>
              <w:autoSpaceDE w:val="0"/>
              <w:autoSpaceDN w:val="0"/>
              <w:adjustRightInd w:val="0"/>
              <w:spacing w:before="0" w:after="0" w:line="240" w:lineRule="auto"/>
              <w:rPr>
                <w:sz w:val="28"/>
                <w:szCs w:val="28"/>
              </w:rPr>
            </w:pPr>
            <w:r w:rsidRPr="009806E6">
              <w:rPr>
                <w:sz w:val="28"/>
                <w:szCs w:val="28"/>
              </w:rPr>
              <w:t>- GV nhận xét, tuyên dương và kết luận:</w:t>
            </w:r>
          </w:p>
          <w:p w:rsidR="00985A24" w:rsidRPr="009806E6" w:rsidRDefault="00985A24" w:rsidP="00C61FA0">
            <w:pPr>
              <w:autoSpaceDE w:val="0"/>
              <w:autoSpaceDN w:val="0"/>
              <w:adjustRightInd w:val="0"/>
              <w:spacing w:before="0" w:after="0" w:line="240" w:lineRule="auto"/>
              <w:rPr>
                <w:sz w:val="28"/>
                <w:szCs w:val="28"/>
              </w:rPr>
            </w:pPr>
            <w:r w:rsidRPr="009806E6">
              <w:rPr>
                <w:sz w:val="28"/>
                <w:szCs w:val="28"/>
              </w:rPr>
              <w:t>Trong cuộc sống sinh hoạt hằng ngày, thực hiện những việc làm tiết kiệm thể hiện ý thức và trách nhiệm của tất cả các thành viên trong gia đình. Các em hãy tích cực thực hiện tiết kiệm từ những điều nhỏ nhất và nhắc nhở người thân cùng thực hiện.</w:t>
            </w:r>
          </w:p>
        </w:tc>
        <w:tc>
          <w:tcPr>
            <w:tcW w:w="4599" w:type="dxa"/>
            <w:gridSpan w:val="2"/>
          </w:tcPr>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làm việc theo nhóm 6.</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lastRenderedPageBreak/>
              <w:t xml:space="preserve">HS xác định những nội dung về tiết kiệm </w:t>
            </w:r>
            <w:r w:rsidRPr="009806E6">
              <w:rPr>
                <w:rFonts w:eastAsia="Times New Roman"/>
                <w:bCs/>
                <w:sz w:val="28"/>
                <w:szCs w:val="28"/>
              </w:rPr>
              <w:t>trong sinh hoạt gia đình: tiết kiệm trong mua sắm</w:t>
            </w:r>
            <w:r w:rsidRPr="009806E6">
              <w:rPr>
                <w:b/>
                <w:sz w:val="28"/>
                <w:szCs w:val="28"/>
              </w:rPr>
              <w:t xml:space="preserve">, </w:t>
            </w:r>
            <w:r w:rsidRPr="009806E6">
              <w:rPr>
                <w:sz w:val="28"/>
                <w:szCs w:val="28"/>
              </w:rPr>
              <w:t>khi sử dụng năng lượng (điện, nước),…</w:t>
            </w:r>
            <w:r w:rsidRPr="009806E6">
              <w:rPr>
                <w:rFonts w:eastAsia="Times New Roman"/>
                <w:sz w:val="28"/>
                <w:szCs w:val="28"/>
              </w:rPr>
              <w:t xml:space="preserve"> .</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lắng nghe nhiệm vụ.</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Các nhóm thực hiện vẽ.</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Các nhóm lên chia sẻ trước lớp.</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lắng nghe, rút kinh nghiệm.</w:t>
            </w:r>
          </w:p>
          <w:p w:rsidR="00985A24" w:rsidRPr="009806E6" w:rsidRDefault="00985A24" w:rsidP="00C61FA0">
            <w:pPr>
              <w:spacing w:before="0" w:after="0" w:line="240" w:lineRule="auto"/>
              <w:rPr>
                <w:rFonts w:eastAsia="Times New Roman"/>
                <w:sz w:val="28"/>
                <w:szCs w:val="28"/>
              </w:rPr>
            </w:pPr>
          </w:p>
        </w:tc>
      </w:tr>
      <w:tr w:rsidR="00985A24" w:rsidRPr="009806E6" w:rsidTr="00C61FA0">
        <w:tc>
          <w:tcPr>
            <w:tcW w:w="9706" w:type="dxa"/>
            <w:gridSpan w:val="3"/>
          </w:tcPr>
          <w:p w:rsidR="00985A24" w:rsidRPr="009806E6" w:rsidRDefault="00985A24" w:rsidP="00C61FA0">
            <w:pPr>
              <w:spacing w:before="0" w:after="0" w:line="240" w:lineRule="auto"/>
              <w:rPr>
                <w:rFonts w:eastAsia="Times New Roman"/>
                <w:b/>
                <w:sz w:val="28"/>
                <w:szCs w:val="28"/>
              </w:rPr>
            </w:pPr>
            <w:r w:rsidRPr="009806E6">
              <w:rPr>
                <w:rFonts w:eastAsia="Times New Roman"/>
                <w:b/>
                <w:sz w:val="28"/>
                <w:szCs w:val="28"/>
              </w:rPr>
              <w:lastRenderedPageBreak/>
              <w:t>4. Vận dụng trải nghiệm.</w:t>
            </w:r>
          </w:p>
        </w:tc>
      </w:tr>
      <w:tr w:rsidR="00985A24" w:rsidRPr="009806E6" w:rsidTr="00C61FA0">
        <w:tc>
          <w:tcPr>
            <w:tcW w:w="5103" w:type="dxa"/>
          </w:tcPr>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GV mời học sinh thảo luận nhóm 4, cùng nhau thảo luận và kể ra các việc làm cụ thể để tiết kiệm trong sinh hoạt gia đình.</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GV mời các nhóm trình bày.</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GV nhận xét, tổng hợp ý kiến và tuyên dương.</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Nhận xét sau tiết dạy, dặn dò về nhà.</w:t>
            </w:r>
          </w:p>
        </w:tc>
        <w:tc>
          <w:tcPr>
            <w:tcW w:w="4599" w:type="dxa"/>
            <w:gridSpan w:val="2"/>
          </w:tcPr>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thảo luận, và kể các việc làm.</w:t>
            </w:r>
          </w:p>
          <w:p w:rsidR="00985A24" w:rsidRPr="009806E6" w:rsidRDefault="00985A24" w:rsidP="00C61FA0">
            <w:pPr>
              <w:spacing w:before="0" w:after="0" w:line="240" w:lineRule="auto"/>
              <w:rPr>
                <w:rFonts w:eastAsia="Times New Roman"/>
                <w:sz w:val="28"/>
                <w:szCs w:val="28"/>
              </w:rPr>
            </w:pP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Các nhóm trình bày.</w:t>
            </w:r>
          </w:p>
          <w:p w:rsidR="00985A24" w:rsidRPr="009806E6" w:rsidRDefault="00985A24" w:rsidP="00C61FA0">
            <w:pPr>
              <w:spacing w:before="0" w:after="0" w:line="240" w:lineRule="auto"/>
              <w:rPr>
                <w:rFonts w:eastAsia="Times New Roman"/>
                <w:sz w:val="28"/>
                <w:szCs w:val="28"/>
              </w:rPr>
            </w:pPr>
            <w:r w:rsidRPr="009806E6">
              <w:rPr>
                <w:rFonts w:eastAsia="Times New Roman"/>
                <w:sz w:val="28"/>
                <w:szCs w:val="28"/>
              </w:rPr>
              <w:t>- HS lắng nghe, rút kinh nghiệm.</w:t>
            </w:r>
          </w:p>
        </w:tc>
      </w:tr>
    </w:tbl>
    <w:p w:rsidR="00985A24" w:rsidRDefault="00985A24" w:rsidP="00985A24">
      <w:pPr>
        <w:spacing w:before="0" w:after="0" w:line="240" w:lineRule="auto"/>
        <w:jc w:val="center"/>
        <w:rPr>
          <w:b/>
          <w:sz w:val="28"/>
          <w:szCs w:val="28"/>
          <w:u w:val="single"/>
        </w:rPr>
      </w:pPr>
    </w:p>
    <w:p w:rsidR="00985A24" w:rsidRPr="00CD7F51" w:rsidRDefault="00985A24" w:rsidP="00985A24">
      <w:pPr>
        <w:rPr>
          <w:szCs w:val="28"/>
          <w:lang w:val="nl-NL"/>
        </w:rPr>
      </w:pPr>
      <w:r w:rsidRPr="007F6C86">
        <w:rPr>
          <w:b/>
          <w:szCs w:val="28"/>
          <w:lang w:val="nl-NL"/>
        </w:rPr>
        <w:t>* Bổ sung sau tiết dạy</w:t>
      </w:r>
      <w:r>
        <w:rPr>
          <w:b/>
          <w:szCs w:val="28"/>
          <w:lang w:val="nl-NL"/>
        </w:rPr>
        <w:t xml:space="preserve"> </w:t>
      </w:r>
      <w:r w:rsidRPr="00CD7F51">
        <w:rPr>
          <w:szCs w:val="28"/>
          <w:lang w:val="nl-NL"/>
        </w:rPr>
        <w:t>..................................................................................................................</w:t>
      </w:r>
    </w:p>
    <w:p w:rsidR="00A35B3F" w:rsidRDefault="00A35B3F"/>
    <w:sectPr w:rsidR="00A35B3F" w:rsidSect="00985A2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24"/>
    <w:rsid w:val="0024119B"/>
    <w:rsid w:val="00985A24"/>
    <w:rsid w:val="00A3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76F3-855C-4C68-A68D-CD457651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A24"/>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link w:val="NormalWebChar"/>
    <w:qFormat/>
    <w:rsid w:val="00985A24"/>
    <w:pPr>
      <w:spacing w:before="100" w:beforeAutospacing="1" w:after="100" w:afterAutospacing="1" w:line="240" w:lineRule="auto"/>
      <w:jc w:val="left"/>
    </w:pPr>
    <w:rPr>
      <w:rFonts w:eastAsia="Times New Roman" w:cs="Times New Roman"/>
      <w:sz w:val="24"/>
      <w:szCs w:val="24"/>
    </w:rPr>
  </w:style>
  <w:style w:type="character" w:styleId="Strong">
    <w:name w:val="Strong"/>
    <w:qFormat/>
    <w:rsid w:val="00985A24"/>
    <w:rPr>
      <w:b/>
      <w:bCs/>
    </w:rPr>
  </w:style>
  <w:style w:type="character" w:customStyle="1" w:styleId="NormalWebChar">
    <w:name w:val="Normal (Web) Char"/>
    <w:link w:val="NormalWeb"/>
    <w:locked/>
    <w:rsid w:val="00985A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2025-04-02T02:58:00Z</dcterms:created>
  <dcterms:modified xsi:type="dcterms:W3CDTF">2025-04-02T02:59:00Z</dcterms:modified>
</cp:coreProperties>
</file>