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293" w:rsidRDefault="00FA6293" w:rsidP="00FA6293">
      <w:pPr>
        <w:spacing w:before="0" w:after="0" w:line="240" w:lineRule="auto"/>
        <w:ind w:firstLine="360"/>
        <w:jc w:val="center"/>
        <w:rPr>
          <w:b/>
          <w:sz w:val="28"/>
          <w:szCs w:val="28"/>
          <w:lang w:val="vi-VN"/>
        </w:rPr>
      </w:pPr>
      <w:r w:rsidRPr="00CD4EAA">
        <w:rPr>
          <w:b/>
          <w:bCs/>
          <w:sz w:val="28"/>
          <w:szCs w:val="28"/>
        </w:rPr>
        <w:t>LUYỆN TỪ VÀ CÂU</w:t>
      </w:r>
      <w:r w:rsidRPr="00CD4EAA">
        <w:rPr>
          <w:b/>
          <w:sz w:val="28"/>
          <w:szCs w:val="28"/>
          <w:lang w:val="vi-VN"/>
        </w:rPr>
        <w:t xml:space="preserve"> </w:t>
      </w:r>
      <w:r w:rsidRPr="00CD4EAA">
        <w:rPr>
          <w:b/>
          <w:sz w:val="28"/>
          <w:szCs w:val="28"/>
        </w:rPr>
        <w:t xml:space="preserve">: </w:t>
      </w:r>
      <w:r w:rsidRPr="00CD4EAA">
        <w:rPr>
          <w:b/>
          <w:sz w:val="28"/>
          <w:szCs w:val="28"/>
          <w:lang w:val="vi-VN"/>
        </w:rPr>
        <w:t xml:space="preserve">CHỦ NGỮ </w:t>
      </w:r>
    </w:p>
    <w:p w:rsidR="00FA6293" w:rsidRPr="006C1B85" w:rsidRDefault="00FA6293" w:rsidP="00FA6293">
      <w:pPr>
        <w:spacing w:before="0" w:after="0" w:line="240" w:lineRule="auto"/>
        <w:jc w:val="left"/>
        <w:rPr>
          <w:b/>
          <w:sz w:val="28"/>
          <w:szCs w:val="28"/>
          <w:lang w:val="vi-VN"/>
        </w:rPr>
      </w:pPr>
      <w:r w:rsidRPr="006C1B85">
        <w:rPr>
          <w:b/>
          <w:sz w:val="28"/>
          <w:szCs w:val="28"/>
          <w:lang w:val="vi-VN"/>
        </w:rPr>
        <w:t>I. YÊU CẦU CẦN ĐẠT.</w:t>
      </w:r>
    </w:p>
    <w:p w:rsidR="00FA6293" w:rsidRPr="006C1B85" w:rsidRDefault="00FA6293" w:rsidP="00FA6293">
      <w:pPr>
        <w:spacing w:before="0" w:after="0" w:line="240" w:lineRule="auto"/>
        <w:rPr>
          <w:b/>
          <w:i/>
          <w:sz w:val="28"/>
          <w:szCs w:val="28"/>
          <w:lang w:val="vi-VN"/>
        </w:rPr>
      </w:pPr>
      <w:r w:rsidRPr="006C1B85">
        <w:rPr>
          <w:b/>
          <w:i/>
          <w:sz w:val="28"/>
          <w:szCs w:val="28"/>
          <w:lang w:val="vi-VN"/>
        </w:rPr>
        <w:t>1. Năng lực đặc thù:</w:t>
      </w:r>
    </w:p>
    <w:p w:rsidR="00FA6293" w:rsidRPr="006C1B85" w:rsidRDefault="00FA6293" w:rsidP="00FA6293">
      <w:pPr>
        <w:spacing w:before="0" w:after="0" w:line="240" w:lineRule="auto"/>
        <w:rPr>
          <w:sz w:val="28"/>
          <w:szCs w:val="28"/>
          <w:lang w:val="vi-VN"/>
        </w:rPr>
      </w:pPr>
      <w:r w:rsidRPr="006C1B85">
        <w:rPr>
          <w:sz w:val="28"/>
          <w:szCs w:val="28"/>
          <w:lang w:val="vi-VN"/>
        </w:rPr>
        <w:t>- Hiểu khái niệm, dấu hiệu nhận biết của chủ ngữ.</w:t>
      </w:r>
    </w:p>
    <w:p w:rsidR="00FA6293" w:rsidRPr="006C1B85" w:rsidRDefault="00FA6293" w:rsidP="00FA6293">
      <w:pPr>
        <w:spacing w:before="0" w:after="0" w:line="240" w:lineRule="auto"/>
        <w:rPr>
          <w:sz w:val="28"/>
          <w:szCs w:val="28"/>
          <w:lang w:val="vi-VN"/>
        </w:rPr>
      </w:pPr>
      <w:r w:rsidRPr="006C1B85">
        <w:rPr>
          <w:sz w:val="28"/>
          <w:szCs w:val="28"/>
          <w:lang w:val="vi-VN"/>
        </w:rPr>
        <w:t>- Xác định được chủ ngữ trong câu; tạo được câu có chủ ngữ theo yêu cầu.</w:t>
      </w:r>
    </w:p>
    <w:p w:rsidR="00FA6293" w:rsidRPr="006C1B85" w:rsidRDefault="00FA6293" w:rsidP="00FA6293">
      <w:pPr>
        <w:spacing w:before="0" w:after="0" w:line="240" w:lineRule="auto"/>
        <w:rPr>
          <w:sz w:val="28"/>
          <w:szCs w:val="28"/>
          <w:lang w:val="vi-VN"/>
        </w:rPr>
      </w:pPr>
      <w:r w:rsidRPr="006C1B85">
        <w:rPr>
          <w:sz w:val="28"/>
          <w:szCs w:val="28"/>
          <w:lang w:val="vi-VN"/>
        </w:rPr>
        <w:t>- Biết vận dụng bài học vào thực tiễn cuộc sống: Sử dụng chủ ngữ trong nói và viết</w:t>
      </w:r>
    </w:p>
    <w:p w:rsidR="00FA6293" w:rsidRPr="006C1B85" w:rsidRDefault="00FA6293" w:rsidP="00FA6293">
      <w:pPr>
        <w:spacing w:before="0" w:after="0" w:line="240" w:lineRule="auto"/>
        <w:rPr>
          <w:b/>
          <w:i/>
          <w:sz w:val="28"/>
          <w:szCs w:val="28"/>
          <w:lang w:val="vi-VN"/>
        </w:rPr>
      </w:pPr>
      <w:r w:rsidRPr="006C1B85">
        <w:rPr>
          <w:b/>
          <w:i/>
          <w:sz w:val="28"/>
          <w:szCs w:val="28"/>
          <w:lang w:val="vi-VN"/>
        </w:rPr>
        <w:t>2. Năng lực chung.</w:t>
      </w:r>
    </w:p>
    <w:p w:rsidR="00FA6293" w:rsidRPr="006C1B85" w:rsidRDefault="00FA6293" w:rsidP="00FA6293">
      <w:pPr>
        <w:spacing w:before="0" w:after="0" w:line="240" w:lineRule="auto"/>
        <w:rPr>
          <w:sz w:val="28"/>
          <w:szCs w:val="28"/>
          <w:lang w:val="vi-VN"/>
        </w:rPr>
      </w:pPr>
      <w:r w:rsidRPr="006C1B85">
        <w:rPr>
          <w:sz w:val="28"/>
          <w:szCs w:val="28"/>
          <w:lang w:val="vi-VN"/>
        </w:rPr>
        <w:t>- Năng lực tự chủ, tự học: Tích cực học tập, tiếp thu kiến thức để thực hiện tốt nội dung bài học.</w:t>
      </w:r>
    </w:p>
    <w:p w:rsidR="00FA6293" w:rsidRPr="006C1B85" w:rsidRDefault="00FA6293" w:rsidP="00FA6293">
      <w:pPr>
        <w:spacing w:before="0" w:after="0" w:line="240" w:lineRule="auto"/>
        <w:rPr>
          <w:sz w:val="28"/>
          <w:szCs w:val="28"/>
          <w:lang w:val="vi-VN"/>
        </w:rPr>
      </w:pPr>
      <w:r w:rsidRPr="006C1B85">
        <w:rPr>
          <w:sz w:val="28"/>
          <w:szCs w:val="28"/>
          <w:lang w:val="vi-VN"/>
        </w:rPr>
        <w:t>- Năng lực giải quyết vấn đề và sáng tạo: Biết vận dụng những điều đã học vào để đặt câu đúng cấu tạo và có ý nghĩa.</w:t>
      </w:r>
    </w:p>
    <w:p w:rsidR="00FA6293" w:rsidRPr="006C1B85" w:rsidRDefault="00FA6293" w:rsidP="00FA6293">
      <w:pPr>
        <w:spacing w:before="0" w:after="0" w:line="240" w:lineRule="auto"/>
        <w:rPr>
          <w:sz w:val="28"/>
          <w:szCs w:val="28"/>
          <w:lang w:val="vi-VN"/>
        </w:rPr>
      </w:pPr>
      <w:r w:rsidRPr="006C1B85">
        <w:rPr>
          <w:sz w:val="28"/>
          <w:szCs w:val="28"/>
          <w:lang w:val="vi-VN"/>
        </w:rPr>
        <w:t>- Năng lực giao tiếp và hợp tác: Phát triển năng lực giao tiếp trong trò chơi và hoạt động nhóm.</w:t>
      </w:r>
    </w:p>
    <w:p w:rsidR="00FA6293" w:rsidRPr="00F5728E" w:rsidRDefault="00FA6293" w:rsidP="00FA6293">
      <w:pPr>
        <w:spacing w:before="0" w:after="0" w:line="240" w:lineRule="auto"/>
        <w:rPr>
          <w:color w:val="C00000"/>
          <w:sz w:val="28"/>
          <w:szCs w:val="28"/>
          <w:lang w:val="vi-VN"/>
        </w:rPr>
      </w:pPr>
      <w:r w:rsidRPr="00F5728E">
        <w:rPr>
          <w:color w:val="C00000"/>
          <w:sz w:val="28"/>
          <w:szCs w:val="28"/>
          <w:lang w:val="vi-VN"/>
        </w:rPr>
        <w:t>- Khuyến khích HSKT tham gia các hoạt động cùng các bạn.</w:t>
      </w:r>
    </w:p>
    <w:p w:rsidR="00FA6293" w:rsidRPr="006C1B85" w:rsidRDefault="00FA6293" w:rsidP="00FA6293">
      <w:pPr>
        <w:spacing w:before="0" w:after="0" w:line="240" w:lineRule="auto"/>
        <w:rPr>
          <w:b/>
          <w:i/>
          <w:sz w:val="28"/>
          <w:szCs w:val="28"/>
          <w:lang w:val="vi-VN"/>
        </w:rPr>
      </w:pPr>
      <w:r w:rsidRPr="006C1B85">
        <w:rPr>
          <w:b/>
          <w:i/>
          <w:sz w:val="28"/>
          <w:szCs w:val="28"/>
          <w:lang w:val="vi-VN"/>
        </w:rPr>
        <w:t>3. Phẩm chất.</w:t>
      </w:r>
    </w:p>
    <w:p w:rsidR="00FA6293" w:rsidRPr="006C1B85" w:rsidRDefault="00FA6293" w:rsidP="00FA6293">
      <w:pPr>
        <w:spacing w:before="0" w:after="0" w:line="240" w:lineRule="auto"/>
        <w:rPr>
          <w:sz w:val="28"/>
          <w:szCs w:val="28"/>
          <w:lang w:val="vi-VN"/>
        </w:rPr>
      </w:pPr>
      <w:r w:rsidRPr="006C1B85">
        <w:rPr>
          <w:sz w:val="28"/>
          <w:szCs w:val="28"/>
          <w:lang w:val="vi-VN"/>
        </w:rPr>
        <w:t>- Phẩm chất nhân ái: Thông qua bài học, biết yêu quý bạn bè và đoàn kết trong học tập.</w:t>
      </w:r>
    </w:p>
    <w:p w:rsidR="00FA6293" w:rsidRPr="006C1B85" w:rsidRDefault="00FA6293" w:rsidP="00FA6293">
      <w:pPr>
        <w:spacing w:before="0" w:after="0" w:line="240" w:lineRule="auto"/>
        <w:rPr>
          <w:sz w:val="28"/>
          <w:szCs w:val="28"/>
          <w:lang w:val="vi-VN"/>
        </w:rPr>
      </w:pPr>
      <w:r w:rsidRPr="006C1B85">
        <w:rPr>
          <w:sz w:val="28"/>
          <w:szCs w:val="28"/>
          <w:lang w:val="vi-VN"/>
        </w:rPr>
        <w:t>- Phẩm chất chăm chỉ: Có ý thức tự giác trong học tập, trò chơi và vận dụng.</w:t>
      </w:r>
    </w:p>
    <w:p w:rsidR="00FA6293" w:rsidRPr="006C1B85" w:rsidRDefault="00FA6293" w:rsidP="00FA6293">
      <w:pPr>
        <w:spacing w:before="0" w:after="0" w:line="240" w:lineRule="auto"/>
        <w:rPr>
          <w:sz w:val="28"/>
          <w:szCs w:val="28"/>
          <w:lang w:val="vi-VN"/>
        </w:rPr>
      </w:pPr>
      <w:r w:rsidRPr="006C1B85">
        <w:rPr>
          <w:sz w:val="28"/>
          <w:szCs w:val="28"/>
          <w:lang w:val="vi-VN"/>
        </w:rPr>
        <w:t>- Phẩm chất trách nhiệm: Biết giữ trật tự, lắng nghe và học tập nghiêm túc.</w:t>
      </w:r>
    </w:p>
    <w:p w:rsidR="00FA6293" w:rsidRPr="006C1B85" w:rsidRDefault="00FA6293" w:rsidP="00FA6293">
      <w:pPr>
        <w:spacing w:before="0" w:after="0" w:line="240" w:lineRule="auto"/>
        <w:rPr>
          <w:b/>
          <w:sz w:val="28"/>
          <w:szCs w:val="28"/>
          <w:lang w:val="vi-VN"/>
        </w:rPr>
      </w:pPr>
      <w:r w:rsidRPr="006C1B85">
        <w:rPr>
          <w:b/>
          <w:sz w:val="28"/>
          <w:szCs w:val="28"/>
          <w:lang w:val="vi-VN"/>
        </w:rPr>
        <w:t>II. ĐỒ DÙNG DẠY HỌC.</w:t>
      </w:r>
    </w:p>
    <w:p w:rsidR="00FA6293" w:rsidRPr="006C1B85" w:rsidRDefault="00FA6293" w:rsidP="00FA6293">
      <w:pPr>
        <w:spacing w:before="0" w:after="0" w:line="240" w:lineRule="auto"/>
        <w:rPr>
          <w:sz w:val="28"/>
          <w:szCs w:val="28"/>
        </w:rPr>
      </w:pPr>
      <w:r w:rsidRPr="006C1B85">
        <w:rPr>
          <w:sz w:val="28"/>
          <w:szCs w:val="28"/>
        </w:rPr>
        <w:t>- Kế hoạch bài dạy, bài giảng Power point</w:t>
      </w:r>
      <w:r>
        <w:rPr>
          <w:sz w:val="28"/>
          <w:szCs w:val="28"/>
        </w:rPr>
        <w:t>, MT, TV</w:t>
      </w:r>
    </w:p>
    <w:p w:rsidR="00FA6293" w:rsidRPr="006C1B85" w:rsidRDefault="00FA6293" w:rsidP="00FA6293">
      <w:pPr>
        <w:spacing w:before="0" w:after="0" w:line="240" w:lineRule="auto"/>
        <w:rPr>
          <w:sz w:val="28"/>
          <w:szCs w:val="28"/>
        </w:rPr>
      </w:pPr>
      <w:r w:rsidRPr="006C1B85">
        <w:rPr>
          <w:sz w:val="28"/>
          <w:szCs w:val="28"/>
        </w:rPr>
        <w:t>- SGK và các thiết bị, học liệu phụ vụ cho tiết dạy.</w:t>
      </w:r>
    </w:p>
    <w:p w:rsidR="00FA6293" w:rsidRPr="006C1B85" w:rsidRDefault="00FA6293" w:rsidP="00FA6293">
      <w:pPr>
        <w:spacing w:before="0" w:after="0" w:line="240" w:lineRule="auto"/>
        <w:rPr>
          <w:b/>
          <w:sz w:val="28"/>
          <w:szCs w:val="28"/>
        </w:rPr>
      </w:pPr>
      <w:r w:rsidRPr="006C1B85">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516"/>
      </w:tblGrid>
      <w:tr w:rsidR="00FA6293" w:rsidRPr="006C1B85" w:rsidTr="00F466E3">
        <w:tc>
          <w:tcPr>
            <w:tcW w:w="5182" w:type="dxa"/>
            <w:tcBorders>
              <w:bottom w:val="dashed" w:sz="4" w:space="0" w:color="auto"/>
            </w:tcBorders>
          </w:tcPr>
          <w:p w:rsidR="00FA6293" w:rsidRPr="006C1B85" w:rsidRDefault="00FA6293" w:rsidP="00F466E3">
            <w:pPr>
              <w:spacing w:before="0" w:after="0" w:line="240" w:lineRule="auto"/>
              <w:jc w:val="center"/>
              <w:rPr>
                <w:b/>
                <w:sz w:val="28"/>
                <w:szCs w:val="28"/>
              </w:rPr>
            </w:pPr>
            <w:r w:rsidRPr="006C1B85">
              <w:rPr>
                <w:b/>
                <w:sz w:val="28"/>
                <w:szCs w:val="28"/>
              </w:rPr>
              <w:t>Hoạt động của giáo viên</w:t>
            </w:r>
          </w:p>
        </w:tc>
        <w:tc>
          <w:tcPr>
            <w:tcW w:w="4565" w:type="dxa"/>
            <w:gridSpan w:val="2"/>
            <w:tcBorders>
              <w:bottom w:val="dashed" w:sz="4" w:space="0" w:color="auto"/>
            </w:tcBorders>
          </w:tcPr>
          <w:p w:rsidR="00FA6293" w:rsidRPr="006C1B85" w:rsidRDefault="00FA6293" w:rsidP="00F466E3">
            <w:pPr>
              <w:spacing w:before="0" w:after="0" w:line="240" w:lineRule="auto"/>
              <w:jc w:val="center"/>
              <w:rPr>
                <w:b/>
                <w:sz w:val="28"/>
                <w:szCs w:val="28"/>
              </w:rPr>
            </w:pPr>
            <w:r w:rsidRPr="006C1B85">
              <w:rPr>
                <w:b/>
                <w:sz w:val="28"/>
                <w:szCs w:val="28"/>
              </w:rPr>
              <w:t>Hoạt động của học sinh</w:t>
            </w:r>
          </w:p>
        </w:tc>
      </w:tr>
      <w:tr w:rsidR="00FA6293" w:rsidRPr="006C1B85" w:rsidTr="00F466E3">
        <w:tc>
          <w:tcPr>
            <w:tcW w:w="9747" w:type="dxa"/>
            <w:gridSpan w:val="3"/>
            <w:tcBorders>
              <w:bottom w:val="single" w:sz="4" w:space="0" w:color="auto"/>
            </w:tcBorders>
          </w:tcPr>
          <w:p w:rsidR="00FA6293" w:rsidRPr="006F6C46" w:rsidRDefault="00FA6293" w:rsidP="00F466E3">
            <w:pPr>
              <w:spacing w:before="0" w:after="0" w:line="240" w:lineRule="auto"/>
              <w:rPr>
                <w:b/>
                <w:sz w:val="28"/>
                <w:szCs w:val="28"/>
              </w:rPr>
            </w:pPr>
            <w:r w:rsidRPr="006C1B85">
              <w:rPr>
                <w:b/>
                <w:sz w:val="28"/>
                <w:szCs w:val="28"/>
              </w:rPr>
              <w:t>1. Khởi động:</w:t>
            </w:r>
          </w:p>
        </w:tc>
      </w:tr>
      <w:tr w:rsidR="00FA6293" w:rsidRPr="006C1B85" w:rsidTr="00F466E3">
        <w:tc>
          <w:tcPr>
            <w:tcW w:w="5182" w:type="dxa"/>
            <w:tcBorders>
              <w:bottom w:val="dashed" w:sz="4" w:space="0" w:color="auto"/>
            </w:tcBorders>
          </w:tcPr>
          <w:p w:rsidR="00FA6293" w:rsidRPr="006C1B85" w:rsidRDefault="00FA6293" w:rsidP="00F466E3">
            <w:pPr>
              <w:pStyle w:val="Heading1"/>
              <w:shd w:val="clear" w:color="auto" w:fill="FFFFFF"/>
              <w:spacing w:before="0" w:after="0" w:line="240" w:lineRule="auto"/>
              <w:jc w:val="both"/>
              <w:rPr>
                <w:rFonts w:cs="Times New Roman"/>
                <w:b w:val="0"/>
                <w:color w:val="0F0F0F"/>
                <w:szCs w:val="28"/>
              </w:rPr>
            </w:pPr>
            <w:r w:rsidRPr="006C1B85">
              <w:rPr>
                <w:rFonts w:cs="Times New Roman"/>
                <w:b w:val="0"/>
                <w:szCs w:val="28"/>
              </w:rPr>
              <w:t>- GV hỏi: ở lớp 2,3 các em đã học các kiểu câu nào?</w:t>
            </w:r>
          </w:p>
          <w:p w:rsidR="00FA6293" w:rsidRPr="006C1B85" w:rsidRDefault="00FA6293" w:rsidP="00F466E3">
            <w:pPr>
              <w:pStyle w:val="Heading1"/>
              <w:shd w:val="clear" w:color="auto" w:fill="FFFFFF"/>
              <w:spacing w:before="0" w:after="0" w:line="240" w:lineRule="auto"/>
              <w:jc w:val="both"/>
              <w:rPr>
                <w:rFonts w:cs="Times New Roman"/>
                <w:b w:val="0"/>
                <w:color w:val="0F0F0F"/>
                <w:szCs w:val="28"/>
              </w:rPr>
            </w:pPr>
            <w:r w:rsidRPr="006C1B85">
              <w:rPr>
                <w:rFonts w:cs="Times New Roman"/>
                <w:b w:val="0"/>
                <w:color w:val="0F0F0F"/>
                <w:szCs w:val="28"/>
              </w:rPr>
              <w:t>- GV Hôm nay, chúng ta tìm hiểu kĩ hơn về cấu tạo các kiểu câu đó, trước hết là tìm hiểu về một thành phần chính trong câu: Chủ ngữ</w:t>
            </w:r>
          </w:p>
          <w:p w:rsidR="00FA6293" w:rsidRPr="006C1B85" w:rsidRDefault="00FA6293" w:rsidP="00F466E3">
            <w:pPr>
              <w:pStyle w:val="Heading1"/>
              <w:shd w:val="clear" w:color="auto" w:fill="FFFFFF"/>
              <w:spacing w:before="0" w:after="0" w:line="240" w:lineRule="auto"/>
              <w:jc w:val="both"/>
              <w:rPr>
                <w:rFonts w:cs="Times New Roman"/>
                <w:b w:val="0"/>
                <w:color w:val="0F0F0F"/>
                <w:szCs w:val="28"/>
              </w:rPr>
            </w:pPr>
            <w:r w:rsidRPr="006C1B85">
              <w:rPr>
                <w:rFonts w:cs="Times New Roman"/>
                <w:b w:val="0"/>
                <w:color w:val="0F0F0F"/>
                <w:szCs w:val="28"/>
              </w:rPr>
              <w:t>- GV dẫn dắt vào bài mới.</w:t>
            </w:r>
          </w:p>
        </w:tc>
        <w:tc>
          <w:tcPr>
            <w:tcW w:w="4565" w:type="dxa"/>
            <w:gridSpan w:val="2"/>
            <w:tcBorders>
              <w:bottom w:val="dashed" w:sz="4" w:space="0" w:color="auto"/>
            </w:tcBorders>
          </w:tcPr>
          <w:p w:rsidR="00FA6293" w:rsidRPr="006C1B85" w:rsidRDefault="00FA6293" w:rsidP="00F466E3">
            <w:pPr>
              <w:spacing w:before="0" w:after="0" w:line="240" w:lineRule="auto"/>
              <w:rPr>
                <w:sz w:val="28"/>
                <w:szCs w:val="28"/>
              </w:rPr>
            </w:pPr>
            <w:r w:rsidRPr="006C1B85">
              <w:rPr>
                <w:sz w:val="28"/>
                <w:szCs w:val="28"/>
              </w:rPr>
              <w:t>-Kiểu câu Ai làm gì?, Ai là gì?, Ai thế nào?</w:t>
            </w:r>
          </w:p>
          <w:p w:rsidR="00FA6293" w:rsidRPr="006C1B85" w:rsidRDefault="00FA6293" w:rsidP="00F466E3">
            <w:pPr>
              <w:spacing w:before="0" w:after="0" w:line="240" w:lineRule="auto"/>
              <w:rPr>
                <w:sz w:val="28"/>
                <w:szCs w:val="28"/>
              </w:rPr>
            </w:pPr>
          </w:p>
          <w:p w:rsidR="00FA6293" w:rsidRPr="006C1B85" w:rsidRDefault="00FA6293" w:rsidP="00F466E3">
            <w:pPr>
              <w:pStyle w:val="Heading1"/>
              <w:shd w:val="clear" w:color="auto" w:fill="FFFFFF"/>
              <w:spacing w:before="0" w:after="0" w:line="240" w:lineRule="auto"/>
              <w:jc w:val="both"/>
              <w:rPr>
                <w:rFonts w:cs="Times New Roman"/>
                <w:b w:val="0"/>
                <w:color w:val="0F0F0F"/>
                <w:szCs w:val="28"/>
              </w:rPr>
            </w:pPr>
            <w:r w:rsidRPr="006C1B85">
              <w:rPr>
                <w:rFonts w:cs="Times New Roman"/>
                <w:b w:val="0"/>
                <w:color w:val="0F0F0F"/>
                <w:szCs w:val="28"/>
              </w:rPr>
              <w:t>- HS chú ý lắng nghe.</w:t>
            </w:r>
          </w:p>
          <w:p w:rsidR="00FA6293" w:rsidRPr="006C1B85" w:rsidRDefault="00FA6293" w:rsidP="00F466E3">
            <w:pPr>
              <w:pStyle w:val="Heading1"/>
              <w:shd w:val="clear" w:color="auto" w:fill="FFFFFF"/>
              <w:spacing w:before="0" w:after="0" w:line="240" w:lineRule="auto"/>
              <w:jc w:val="both"/>
              <w:rPr>
                <w:rFonts w:cs="Times New Roman"/>
                <w:b w:val="0"/>
                <w:color w:val="0F0F0F"/>
                <w:szCs w:val="28"/>
              </w:rPr>
            </w:pPr>
          </w:p>
          <w:p w:rsidR="00FA6293" w:rsidRPr="006C1B85" w:rsidRDefault="00FA6293" w:rsidP="00F466E3">
            <w:pPr>
              <w:spacing w:before="0" w:after="0" w:line="240" w:lineRule="auto"/>
              <w:rPr>
                <w:sz w:val="28"/>
                <w:szCs w:val="28"/>
              </w:rPr>
            </w:pPr>
            <w:r w:rsidRPr="006C1B85">
              <w:rPr>
                <w:b/>
                <w:color w:val="0F0F0F"/>
                <w:sz w:val="28"/>
                <w:szCs w:val="28"/>
              </w:rPr>
              <w:t xml:space="preserve">- </w:t>
            </w:r>
            <w:r w:rsidRPr="006C1B85">
              <w:rPr>
                <w:color w:val="0F0F0F"/>
                <w:sz w:val="28"/>
                <w:szCs w:val="28"/>
              </w:rPr>
              <w:t>HS lắng nghe.</w:t>
            </w:r>
          </w:p>
        </w:tc>
      </w:tr>
      <w:tr w:rsidR="00FA6293" w:rsidRPr="006C1B85" w:rsidTr="00F466E3">
        <w:tc>
          <w:tcPr>
            <w:tcW w:w="9747" w:type="dxa"/>
            <w:gridSpan w:val="3"/>
            <w:tcBorders>
              <w:top w:val="dashed" w:sz="4" w:space="0" w:color="auto"/>
              <w:bottom w:val="dashed" w:sz="4" w:space="0" w:color="auto"/>
            </w:tcBorders>
          </w:tcPr>
          <w:p w:rsidR="00FA6293" w:rsidRPr="006F6C46" w:rsidRDefault="00FA6293" w:rsidP="00F466E3">
            <w:pPr>
              <w:spacing w:before="0" w:after="0" w:line="240" w:lineRule="auto"/>
              <w:rPr>
                <w:b/>
                <w:sz w:val="28"/>
                <w:szCs w:val="28"/>
              </w:rPr>
            </w:pPr>
            <w:r w:rsidRPr="006C1B85">
              <w:rPr>
                <w:b/>
                <w:sz w:val="28"/>
                <w:szCs w:val="28"/>
              </w:rPr>
              <w:t>2. Khám phá.</w:t>
            </w:r>
          </w:p>
        </w:tc>
      </w:tr>
      <w:tr w:rsidR="00FA6293" w:rsidRPr="006C1B85" w:rsidTr="00F466E3">
        <w:tc>
          <w:tcPr>
            <w:tcW w:w="5231" w:type="dxa"/>
            <w:gridSpan w:val="2"/>
            <w:tcBorders>
              <w:top w:val="dashed" w:sz="4" w:space="0" w:color="auto"/>
              <w:bottom w:val="dashed" w:sz="4" w:space="0" w:color="auto"/>
            </w:tcBorders>
          </w:tcPr>
          <w:p w:rsidR="00FA6293" w:rsidRPr="006C1B85" w:rsidRDefault="00FA6293" w:rsidP="00F466E3">
            <w:pPr>
              <w:spacing w:before="0" w:after="0" w:line="240" w:lineRule="auto"/>
              <w:rPr>
                <w:b/>
                <w:bCs/>
                <w:sz w:val="28"/>
                <w:szCs w:val="28"/>
              </w:rPr>
            </w:pPr>
            <w:r w:rsidRPr="006C1B85">
              <w:rPr>
                <w:b/>
                <w:bCs/>
                <w:sz w:val="28"/>
                <w:szCs w:val="28"/>
              </w:rPr>
              <w:t xml:space="preserve">Hoạt động 1: Nhận xét. </w:t>
            </w:r>
          </w:p>
          <w:p w:rsidR="00FA6293" w:rsidRPr="006C1B85" w:rsidRDefault="00FA6293" w:rsidP="00F466E3">
            <w:pPr>
              <w:spacing w:before="0" w:after="0" w:line="240" w:lineRule="auto"/>
              <w:rPr>
                <w:b/>
                <w:bCs/>
                <w:sz w:val="28"/>
                <w:szCs w:val="28"/>
              </w:rPr>
            </w:pPr>
            <w:r w:rsidRPr="006C1B85">
              <w:rPr>
                <w:b/>
                <w:bCs/>
                <w:sz w:val="28"/>
                <w:szCs w:val="28"/>
              </w:rPr>
              <w:t>2.1. Tìm hiểu tác dụng của bộ phận câu được in đậm (bài tập 1)</w:t>
            </w:r>
          </w:p>
          <w:p w:rsidR="00FA6293" w:rsidRPr="006C1B85" w:rsidRDefault="00FA6293" w:rsidP="00F466E3">
            <w:pPr>
              <w:spacing w:before="0" w:after="0" w:line="240" w:lineRule="auto"/>
              <w:rPr>
                <w:b/>
                <w:bCs/>
                <w:sz w:val="28"/>
                <w:szCs w:val="28"/>
              </w:rPr>
            </w:pPr>
            <w:r w:rsidRPr="006C1B85">
              <w:rPr>
                <w:b/>
                <w:bCs/>
                <w:sz w:val="28"/>
                <w:szCs w:val="28"/>
              </w:rPr>
              <w:t>Bài 1: Bộ phận in đậm trong mỗi câu sau được dùng để làm gì?</w:t>
            </w:r>
          </w:p>
          <w:p w:rsidR="00FA6293" w:rsidRPr="006C1B85" w:rsidRDefault="00FA6293" w:rsidP="00F466E3">
            <w:pPr>
              <w:spacing w:before="0" w:after="0" w:line="240" w:lineRule="auto"/>
              <w:rPr>
                <w:sz w:val="28"/>
                <w:szCs w:val="28"/>
              </w:rPr>
            </w:pPr>
            <w:r w:rsidRPr="006C1B85">
              <w:rPr>
                <w:sz w:val="28"/>
                <w:szCs w:val="28"/>
              </w:rPr>
              <w:t>- GV mời 1 HS đọc yêu cầu bài 1.</w:t>
            </w:r>
          </w:p>
          <w:p w:rsidR="00FA6293" w:rsidRPr="006C1B85" w:rsidRDefault="00FA6293" w:rsidP="00F466E3">
            <w:pPr>
              <w:spacing w:before="0" w:after="0" w:line="240" w:lineRule="auto"/>
              <w:rPr>
                <w:sz w:val="28"/>
                <w:szCs w:val="28"/>
              </w:rPr>
            </w:pPr>
            <w:r w:rsidRPr="006C1B85">
              <w:rPr>
                <w:sz w:val="28"/>
                <w:szCs w:val="28"/>
              </w:rPr>
              <w:t>- Cả lớp đọc thầm và suy nghĩ làm vở bài tập.</w:t>
            </w:r>
          </w:p>
          <w:p w:rsidR="00FA6293" w:rsidRPr="006C1B85" w:rsidRDefault="00FA6293" w:rsidP="00F466E3">
            <w:pPr>
              <w:spacing w:before="0" w:after="0" w:line="240" w:lineRule="auto"/>
              <w:rPr>
                <w:sz w:val="28"/>
                <w:szCs w:val="28"/>
              </w:rPr>
            </w:pPr>
            <w:r w:rsidRPr="006C1B85">
              <w:rPr>
                <w:sz w:val="28"/>
                <w:szCs w:val="28"/>
              </w:rPr>
              <w:t>-Gv chiếu bài tập 1, mời 3HS xếp các bộ phận in đậm vào nhóm thích hợp:</w:t>
            </w:r>
          </w:p>
          <w:p w:rsidR="00FA6293" w:rsidRPr="006C1B85" w:rsidRDefault="00FA6293" w:rsidP="00F466E3">
            <w:pPr>
              <w:spacing w:before="0" w:after="0" w:line="240" w:lineRule="auto"/>
              <w:rPr>
                <w:sz w:val="28"/>
                <w:szCs w:val="28"/>
              </w:rPr>
            </w:pPr>
            <w:r w:rsidRPr="006C1B85">
              <w:rPr>
                <w:sz w:val="28"/>
                <w:szCs w:val="28"/>
              </w:rPr>
              <w:t>+ Bộ phận cho biết sự vật được giới thiệu trong câu là ai( con gì, cái gì..):</w:t>
            </w:r>
          </w:p>
          <w:p w:rsidR="00FA6293" w:rsidRPr="006C1B85" w:rsidRDefault="00FA6293" w:rsidP="00F466E3">
            <w:pPr>
              <w:spacing w:before="0" w:after="0" w:line="240" w:lineRule="auto"/>
              <w:rPr>
                <w:sz w:val="28"/>
                <w:szCs w:val="28"/>
              </w:rPr>
            </w:pPr>
            <w:r w:rsidRPr="006C1B85">
              <w:rPr>
                <w:sz w:val="28"/>
                <w:szCs w:val="28"/>
              </w:rPr>
              <w:t>+ Bộ phận cho biết sự vật được nêu hoạt động trong câu là ai( con gì, cái gì..):</w:t>
            </w:r>
          </w:p>
          <w:p w:rsidR="00FA6293" w:rsidRPr="006C1B85" w:rsidRDefault="00FA6293" w:rsidP="00F466E3">
            <w:pPr>
              <w:spacing w:before="0" w:after="0" w:line="240" w:lineRule="auto"/>
              <w:rPr>
                <w:sz w:val="28"/>
                <w:szCs w:val="28"/>
              </w:rPr>
            </w:pPr>
            <w:r w:rsidRPr="006C1B85">
              <w:rPr>
                <w:sz w:val="28"/>
                <w:szCs w:val="28"/>
              </w:rPr>
              <w:lastRenderedPageBreak/>
              <w:t>+ Bộ phận cho biết sự vật được miêu tả đặc điểm, trạng thái trong câu là ai( con gì, cái gì..):</w:t>
            </w:r>
          </w:p>
          <w:p w:rsidR="00FA6293" w:rsidRPr="006C1B85" w:rsidRDefault="00FA6293" w:rsidP="00F466E3">
            <w:pPr>
              <w:spacing w:before="0" w:after="0" w:line="240" w:lineRule="auto"/>
              <w:rPr>
                <w:sz w:val="28"/>
                <w:szCs w:val="28"/>
              </w:rPr>
            </w:pPr>
            <w:r w:rsidRPr="006C1B85">
              <w:rPr>
                <w:sz w:val="28"/>
                <w:szCs w:val="28"/>
              </w:rPr>
              <w:t>- Mời các nhóm khác nhận xét, bổ sung.</w:t>
            </w:r>
          </w:p>
          <w:p w:rsidR="00FA6293" w:rsidRPr="006C1B85" w:rsidRDefault="00FA6293" w:rsidP="00F466E3">
            <w:pPr>
              <w:spacing w:before="0" w:after="0" w:line="240" w:lineRule="auto"/>
              <w:rPr>
                <w:sz w:val="28"/>
                <w:szCs w:val="28"/>
              </w:rPr>
            </w:pPr>
            <w:r w:rsidRPr="006C1B85">
              <w:rPr>
                <w:sz w:val="28"/>
                <w:szCs w:val="28"/>
              </w:rPr>
              <w:t>- GV nhận xét kết luận và tuyên dương.</w:t>
            </w:r>
          </w:p>
          <w:p w:rsidR="00FA6293" w:rsidRPr="006C1B85" w:rsidRDefault="00FA6293" w:rsidP="00F466E3">
            <w:pPr>
              <w:spacing w:before="0" w:after="0" w:line="240" w:lineRule="auto"/>
              <w:rPr>
                <w:b/>
                <w:sz w:val="28"/>
                <w:szCs w:val="28"/>
              </w:rPr>
            </w:pPr>
            <w:r w:rsidRPr="006C1B85">
              <w:rPr>
                <w:b/>
                <w:sz w:val="28"/>
                <w:szCs w:val="28"/>
              </w:rPr>
              <w:t>Bài 2. Đặt câu hỏi cho bộ phận được in đậm</w:t>
            </w:r>
          </w:p>
          <w:p w:rsidR="00FA6293" w:rsidRPr="006C1B85" w:rsidRDefault="00FA6293" w:rsidP="00F466E3">
            <w:pPr>
              <w:spacing w:before="0" w:after="0" w:line="240" w:lineRule="auto"/>
              <w:rPr>
                <w:sz w:val="28"/>
                <w:szCs w:val="28"/>
              </w:rPr>
            </w:pPr>
            <w:r w:rsidRPr="006C1B85">
              <w:rPr>
                <w:sz w:val="28"/>
                <w:szCs w:val="28"/>
              </w:rPr>
              <w:t>- GV mời 1 HS đọc yêu cầu bài 2.</w:t>
            </w:r>
          </w:p>
          <w:p w:rsidR="00FA6293" w:rsidRPr="006C1B85" w:rsidRDefault="00FA6293" w:rsidP="00F466E3">
            <w:pPr>
              <w:spacing w:before="0" w:after="0" w:line="240" w:lineRule="auto"/>
              <w:rPr>
                <w:sz w:val="28"/>
                <w:szCs w:val="28"/>
              </w:rPr>
            </w:pPr>
            <w:r w:rsidRPr="006C1B85">
              <w:rPr>
                <w:sz w:val="28"/>
                <w:szCs w:val="28"/>
              </w:rPr>
              <w:t xml:space="preserve">- GV mời HS trả lời CH </w:t>
            </w:r>
          </w:p>
          <w:p w:rsidR="00FA6293" w:rsidRPr="006C1B85" w:rsidRDefault="00FA6293" w:rsidP="00F466E3">
            <w:pPr>
              <w:spacing w:before="0" w:after="0" w:line="240" w:lineRule="auto"/>
              <w:rPr>
                <w:sz w:val="28"/>
                <w:szCs w:val="28"/>
              </w:rPr>
            </w:pPr>
            <w:r w:rsidRPr="006C1B85">
              <w:rPr>
                <w:sz w:val="28"/>
                <w:szCs w:val="28"/>
              </w:rPr>
              <w:t>- GV mời các nhóm trình bày.</w:t>
            </w: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r w:rsidRPr="006C1B85">
              <w:rPr>
                <w:sz w:val="28"/>
                <w:szCs w:val="28"/>
              </w:rPr>
              <w:t>- Mời các nhóm khác nhận xét, bổ sung.</w:t>
            </w:r>
          </w:p>
          <w:p w:rsidR="00FA6293" w:rsidRPr="006C1B85" w:rsidRDefault="00FA6293" w:rsidP="00F466E3">
            <w:pPr>
              <w:spacing w:before="0" w:after="0" w:line="240" w:lineRule="auto"/>
              <w:rPr>
                <w:sz w:val="28"/>
                <w:szCs w:val="28"/>
              </w:rPr>
            </w:pPr>
            <w:r w:rsidRPr="006C1B85">
              <w:rPr>
                <w:sz w:val="28"/>
                <w:szCs w:val="28"/>
              </w:rPr>
              <w:t>- GV nhận xét kết luận và tuyên dương.</w:t>
            </w:r>
          </w:p>
        </w:tc>
        <w:tc>
          <w:tcPr>
            <w:tcW w:w="4516" w:type="dxa"/>
            <w:tcBorders>
              <w:top w:val="dashed" w:sz="4" w:space="0" w:color="auto"/>
              <w:bottom w:val="dashed" w:sz="4" w:space="0" w:color="auto"/>
            </w:tcBorders>
          </w:tcPr>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- 1 HS đọc yêu cầu bài 1.</w:t>
            </w:r>
          </w:p>
          <w:p w:rsidR="00FA6293" w:rsidRPr="006C1B85" w:rsidRDefault="00FA6293" w:rsidP="00F466E3">
            <w:pPr>
              <w:spacing w:before="0" w:after="0" w:line="240" w:lineRule="auto"/>
              <w:rPr>
                <w:sz w:val="28"/>
                <w:szCs w:val="28"/>
                <w:lang w:val="nl-NL"/>
              </w:rPr>
            </w:pPr>
            <w:r w:rsidRPr="006C1B85">
              <w:rPr>
                <w:sz w:val="28"/>
                <w:szCs w:val="28"/>
                <w:lang w:val="nl-NL"/>
              </w:rPr>
              <w:t>- Cả lớp cùng đọc thầm bài và sư nghĩ làm bài</w:t>
            </w:r>
          </w:p>
          <w:p w:rsidR="00FA6293" w:rsidRPr="006C1B85" w:rsidRDefault="00FA6293" w:rsidP="00F466E3">
            <w:pPr>
              <w:spacing w:before="0" w:after="0" w:line="240" w:lineRule="auto"/>
              <w:rPr>
                <w:sz w:val="28"/>
                <w:szCs w:val="28"/>
                <w:lang w:val="nl-NL"/>
              </w:rPr>
            </w:pPr>
            <w:r w:rsidRPr="006C1B85">
              <w:rPr>
                <w:sz w:val="28"/>
                <w:szCs w:val="28"/>
                <w:lang w:val="nl-NL"/>
              </w:rPr>
              <w:t>-3HS lên bảng làm bài tập.</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ánh nắng</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+Mấy chú bé</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lastRenderedPageBreak/>
              <w:t>+Con thỏ trắng này</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Các nhóm khác nhận xét, bổ sung.</w:t>
            </w:r>
          </w:p>
          <w:p w:rsidR="00FA6293" w:rsidRPr="006C1B85" w:rsidRDefault="00FA6293" w:rsidP="00F466E3">
            <w:pPr>
              <w:spacing w:before="0" w:after="0" w:line="240" w:lineRule="auto"/>
              <w:rPr>
                <w:sz w:val="28"/>
                <w:szCs w:val="28"/>
              </w:rPr>
            </w:pPr>
            <w:r w:rsidRPr="006C1B85">
              <w:rPr>
                <w:sz w:val="28"/>
                <w:szCs w:val="28"/>
              </w:rPr>
              <w:t>- Lắng nghe rút kinh nghiệm.</w:t>
            </w: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r w:rsidRPr="006C1B85">
              <w:rPr>
                <w:sz w:val="28"/>
                <w:szCs w:val="28"/>
              </w:rPr>
              <w:t>- 1 HS đọc yêu cầu bài 2.</w:t>
            </w: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r w:rsidRPr="006C1B85">
              <w:rPr>
                <w:sz w:val="28"/>
                <w:szCs w:val="28"/>
              </w:rPr>
              <w:t>- Đại diện các nhóm trình bày.</w:t>
            </w:r>
          </w:p>
          <w:p w:rsidR="00FA6293" w:rsidRPr="006C1B85" w:rsidRDefault="00FA6293" w:rsidP="00F466E3">
            <w:pPr>
              <w:spacing w:before="0" w:after="0" w:line="240" w:lineRule="auto"/>
              <w:rPr>
                <w:sz w:val="28"/>
                <w:szCs w:val="28"/>
              </w:rPr>
            </w:pPr>
            <w:r w:rsidRPr="006C1B85">
              <w:rPr>
                <w:sz w:val="28"/>
                <w:szCs w:val="28"/>
              </w:rPr>
              <w:t>- HS trả lời: Các bộ phận in đậm nói trên trả lời cho câu hỏi Ai? (mấy chú bé); con gì?(con thỏ trắng này), Cái gì? (ánh nắng)</w:t>
            </w:r>
          </w:p>
          <w:p w:rsidR="00FA6293" w:rsidRPr="006C1B85" w:rsidRDefault="00FA6293" w:rsidP="00F466E3">
            <w:pPr>
              <w:spacing w:before="0" w:after="0" w:line="240" w:lineRule="auto"/>
              <w:rPr>
                <w:sz w:val="28"/>
                <w:szCs w:val="28"/>
              </w:rPr>
            </w:pPr>
            <w:r w:rsidRPr="006C1B85">
              <w:rPr>
                <w:sz w:val="28"/>
                <w:szCs w:val="28"/>
              </w:rPr>
              <w:t>- Các nhóm khác nhận xét, bổ sung.</w:t>
            </w:r>
          </w:p>
          <w:p w:rsidR="00FA6293" w:rsidRPr="006C1B85" w:rsidRDefault="00FA6293" w:rsidP="00F466E3">
            <w:pPr>
              <w:spacing w:before="0" w:after="0" w:line="240" w:lineRule="auto"/>
              <w:rPr>
                <w:sz w:val="28"/>
                <w:szCs w:val="28"/>
              </w:rPr>
            </w:pPr>
            <w:r w:rsidRPr="006C1B85">
              <w:rPr>
                <w:sz w:val="28"/>
                <w:szCs w:val="28"/>
              </w:rPr>
              <w:t>- Lắng nghe rút kinh nghiệm.</w:t>
            </w:r>
          </w:p>
        </w:tc>
      </w:tr>
      <w:tr w:rsidR="00FA6293" w:rsidRPr="003D1204" w:rsidTr="00F466E3">
        <w:tc>
          <w:tcPr>
            <w:tcW w:w="5231" w:type="dxa"/>
            <w:gridSpan w:val="2"/>
            <w:tcBorders>
              <w:top w:val="dashed" w:sz="4" w:space="0" w:color="auto"/>
              <w:bottom w:val="dashed" w:sz="4" w:space="0" w:color="auto"/>
            </w:tcBorders>
          </w:tcPr>
          <w:p w:rsidR="00FA6293" w:rsidRPr="006C1B85" w:rsidRDefault="00FA6293" w:rsidP="00F466E3">
            <w:pPr>
              <w:spacing w:before="0" w:after="0" w:line="240" w:lineRule="auto"/>
              <w:rPr>
                <w:b/>
                <w:bCs/>
                <w:sz w:val="28"/>
                <w:szCs w:val="28"/>
              </w:rPr>
            </w:pPr>
            <w:r w:rsidRPr="006C1B85">
              <w:rPr>
                <w:b/>
                <w:bCs/>
                <w:sz w:val="28"/>
                <w:szCs w:val="28"/>
              </w:rPr>
              <w:lastRenderedPageBreak/>
              <w:t>Hoạt động 2: Rút ra bài học (làm việc cung cả lớp)</w:t>
            </w:r>
          </w:p>
          <w:p w:rsidR="00FA6293" w:rsidRPr="006C1B85" w:rsidRDefault="00FA6293" w:rsidP="00F466E3">
            <w:pPr>
              <w:spacing w:before="0" w:after="0" w:line="240" w:lineRule="auto"/>
              <w:rPr>
                <w:bCs/>
                <w:sz w:val="28"/>
                <w:szCs w:val="28"/>
              </w:rPr>
            </w:pPr>
            <w:r w:rsidRPr="006C1B85">
              <w:rPr>
                <w:bCs/>
                <w:sz w:val="28"/>
                <w:szCs w:val="28"/>
              </w:rPr>
              <w:t>- GV nêu câu hỏi để dẫn dắt HS đưa ra định nghĩa về chủ ngữ.</w:t>
            </w:r>
          </w:p>
          <w:p w:rsidR="00FA6293" w:rsidRPr="006C1B85" w:rsidRDefault="00FA6293" w:rsidP="00F466E3">
            <w:pPr>
              <w:spacing w:before="0" w:after="0" w:line="240" w:lineRule="auto"/>
              <w:rPr>
                <w:bCs/>
                <w:sz w:val="28"/>
                <w:szCs w:val="28"/>
              </w:rPr>
            </w:pPr>
            <w:r w:rsidRPr="006C1B85">
              <w:rPr>
                <w:bCs/>
                <w:sz w:val="28"/>
                <w:szCs w:val="28"/>
              </w:rPr>
              <w:t>+ Các từ chúng ta vừa tìm được ở bài tập 1và 2 được gọi là chủ ngữ.</w:t>
            </w:r>
          </w:p>
          <w:p w:rsidR="00FA6293" w:rsidRPr="006C1B85" w:rsidRDefault="00FA6293" w:rsidP="00F466E3">
            <w:pPr>
              <w:spacing w:before="0" w:after="0" w:line="240" w:lineRule="auto"/>
              <w:rPr>
                <w:bCs/>
                <w:sz w:val="28"/>
                <w:szCs w:val="28"/>
              </w:rPr>
            </w:pPr>
            <w:r w:rsidRPr="006C1B85">
              <w:rPr>
                <w:bCs/>
                <w:sz w:val="28"/>
                <w:szCs w:val="28"/>
              </w:rPr>
              <w:t>+ Vậy các em cho cô biết chủ ngữ là gì?</w:t>
            </w:r>
            <w:r w:rsidRPr="006C1B85">
              <w:rPr>
                <w:bCs/>
                <w:sz w:val="28"/>
                <w:szCs w:val="28"/>
              </w:rPr>
              <w:br/>
              <w:t>- GV nhận xét, tuyên dương và rút ra ghi nhớ:</w:t>
            </w:r>
          </w:p>
          <w:p w:rsidR="00FA6293" w:rsidRPr="006C1B85" w:rsidRDefault="00FA6293" w:rsidP="00F466E3">
            <w:pPr>
              <w:spacing w:before="0" w:after="0" w:line="240" w:lineRule="auto"/>
              <w:rPr>
                <w:b/>
                <w:bCs/>
                <w:i/>
                <w:sz w:val="28"/>
                <w:szCs w:val="28"/>
              </w:rPr>
            </w:pPr>
            <w:r w:rsidRPr="006C1B85">
              <w:rPr>
                <w:b/>
                <w:bCs/>
                <w:i/>
                <w:sz w:val="28"/>
                <w:szCs w:val="28"/>
              </w:rPr>
              <w:t>Bộ phận trả lời cho câu hỏi Ai? Cái gì? Con gì? Mà ác em vừa được học là một thành phần chính của câu, gọi là chủ ngữ. Câu phải có chủ ngữ thì mới thể hiện được một ý trọn vẹn, mới dễ hiểu.</w:t>
            </w:r>
          </w:p>
        </w:tc>
        <w:tc>
          <w:tcPr>
            <w:tcW w:w="4516" w:type="dxa"/>
            <w:tcBorders>
              <w:top w:val="dashed" w:sz="4" w:space="0" w:color="auto"/>
              <w:bottom w:val="dashed" w:sz="4" w:space="0" w:color="auto"/>
            </w:tcBorders>
          </w:tcPr>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Hs lắng nghe câu hỏi.</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Một số HS trả lời theo hiếu biết của mình.</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- 2-3 HS nhắc lại ghi nhớ, cả lớp đọc thầm theo.</w:t>
            </w:r>
          </w:p>
        </w:tc>
      </w:tr>
      <w:tr w:rsidR="00FA6293" w:rsidRPr="006C1B85" w:rsidTr="00F466E3">
        <w:tc>
          <w:tcPr>
            <w:tcW w:w="9747" w:type="dxa"/>
            <w:gridSpan w:val="3"/>
            <w:tcBorders>
              <w:top w:val="dashed" w:sz="4" w:space="0" w:color="auto"/>
              <w:bottom w:val="dashed" w:sz="4" w:space="0" w:color="auto"/>
            </w:tcBorders>
          </w:tcPr>
          <w:p w:rsidR="00FA6293" w:rsidRPr="006F6C46" w:rsidRDefault="00FA6293" w:rsidP="00F466E3">
            <w:pPr>
              <w:spacing w:before="0" w:after="0" w:line="240" w:lineRule="auto"/>
              <w:rPr>
                <w:b/>
                <w:sz w:val="28"/>
                <w:szCs w:val="28"/>
                <w:lang w:val="nl-NL"/>
              </w:rPr>
            </w:pPr>
            <w:r w:rsidRPr="006C1B85">
              <w:rPr>
                <w:b/>
                <w:sz w:val="28"/>
                <w:szCs w:val="28"/>
                <w:lang w:val="nl-NL"/>
              </w:rPr>
              <w:t>3. Luyện tập.</w:t>
            </w:r>
          </w:p>
        </w:tc>
      </w:tr>
      <w:tr w:rsidR="00FA6293" w:rsidRPr="006C1B85" w:rsidTr="00F466E3">
        <w:tc>
          <w:tcPr>
            <w:tcW w:w="5231" w:type="dxa"/>
            <w:gridSpan w:val="2"/>
            <w:tcBorders>
              <w:top w:val="dashed" w:sz="4" w:space="0" w:color="auto"/>
              <w:bottom w:val="dashed" w:sz="4" w:space="0" w:color="auto"/>
            </w:tcBorders>
          </w:tcPr>
          <w:p w:rsidR="00FA6293" w:rsidRPr="006C1B85" w:rsidRDefault="00FA6293" w:rsidP="00F466E3">
            <w:pPr>
              <w:spacing w:before="0" w:after="0" w:line="240" w:lineRule="auto"/>
              <w:rPr>
                <w:b/>
                <w:sz w:val="28"/>
                <w:szCs w:val="28"/>
              </w:rPr>
            </w:pPr>
            <w:r w:rsidRPr="006C1B85">
              <w:rPr>
                <w:b/>
                <w:sz w:val="28"/>
                <w:szCs w:val="28"/>
              </w:rPr>
              <w:t>Bài tập 1 Tìm chủ ngữ trong câu (Sinh hoạt nhóm 4)</w:t>
            </w:r>
          </w:p>
          <w:p w:rsidR="00FA6293" w:rsidRPr="006C1B85" w:rsidRDefault="00FA6293" w:rsidP="00F466E3">
            <w:pPr>
              <w:spacing w:before="0" w:after="0" w:line="240" w:lineRule="auto"/>
              <w:rPr>
                <w:sz w:val="28"/>
                <w:szCs w:val="28"/>
              </w:rPr>
            </w:pPr>
            <w:r w:rsidRPr="006C1B85">
              <w:rPr>
                <w:sz w:val="28"/>
                <w:szCs w:val="28"/>
              </w:rPr>
              <w:t>- GV mời HS đọc yêu cầu của bài 1.</w:t>
            </w:r>
          </w:p>
          <w:p w:rsidR="00FA6293" w:rsidRPr="006C1B85" w:rsidRDefault="00FA6293" w:rsidP="00F466E3">
            <w:pPr>
              <w:spacing w:before="0" w:after="0" w:line="240" w:lineRule="auto"/>
              <w:rPr>
                <w:sz w:val="28"/>
                <w:szCs w:val="28"/>
              </w:rPr>
            </w:pPr>
            <w:r w:rsidRPr="006C1B85">
              <w:rPr>
                <w:sz w:val="28"/>
                <w:szCs w:val="28"/>
              </w:rPr>
              <w:t>- GV mời HS làm việc theo nhóm 4: cùng nhau đọc yêu cầu bài, thảo luận và tìm chủ ngữ trong mỗi câu trong đoạn văn sau:</w:t>
            </w:r>
          </w:p>
          <w:p w:rsidR="00FA6293" w:rsidRPr="006C1B85" w:rsidRDefault="00FA6293" w:rsidP="00F466E3">
            <w:pPr>
              <w:spacing w:before="0" w:after="0" w:line="240" w:lineRule="auto"/>
              <w:rPr>
                <w:i/>
                <w:iCs/>
                <w:sz w:val="28"/>
                <w:szCs w:val="28"/>
              </w:rPr>
            </w:pPr>
            <w:r w:rsidRPr="006C1B85">
              <w:rPr>
                <w:i/>
                <w:iCs/>
                <w:sz w:val="28"/>
                <w:szCs w:val="28"/>
              </w:rPr>
              <w:t>Chú chuồn chuồn nước mới đẹp làm sao! Màu vàng trên lưng chú lấp lánh. Bốn cái cánh mỏng như giấy bóng. Hai con mắt long lanh như thủy tinh. Thân hình chú nhỏ và thon vàng như màu vàng của nắng mùa thu.</w:t>
            </w: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r w:rsidRPr="006C1B85">
              <w:rPr>
                <w:sz w:val="28"/>
                <w:szCs w:val="28"/>
              </w:rPr>
              <w:t>- GV mời các nhóm trình bày.</w:t>
            </w:r>
          </w:p>
          <w:p w:rsidR="00FA6293" w:rsidRPr="006C1B85" w:rsidRDefault="00FA6293" w:rsidP="00F466E3">
            <w:pPr>
              <w:spacing w:before="0" w:after="0" w:line="240" w:lineRule="auto"/>
              <w:rPr>
                <w:sz w:val="28"/>
                <w:szCs w:val="28"/>
              </w:rPr>
            </w:pPr>
            <w:r w:rsidRPr="006C1B85">
              <w:rPr>
                <w:sz w:val="28"/>
                <w:szCs w:val="28"/>
              </w:rPr>
              <w:t>- GV mời các nhóm nhận xét.</w:t>
            </w:r>
          </w:p>
          <w:p w:rsidR="00FA6293" w:rsidRPr="006C1B85" w:rsidRDefault="00FA6293" w:rsidP="00F466E3">
            <w:pPr>
              <w:spacing w:before="0" w:after="0" w:line="240" w:lineRule="auto"/>
              <w:rPr>
                <w:sz w:val="28"/>
                <w:szCs w:val="28"/>
              </w:rPr>
            </w:pPr>
            <w:r w:rsidRPr="006C1B85">
              <w:rPr>
                <w:sz w:val="28"/>
                <w:szCs w:val="28"/>
              </w:rPr>
              <w:t xml:space="preserve">- GV nhận xét, tuyên dương </w:t>
            </w:r>
          </w:p>
        </w:tc>
        <w:tc>
          <w:tcPr>
            <w:tcW w:w="4516" w:type="dxa"/>
            <w:tcBorders>
              <w:top w:val="dashed" w:sz="4" w:space="0" w:color="auto"/>
              <w:bottom w:val="dashed" w:sz="4" w:space="0" w:color="auto"/>
            </w:tcBorders>
          </w:tcPr>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- 1 HS đọc yêu cầu bài tập 1.</w:t>
            </w:r>
          </w:p>
          <w:p w:rsidR="00FA6293" w:rsidRPr="006C1B85" w:rsidRDefault="00FA6293" w:rsidP="00F466E3">
            <w:pPr>
              <w:spacing w:before="0" w:after="0" w:line="240" w:lineRule="auto"/>
              <w:rPr>
                <w:sz w:val="28"/>
                <w:szCs w:val="28"/>
                <w:lang w:val="nl-NL"/>
              </w:rPr>
            </w:pPr>
            <w:r w:rsidRPr="006C1B85">
              <w:rPr>
                <w:sz w:val="28"/>
                <w:szCs w:val="28"/>
                <w:lang w:val="nl-NL"/>
              </w:rPr>
              <w:t>- Các nhóm tiến hành thảo luận và và tìm chủ ngữ trong câu sau:</w:t>
            </w: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i/>
                <w:iCs/>
                <w:sz w:val="28"/>
                <w:szCs w:val="28"/>
                <w:lang w:val="nl-NL"/>
              </w:rPr>
            </w:pPr>
            <w:r w:rsidRPr="006C1B85">
              <w:rPr>
                <w:sz w:val="28"/>
                <w:szCs w:val="28"/>
                <w:lang w:val="nl-NL"/>
              </w:rPr>
              <w:t xml:space="preserve">+ </w:t>
            </w:r>
            <w:r w:rsidRPr="006C1B85">
              <w:rPr>
                <w:b/>
                <w:bCs/>
                <w:i/>
                <w:iCs/>
                <w:sz w:val="28"/>
                <w:szCs w:val="28"/>
                <w:lang w:val="nl-NL"/>
              </w:rPr>
              <w:t xml:space="preserve">Chú chuồn chuồn nước /  </w:t>
            </w:r>
            <w:r w:rsidRPr="006C1B85">
              <w:rPr>
                <w:i/>
                <w:iCs/>
                <w:sz w:val="28"/>
                <w:szCs w:val="28"/>
                <w:lang w:val="nl-NL"/>
              </w:rPr>
              <w:t xml:space="preserve">mới đẹp làm sao! </w:t>
            </w:r>
            <w:r w:rsidRPr="006C1B85">
              <w:rPr>
                <w:b/>
                <w:bCs/>
                <w:i/>
                <w:iCs/>
                <w:sz w:val="28"/>
                <w:szCs w:val="28"/>
                <w:lang w:val="nl-NL"/>
              </w:rPr>
              <w:t>Màu vàng trên lưng chú</w:t>
            </w:r>
            <w:r w:rsidRPr="006C1B85">
              <w:rPr>
                <w:i/>
                <w:iCs/>
                <w:sz w:val="28"/>
                <w:szCs w:val="28"/>
                <w:lang w:val="nl-NL"/>
              </w:rPr>
              <w:t xml:space="preserve"> / lấp lánh. </w:t>
            </w:r>
            <w:r w:rsidRPr="006C1B85">
              <w:rPr>
                <w:b/>
                <w:bCs/>
                <w:i/>
                <w:iCs/>
                <w:sz w:val="28"/>
                <w:szCs w:val="28"/>
                <w:lang w:val="nl-NL"/>
              </w:rPr>
              <w:t>Bốn cái cánh</w:t>
            </w:r>
            <w:r w:rsidRPr="006C1B85">
              <w:rPr>
                <w:i/>
                <w:iCs/>
                <w:sz w:val="28"/>
                <w:szCs w:val="28"/>
                <w:lang w:val="nl-NL"/>
              </w:rPr>
              <w:t xml:space="preserve"> / mỏng như giấy bóng. </w:t>
            </w:r>
            <w:r w:rsidRPr="006C1B85">
              <w:rPr>
                <w:b/>
                <w:bCs/>
                <w:i/>
                <w:iCs/>
                <w:sz w:val="28"/>
                <w:szCs w:val="28"/>
                <w:lang w:val="nl-NL"/>
              </w:rPr>
              <w:t>Hai con mắt /</w:t>
            </w:r>
            <w:r w:rsidRPr="006C1B85">
              <w:rPr>
                <w:i/>
                <w:iCs/>
                <w:sz w:val="28"/>
                <w:szCs w:val="28"/>
                <w:lang w:val="nl-NL"/>
              </w:rPr>
              <w:t xml:space="preserve"> long lanh như thủy tinh. </w:t>
            </w:r>
            <w:r w:rsidRPr="006C1B85">
              <w:rPr>
                <w:b/>
                <w:bCs/>
                <w:i/>
                <w:iCs/>
                <w:sz w:val="28"/>
                <w:szCs w:val="28"/>
                <w:lang w:val="nl-NL"/>
              </w:rPr>
              <w:t>Thân hình chú</w:t>
            </w:r>
            <w:r w:rsidRPr="006C1B85">
              <w:rPr>
                <w:i/>
                <w:iCs/>
                <w:sz w:val="28"/>
                <w:szCs w:val="28"/>
                <w:lang w:val="nl-NL"/>
              </w:rPr>
              <w:t xml:space="preserve"> / nhỏ và thon vàng như màu vàng của nắng mùa thu.</w:t>
            </w:r>
          </w:p>
          <w:p w:rsidR="00FA6293" w:rsidRPr="006C1B85" w:rsidRDefault="00FA6293" w:rsidP="00F466E3">
            <w:pPr>
              <w:spacing w:before="0" w:after="0" w:line="240" w:lineRule="auto"/>
              <w:rPr>
                <w:sz w:val="28"/>
                <w:szCs w:val="28"/>
                <w:lang w:val="nl-NL"/>
              </w:rPr>
            </w:pPr>
            <w:r w:rsidRPr="006C1B85">
              <w:rPr>
                <w:sz w:val="28"/>
                <w:szCs w:val="28"/>
                <w:lang w:val="nl-NL"/>
              </w:rPr>
              <w:t>- Các nhóm trình bày kết quả thảo luận.</w:t>
            </w:r>
          </w:p>
          <w:p w:rsidR="00FA6293" w:rsidRPr="006C1B85" w:rsidRDefault="00FA6293" w:rsidP="00F466E3">
            <w:pPr>
              <w:spacing w:before="0" w:after="0" w:line="240" w:lineRule="auto"/>
              <w:rPr>
                <w:sz w:val="28"/>
                <w:szCs w:val="28"/>
                <w:lang w:val="nl-NL"/>
              </w:rPr>
            </w:pPr>
            <w:r w:rsidRPr="006C1B85">
              <w:rPr>
                <w:sz w:val="28"/>
                <w:szCs w:val="28"/>
                <w:lang w:val="nl-NL"/>
              </w:rPr>
              <w:t>- Các nhóm khác nhận xét.</w:t>
            </w:r>
          </w:p>
          <w:p w:rsidR="00FA6293" w:rsidRPr="006C1B85" w:rsidRDefault="00FA6293" w:rsidP="00F466E3">
            <w:pPr>
              <w:spacing w:before="0" w:after="0" w:line="240" w:lineRule="auto"/>
              <w:rPr>
                <w:sz w:val="28"/>
                <w:szCs w:val="28"/>
                <w:lang w:val="nl-NL"/>
              </w:rPr>
            </w:pPr>
            <w:r w:rsidRPr="006C1B85">
              <w:rPr>
                <w:sz w:val="28"/>
                <w:szCs w:val="28"/>
                <w:lang w:val="nl-NL"/>
              </w:rPr>
              <w:t>- HS lắng nghe, rút kinh nghiệm.</w:t>
            </w:r>
          </w:p>
        </w:tc>
      </w:tr>
      <w:tr w:rsidR="00FA6293" w:rsidRPr="006C1B85" w:rsidTr="00F466E3">
        <w:tc>
          <w:tcPr>
            <w:tcW w:w="5231" w:type="dxa"/>
            <w:gridSpan w:val="2"/>
            <w:tcBorders>
              <w:top w:val="dashed" w:sz="4" w:space="0" w:color="auto"/>
              <w:bottom w:val="dashed" w:sz="4" w:space="0" w:color="auto"/>
            </w:tcBorders>
          </w:tcPr>
          <w:p w:rsidR="00FA6293" w:rsidRPr="006C1B85" w:rsidRDefault="00FA6293" w:rsidP="00F466E3">
            <w:pPr>
              <w:spacing w:before="0" w:after="0" w:line="240" w:lineRule="auto"/>
              <w:rPr>
                <w:b/>
                <w:sz w:val="28"/>
                <w:szCs w:val="28"/>
              </w:rPr>
            </w:pPr>
            <w:r w:rsidRPr="006C1B85">
              <w:rPr>
                <w:b/>
                <w:sz w:val="28"/>
                <w:szCs w:val="28"/>
              </w:rPr>
              <w:lastRenderedPageBreak/>
              <w:t>Bài tập 2: Đặt một câu nói về sức khỏe của em hoặc về việc em tập thể dục thể thao để  bảo vệ sức khỏe. Xác định chủ ngữ của câu đó (làm việc cá nhân)</w:t>
            </w:r>
          </w:p>
          <w:p w:rsidR="00FA6293" w:rsidRPr="006C1B85" w:rsidRDefault="00FA6293" w:rsidP="00F466E3">
            <w:pPr>
              <w:spacing w:before="0" w:after="0" w:line="240" w:lineRule="auto"/>
              <w:rPr>
                <w:sz w:val="28"/>
                <w:szCs w:val="28"/>
              </w:rPr>
            </w:pPr>
            <w:r w:rsidRPr="006C1B85">
              <w:rPr>
                <w:sz w:val="28"/>
                <w:szCs w:val="28"/>
              </w:rPr>
              <w:t>- GV mời HS đọc yêu cầu của bài.</w:t>
            </w:r>
          </w:p>
          <w:p w:rsidR="00FA6293" w:rsidRPr="006C1B85" w:rsidRDefault="00FA6293" w:rsidP="00F466E3">
            <w:pPr>
              <w:spacing w:before="0" w:after="0" w:line="240" w:lineRule="auto"/>
              <w:rPr>
                <w:sz w:val="28"/>
                <w:szCs w:val="28"/>
              </w:rPr>
            </w:pPr>
            <w:r w:rsidRPr="006C1B85">
              <w:rPr>
                <w:sz w:val="28"/>
                <w:szCs w:val="28"/>
              </w:rPr>
              <w:t xml:space="preserve">- GV mời HS làm việc cá nhân, viết vào vở </w:t>
            </w:r>
            <w:r w:rsidRPr="006C1B85">
              <w:rPr>
                <w:bCs/>
                <w:sz w:val="28"/>
                <w:szCs w:val="28"/>
              </w:rPr>
              <w:t>Đặt một câu nói về sức khỏe của em hoặc về việc em tập thể dục thể thao để  bảo vệ sức khỏe. Xác định chủ ngữ của câu đó.</w:t>
            </w:r>
          </w:p>
          <w:p w:rsidR="00FA6293" w:rsidRPr="006C1B85" w:rsidRDefault="00FA6293" w:rsidP="00F466E3">
            <w:pPr>
              <w:spacing w:before="0" w:after="0" w:line="240" w:lineRule="auto"/>
              <w:rPr>
                <w:sz w:val="28"/>
                <w:szCs w:val="28"/>
              </w:rPr>
            </w:pPr>
            <w:r w:rsidRPr="006C1B85">
              <w:rPr>
                <w:sz w:val="28"/>
                <w:szCs w:val="28"/>
              </w:rPr>
              <w:t>- GV thu vở chấm một số bài, nhận xét, sửa sai và tuyên dương học sinh.</w:t>
            </w:r>
          </w:p>
          <w:p w:rsidR="00FA6293" w:rsidRPr="006C1B85" w:rsidRDefault="00FA6293" w:rsidP="00F466E3">
            <w:pPr>
              <w:spacing w:before="0" w:after="0" w:line="240" w:lineRule="auto"/>
              <w:rPr>
                <w:sz w:val="28"/>
                <w:szCs w:val="28"/>
              </w:rPr>
            </w:pPr>
            <w:r w:rsidRPr="006C1B85">
              <w:rPr>
                <w:sz w:val="28"/>
                <w:szCs w:val="28"/>
              </w:rPr>
              <w:t>- GV nhận xét, tuyên dương chung.</w:t>
            </w:r>
          </w:p>
        </w:tc>
        <w:tc>
          <w:tcPr>
            <w:tcW w:w="4516" w:type="dxa"/>
            <w:tcBorders>
              <w:top w:val="dashed" w:sz="4" w:space="0" w:color="auto"/>
              <w:bottom w:val="dashed" w:sz="4" w:space="0" w:color="auto"/>
            </w:tcBorders>
          </w:tcPr>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p>
          <w:p w:rsidR="00FA6293" w:rsidRPr="006C1B85" w:rsidRDefault="00FA6293" w:rsidP="00F466E3">
            <w:pPr>
              <w:spacing w:before="0" w:after="0" w:line="240" w:lineRule="auto"/>
              <w:rPr>
                <w:sz w:val="28"/>
                <w:szCs w:val="28"/>
                <w:lang w:val="nl-NL"/>
              </w:rPr>
            </w:pPr>
            <w:r w:rsidRPr="006C1B85">
              <w:rPr>
                <w:sz w:val="28"/>
                <w:szCs w:val="28"/>
                <w:lang w:val="nl-NL"/>
              </w:rPr>
              <w:t>- 1 HS đọc yêu cầu bài tập 2.</w:t>
            </w:r>
          </w:p>
          <w:p w:rsidR="00FA6293" w:rsidRPr="006C1B85" w:rsidRDefault="00FA6293" w:rsidP="00F466E3">
            <w:pPr>
              <w:spacing w:before="0" w:after="0" w:line="240" w:lineRule="auto"/>
              <w:rPr>
                <w:sz w:val="28"/>
                <w:szCs w:val="28"/>
                <w:lang w:val="nl-NL"/>
              </w:rPr>
            </w:pPr>
            <w:r w:rsidRPr="006C1B85">
              <w:rPr>
                <w:sz w:val="28"/>
                <w:szCs w:val="28"/>
                <w:lang w:val="nl-NL"/>
              </w:rPr>
              <w:t>+ HS làm bài vào vở.</w:t>
            </w:r>
          </w:p>
          <w:p w:rsidR="00FA6293" w:rsidRPr="006C1B85" w:rsidRDefault="00FA6293" w:rsidP="00F466E3">
            <w:pPr>
              <w:spacing w:before="0" w:after="0" w:line="240" w:lineRule="auto"/>
              <w:rPr>
                <w:sz w:val="28"/>
                <w:szCs w:val="28"/>
                <w:lang w:val="nl-NL"/>
              </w:rPr>
            </w:pPr>
            <w:r w:rsidRPr="006C1B85">
              <w:rPr>
                <w:sz w:val="28"/>
                <w:szCs w:val="28"/>
                <w:lang w:val="nl-NL"/>
              </w:rPr>
              <w:t xml:space="preserve">VD: </w:t>
            </w:r>
            <w:r w:rsidRPr="006C1B85">
              <w:rPr>
                <w:b/>
                <w:bCs/>
                <w:sz w:val="28"/>
                <w:szCs w:val="28"/>
                <w:lang w:val="nl-NL"/>
              </w:rPr>
              <w:t>Em</w:t>
            </w:r>
            <w:r w:rsidRPr="006C1B85">
              <w:rPr>
                <w:sz w:val="28"/>
                <w:szCs w:val="28"/>
                <w:lang w:val="nl-NL"/>
              </w:rPr>
              <w:t xml:space="preserve"> / thường xuyên tập luyện thể dục thể thao, ăn uống đủ chất để nâng cao sức khỏe.</w:t>
            </w:r>
          </w:p>
          <w:p w:rsidR="00FA6293" w:rsidRPr="006C1B85" w:rsidRDefault="00FA6293" w:rsidP="00F466E3">
            <w:pPr>
              <w:spacing w:before="0" w:after="0" w:line="240" w:lineRule="auto"/>
              <w:rPr>
                <w:sz w:val="28"/>
                <w:szCs w:val="28"/>
                <w:lang w:val="nl-NL"/>
              </w:rPr>
            </w:pPr>
            <w:r w:rsidRPr="006C1B85">
              <w:rPr>
                <w:sz w:val="28"/>
                <w:szCs w:val="28"/>
                <w:lang w:val="nl-NL"/>
              </w:rPr>
              <w:t>+ HS nộp vở để GV chấm bài, đánh giá.</w:t>
            </w:r>
          </w:p>
          <w:p w:rsidR="00FA6293" w:rsidRPr="006C1B85" w:rsidRDefault="00FA6293" w:rsidP="00F466E3">
            <w:pPr>
              <w:spacing w:before="0" w:after="0" w:line="240" w:lineRule="auto"/>
              <w:rPr>
                <w:sz w:val="28"/>
                <w:szCs w:val="28"/>
              </w:rPr>
            </w:pPr>
            <w:r w:rsidRPr="006C1B85">
              <w:rPr>
                <w:sz w:val="28"/>
                <w:szCs w:val="28"/>
              </w:rPr>
              <w:t>+ HS lắng nghe, rút kinh nghiệm.</w:t>
            </w:r>
          </w:p>
        </w:tc>
      </w:tr>
      <w:tr w:rsidR="00FA6293" w:rsidRPr="006C1B85" w:rsidTr="00F466E3">
        <w:tc>
          <w:tcPr>
            <w:tcW w:w="9747" w:type="dxa"/>
            <w:gridSpan w:val="3"/>
            <w:tcBorders>
              <w:top w:val="dashed" w:sz="4" w:space="0" w:color="auto"/>
              <w:bottom w:val="dashed" w:sz="4" w:space="0" w:color="auto"/>
            </w:tcBorders>
          </w:tcPr>
          <w:p w:rsidR="00FA6293" w:rsidRPr="006F6C46" w:rsidRDefault="00FA6293" w:rsidP="00F466E3">
            <w:pPr>
              <w:spacing w:before="0" w:after="0" w:line="240" w:lineRule="auto"/>
              <w:rPr>
                <w:b/>
                <w:sz w:val="28"/>
                <w:szCs w:val="28"/>
              </w:rPr>
            </w:pPr>
            <w:r w:rsidRPr="006C1B85">
              <w:rPr>
                <w:b/>
                <w:sz w:val="28"/>
                <w:szCs w:val="28"/>
              </w:rPr>
              <w:t>4. Vận dụng trải nghiệm.</w:t>
            </w:r>
          </w:p>
        </w:tc>
      </w:tr>
      <w:tr w:rsidR="00FA6293" w:rsidRPr="006C1B85" w:rsidTr="00F466E3">
        <w:tc>
          <w:tcPr>
            <w:tcW w:w="5182" w:type="dxa"/>
            <w:tcBorders>
              <w:top w:val="dashed" w:sz="4" w:space="0" w:color="auto"/>
              <w:bottom w:val="single" w:sz="4" w:space="0" w:color="auto"/>
            </w:tcBorders>
          </w:tcPr>
          <w:p w:rsidR="00FA6293" w:rsidRPr="006C1B85" w:rsidRDefault="00FA6293" w:rsidP="00F466E3">
            <w:pPr>
              <w:spacing w:before="0" w:after="0" w:line="240" w:lineRule="auto"/>
              <w:rPr>
                <w:sz w:val="28"/>
                <w:szCs w:val="28"/>
              </w:rPr>
            </w:pPr>
            <w:r w:rsidRPr="006C1B85">
              <w:rPr>
                <w:sz w:val="28"/>
                <w:szCs w:val="28"/>
              </w:rPr>
              <w:t>- GV tổ chức vận dụng bằng trò chơi “Ai nhanh – Ai đúng”.</w:t>
            </w:r>
          </w:p>
          <w:p w:rsidR="00FA6293" w:rsidRPr="006C1B85" w:rsidRDefault="00FA6293" w:rsidP="00F466E3">
            <w:pPr>
              <w:spacing w:before="0" w:after="0" w:line="240" w:lineRule="auto"/>
              <w:rPr>
                <w:sz w:val="28"/>
                <w:szCs w:val="28"/>
              </w:rPr>
            </w:pPr>
            <w:r w:rsidRPr="006C1B85">
              <w:rPr>
                <w:sz w:val="28"/>
                <w:szCs w:val="28"/>
              </w:rPr>
              <w:t>+ GV chuẩn bị một số câu trong đó có chủ ngữ và các câu không có chủ ngữ.</w:t>
            </w:r>
          </w:p>
          <w:p w:rsidR="00FA6293" w:rsidRPr="006C1B85" w:rsidRDefault="00FA6293" w:rsidP="00F466E3">
            <w:pPr>
              <w:spacing w:before="0" w:after="0" w:line="240" w:lineRule="auto"/>
              <w:rPr>
                <w:sz w:val="28"/>
                <w:szCs w:val="28"/>
              </w:rPr>
            </w:pPr>
            <w:r w:rsidRPr="006C1B85">
              <w:rPr>
                <w:sz w:val="28"/>
                <w:szCs w:val="28"/>
              </w:rPr>
              <w:t>+ Chia lớp thành 2 nhóm, của một số đại diện tham gia (nhất là những em còn yếu)</w:t>
            </w:r>
          </w:p>
          <w:p w:rsidR="00FA6293" w:rsidRPr="006C1B85" w:rsidRDefault="00FA6293" w:rsidP="00F466E3">
            <w:pPr>
              <w:spacing w:before="0" w:after="0" w:line="240" w:lineRule="auto"/>
              <w:rPr>
                <w:sz w:val="28"/>
                <w:szCs w:val="28"/>
              </w:rPr>
            </w:pPr>
            <w:r w:rsidRPr="006C1B85">
              <w:rPr>
                <w:sz w:val="28"/>
                <w:szCs w:val="28"/>
              </w:rPr>
              <w:t>+ Yêu cầu các nhóm cùng nhau tìm những câu nào là chủ ngữ có trong hộp đưa lên dán trên bảng. Đội nào tìm được nhiều hơn sẽ thắng cuộc.</w:t>
            </w:r>
          </w:p>
          <w:p w:rsidR="00FA6293" w:rsidRPr="006C1B85" w:rsidRDefault="00FA6293" w:rsidP="00F466E3">
            <w:pPr>
              <w:spacing w:before="0" w:after="0" w:line="240" w:lineRule="auto"/>
              <w:rPr>
                <w:sz w:val="28"/>
                <w:szCs w:val="28"/>
              </w:rPr>
            </w:pPr>
            <w:r w:rsidRPr="006C1B85">
              <w:rPr>
                <w:sz w:val="28"/>
                <w:szCs w:val="28"/>
              </w:rPr>
              <w:t>- Nhận xét, tuyên dương. (có thể trao quà,..)</w:t>
            </w:r>
          </w:p>
          <w:p w:rsidR="00FA6293" w:rsidRPr="006C1B85" w:rsidRDefault="00FA6293" w:rsidP="00F466E3">
            <w:pPr>
              <w:spacing w:before="0" w:after="0" w:line="240" w:lineRule="auto"/>
              <w:rPr>
                <w:sz w:val="28"/>
                <w:szCs w:val="28"/>
              </w:rPr>
            </w:pPr>
            <w:r w:rsidRPr="006C1B85">
              <w:rPr>
                <w:sz w:val="28"/>
                <w:szCs w:val="28"/>
              </w:rPr>
              <w:t>- GV nhận xét tiết dạy.</w:t>
            </w:r>
          </w:p>
          <w:p w:rsidR="00FA6293" w:rsidRPr="006C1B85" w:rsidRDefault="00FA6293" w:rsidP="00F466E3">
            <w:pPr>
              <w:spacing w:before="0" w:after="0" w:line="240" w:lineRule="auto"/>
              <w:rPr>
                <w:sz w:val="28"/>
                <w:szCs w:val="28"/>
              </w:rPr>
            </w:pPr>
            <w:r w:rsidRPr="006C1B85">
              <w:rPr>
                <w:sz w:val="28"/>
                <w:szCs w:val="28"/>
              </w:rPr>
              <w:t>- Dặn dò bài về nhà.</w:t>
            </w:r>
          </w:p>
        </w:tc>
        <w:tc>
          <w:tcPr>
            <w:tcW w:w="4565" w:type="dxa"/>
            <w:gridSpan w:val="2"/>
            <w:tcBorders>
              <w:top w:val="dashed" w:sz="4" w:space="0" w:color="auto"/>
              <w:bottom w:val="single" w:sz="4" w:space="0" w:color="auto"/>
            </w:tcBorders>
          </w:tcPr>
          <w:p w:rsidR="00FA6293" w:rsidRPr="006C1B85" w:rsidRDefault="00FA6293" w:rsidP="00F466E3">
            <w:pPr>
              <w:spacing w:before="0" w:after="0" w:line="240" w:lineRule="auto"/>
              <w:rPr>
                <w:sz w:val="28"/>
                <w:szCs w:val="28"/>
              </w:rPr>
            </w:pPr>
            <w:r w:rsidRPr="006C1B85">
              <w:rPr>
                <w:sz w:val="28"/>
                <w:szCs w:val="28"/>
              </w:rPr>
              <w:t>- HS tham gia để vận dụng kiến thức đã học vào thực tiễn.</w:t>
            </w: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r w:rsidRPr="006C1B85">
              <w:rPr>
                <w:sz w:val="28"/>
                <w:szCs w:val="28"/>
              </w:rPr>
              <w:t>- Các nhóm tham gia trò chơi vận dụng.</w:t>
            </w: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p>
          <w:p w:rsidR="00FA6293" w:rsidRPr="006C1B85" w:rsidRDefault="00FA6293" w:rsidP="00F466E3">
            <w:pPr>
              <w:spacing w:before="0" w:after="0" w:line="240" w:lineRule="auto"/>
              <w:rPr>
                <w:sz w:val="28"/>
                <w:szCs w:val="28"/>
              </w:rPr>
            </w:pPr>
            <w:r w:rsidRPr="006C1B85">
              <w:rPr>
                <w:sz w:val="28"/>
                <w:szCs w:val="28"/>
              </w:rPr>
              <w:t>- HS lắng nghe, rút kinh nghiệm.</w:t>
            </w:r>
          </w:p>
        </w:tc>
      </w:tr>
    </w:tbl>
    <w:p w:rsidR="00F80492" w:rsidRDefault="00F80492">
      <w:bookmarkStart w:id="0" w:name="_GoBack"/>
      <w:bookmarkEnd w:id="0"/>
    </w:p>
    <w:sectPr w:rsidR="00F80492" w:rsidSect="00FA6293">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293"/>
    <w:rsid w:val="0024119B"/>
    <w:rsid w:val="00F80492"/>
    <w:rsid w:val="00FA6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C39E7-C930-472E-975A-B22F950D3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6293"/>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824</Words>
  <Characters>4703</Characters>
  <Application>Microsoft Office Word</Application>
  <DocSecurity>0</DocSecurity>
  <Lines>39</Lines>
  <Paragraphs>11</Paragraphs>
  <ScaleCrop>false</ScaleCrop>
  <Company/>
  <LinksUpToDate>false</LinksUpToDate>
  <CharactersWithSpaces>5516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2025-04-02T03:22:00Z</dcterms:created>
  <dcterms:modified xsi:type="dcterms:W3CDTF">2025-04-02T03:23:00Z</dcterms:modified>
</cp:coreProperties>
</file>