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2ED" w:rsidRPr="009912ED" w:rsidRDefault="009912ED" w:rsidP="009912ED">
      <w:pPr>
        <w:rPr>
          <w:b/>
          <w:sz w:val="28"/>
          <w:szCs w:val="28"/>
        </w:rPr>
      </w:pPr>
      <w:r w:rsidRPr="009912ED">
        <w:rPr>
          <w:b/>
          <w:sz w:val="28"/>
          <w:szCs w:val="28"/>
        </w:rPr>
        <w:t>Họ và tên: Phương Thị Dung</w:t>
      </w:r>
    </w:p>
    <w:p w:rsidR="009912ED" w:rsidRDefault="009912ED" w:rsidP="009912ED">
      <w:pPr>
        <w:rPr>
          <w:b/>
          <w:sz w:val="28"/>
          <w:szCs w:val="28"/>
          <w:u w:val="single"/>
        </w:rPr>
      </w:pPr>
      <w:r w:rsidRPr="009912ED">
        <w:rPr>
          <w:b/>
          <w:sz w:val="28"/>
          <w:szCs w:val="28"/>
        </w:rPr>
        <w:t>Tổ môn chuyên</w:t>
      </w:r>
    </w:p>
    <w:p w:rsidR="009912ED" w:rsidRPr="009912ED" w:rsidRDefault="009912ED" w:rsidP="009912ED">
      <w:pPr>
        <w:jc w:val="center"/>
        <w:rPr>
          <w:b/>
          <w:sz w:val="28"/>
          <w:szCs w:val="28"/>
        </w:rPr>
      </w:pPr>
      <w:r w:rsidRPr="009912ED">
        <w:rPr>
          <w:b/>
          <w:sz w:val="28"/>
          <w:szCs w:val="28"/>
        </w:rPr>
        <w:t>GIÁO ÁN THI GIÁO VIÊN DẠY GIỎI</w:t>
      </w:r>
    </w:p>
    <w:p w:rsidR="009912ED" w:rsidRPr="009912ED" w:rsidRDefault="009912ED" w:rsidP="009912ED">
      <w:pPr>
        <w:jc w:val="center"/>
        <w:rPr>
          <w:b/>
          <w:sz w:val="28"/>
          <w:szCs w:val="28"/>
        </w:rPr>
      </w:pPr>
      <w:r w:rsidRPr="009912ED">
        <w:rPr>
          <w:b/>
          <w:sz w:val="28"/>
          <w:szCs w:val="28"/>
        </w:rPr>
        <w:t>Năm học: 2024- 2025</w:t>
      </w:r>
      <w:bookmarkStart w:id="0" w:name="_GoBack"/>
    </w:p>
    <w:bookmarkEnd w:id="0"/>
    <w:p w:rsidR="009912ED" w:rsidRDefault="009912ED" w:rsidP="009912ED">
      <w:pPr>
        <w:jc w:val="center"/>
        <w:rPr>
          <w:b/>
          <w:sz w:val="28"/>
          <w:szCs w:val="28"/>
          <w:u w:val="single"/>
        </w:rPr>
      </w:pPr>
    </w:p>
    <w:p w:rsidR="009912ED" w:rsidRDefault="009912ED" w:rsidP="009912ED">
      <w:pPr>
        <w:jc w:val="center"/>
        <w:rPr>
          <w:b/>
          <w:sz w:val="28"/>
          <w:szCs w:val="28"/>
          <w:u w:val="single"/>
        </w:rPr>
      </w:pPr>
      <w:r>
        <w:rPr>
          <w:b/>
          <w:sz w:val="28"/>
          <w:szCs w:val="28"/>
          <w:u w:val="single"/>
        </w:rPr>
        <w:t>Âm nhạc 3</w:t>
      </w:r>
    </w:p>
    <w:p w:rsidR="009912ED" w:rsidRDefault="009912ED" w:rsidP="009912ED">
      <w:pPr>
        <w:jc w:val="center"/>
        <w:rPr>
          <w:b/>
          <w:sz w:val="28"/>
          <w:szCs w:val="28"/>
          <w:u w:val="single"/>
        </w:rPr>
      </w:pPr>
      <w:r>
        <w:rPr>
          <w:b/>
          <w:bCs/>
          <w:sz w:val="28"/>
          <w:szCs w:val="28"/>
        </w:rPr>
        <w:t>Chủ đề THIÊN NHIÊN</w:t>
      </w:r>
    </w:p>
    <w:p w:rsidR="009912ED" w:rsidRDefault="009912ED" w:rsidP="009912ED">
      <w:pPr>
        <w:jc w:val="center"/>
        <w:rPr>
          <w:b/>
          <w:bCs/>
          <w:sz w:val="28"/>
          <w:szCs w:val="28"/>
        </w:rPr>
      </w:pPr>
      <w:r>
        <w:rPr>
          <w:b/>
          <w:bCs/>
          <w:sz w:val="28"/>
          <w:szCs w:val="28"/>
        </w:rPr>
        <w:t>Tiết 9: HÁT: ĐẾM SAO</w:t>
      </w:r>
    </w:p>
    <w:p w:rsidR="009912ED" w:rsidRDefault="009912ED" w:rsidP="009912ED">
      <w:pPr>
        <w:jc w:val="center"/>
      </w:pPr>
      <w:r>
        <w:rPr>
          <w:b/>
          <w:bCs/>
          <w:sz w:val="28"/>
          <w:szCs w:val="28"/>
        </w:rPr>
        <w:t>                                                                  NHẠC VÀ LỜI: VĂN CHUNG</w:t>
      </w:r>
    </w:p>
    <w:p w:rsidR="009912ED" w:rsidRDefault="009912ED" w:rsidP="009912ED">
      <w:pPr>
        <w:ind w:firstLine="720"/>
        <w:rPr>
          <w:b/>
          <w:sz w:val="28"/>
          <w:szCs w:val="28"/>
          <w:lang w:val="vi-VN"/>
        </w:rPr>
      </w:pPr>
      <w:r>
        <w:rPr>
          <w:b/>
          <w:bCs/>
          <w:color w:val="000000"/>
          <w:sz w:val="28"/>
          <w:szCs w:val="28"/>
        </w:rPr>
        <w:t>I. MỤC TIÊU:</w:t>
      </w:r>
      <w:r>
        <w:rPr>
          <w:b/>
          <w:sz w:val="28"/>
          <w:szCs w:val="28"/>
        </w:rPr>
        <w:t xml:space="preserve"> </w:t>
      </w:r>
    </w:p>
    <w:p w:rsidR="009912ED" w:rsidRDefault="009912ED" w:rsidP="009912ED">
      <w:pPr>
        <w:ind w:firstLine="720"/>
        <w:rPr>
          <w:b/>
          <w:i/>
          <w:sz w:val="28"/>
          <w:szCs w:val="28"/>
          <w:lang w:val="vi-VN"/>
        </w:rPr>
      </w:pPr>
      <w:r>
        <w:rPr>
          <w:b/>
          <w:i/>
          <w:sz w:val="28"/>
          <w:szCs w:val="28"/>
        </w:rPr>
        <w:t>1. Phát triển Năng lực âm nhạc</w:t>
      </w:r>
    </w:p>
    <w:p w:rsidR="009912ED" w:rsidRDefault="009912ED" w:rsidP="009912ED">
      <w:pPr>
        <w:spacing w:line="276" w:lineRule="auto"/>
        <w:ind w:firstLine="720"/>
        <w:jc w:val="both"/>
        <w:rPr>
          <w:color w:val="000000"/>
          <w:sz w:val="28"/>
          <w:szCs w:val="28"/>
        </w:rPr>
      </w:pPr>
      <w:r>
        <w:rPr>
          <w:color w:val="000000"/>
          <w:sz w:val="28"/>
          <w:szCs w:val="28"/>
        </w:rPr>
        <w:t xml:space="preserve">- Hát đúng cao độ, trường độ, sắc thái bài </w:t>
      </w:r>
      <w:r>
        <w:rPr>
          <w:i/>
          <w:iCs/>
          <w:color w:val="000000"/>
          <w:sz w:val="28"/>
          <w:szCs w:val="28"/>
        </w:rPr>
        <w:t>Đếm sao</w:t>
      </w:r>
      <w:r>
        <w:rPr>
          <w:color w:val="000000"/>
          <w:sz w:val="28"/>
          <w:szCs w:val="28"/>
        </w:rPr>
        <w:t xml:space="preserve">. Hát rõ lời và thuộc lời, biết hát kết hợp gõ đệm, vận động hoặc trò chơi. </w:t>
      </w:r>
    </w:p>
    <w:p w:rsidR="009912ED" w:rsidRDefault="009912ED" w:rsidP="009912ED">
      <w:pPr>
        <w:spacing w:line="276" w:lineRule="auto"/>
        <w:ind w:firstLine="720"/>
        <w:jc w:val="both"/>
        <w:rPr>
          <w:sz w:val="28"/>
          <w:szCs w:val="28"/>
        </w:rPr>
      </w:pPr>
      <w:r>
        <w:rPr>
          <w:color w:val="000000"/>
          <w:sz w:val="28"/>
          <w:szCs w:val="28"/>
        </w:rPr>
        <w:t xml:space="preserve">- Biết thể hiện bài hát </w:t>
      </w:r>
      <w:r>
        <w:rPr>
          <w:i/>
          <w:iCs/>
          <w:color w:val="000000"/>
          <w:sz w:val="28"/>
          <w:szCs w:val="28"/>
        </w:rPr>
        <w:t>Đếm sao</w:t>
      </w:r>
      <w:r>
        <w:rPr>
          <w:color w:val="000000"/>
          <w:sz w:val="28"/>
          <w:szCs w:val="28"/>
        </w:rPr>
        <w:t xml:space="preserve"> với giọng hát tự nhiên, tư thế phù hợp. Hát hòa giọng với nhạc đệm và có biểu cảm bài hát. Biểu diễn các tiết mục âm nhạc với hình thức phù hợp.</w:t>
      </w:r>
    </w:p>
    <w:p w:rsidR="009912ED" w:rsidRDefault="009912ED" w:rsidP="009912ED">
      <w:pPr>
        <w:spacing w:line="276" w:lineRule="auto"/>
        <w:ind w:firstLine="720"/>
        <w:jc w:val="both"/>
        <w:rPr>
          <w:sz w:val="28"/>
          <w:szCs w:val="28"/>
        </w:rPr>
      </w:pPr>
      <w:r>
        <w:rPr>
          <w:b/>
          <w:color w:val="000000"/>
          <w:sz w:val="28"/>
          <w:szCs w:val="28"/>
        </w:rPr>
        <w:t xml:space="preserve">-  </w:t>
      </w:r>
      <w:r>
        <w:rPr>
          <w:color w:val="000000"/>
          <w:sz w:val="28"/>
          <w:szCs w:val="28"/>
        </w:rPr>
        <w:t>Biết hát các hình thức đơn ca, song ca, tốp ca, đồng ca. </w:t>
      </w:r>
    </w:p>
    <w:p w:rsidR="009912ED" w:rsidRDefault="009912ED" w:rsidP="009912ED">
      <w:pPr>
        <w:tabs>
          <w:tab w:val="left" w:pos="567"/>
        </w:tabs>
        <w:spacing w:line="276" w:lineRule="auto"/>
        <w:jc w:val="both"/>
        <w:rPr>
          <w:b/>
          <w:bCs/>
          <w:i/>
          <w:sz w:val="28"/>
          <w:szCs w:val="28"/>
        </w:rPr>
      </w:pPr>
      <w:r>
        <w:rPr>
          <w:b/>
          <w:bCs/>
          <w:i/>
          <w:sz w:val="28"/>
          <w:szCs w:val="28"/>
        </w:rPr>
        <w:tab/>
      </w:r>
      <w:r>
        <w:rPr>
          <w:b/>
          <w:bCs/>
          <w:i/>
          <w:sz w:val="28"/>
          <w:szCs w:val="28"/>
        </w:rPr>
        <w:tab/>
      </w:r>
      <w:r>
        <w:rPr>
          <w:b/>
          <w:bCs/>
          <w:i/>
          <w:sz w:val="28"/>
          <w:szCs w:val="28"/>
          <w:lang w:val="vi-VN"/>
        </w:rPr>
        <w:t xml:space="preserve">2. </w:t>
      </w:r>
      <w:r>
        <w:rPr>
          <w:b/>
          <w:bCs/>
          <w:i/>
          <w:sz w:val="28"/>
          <w:szCs w:val="28"/>
        </w:rPr>
        <w:t xml:space="preserve"> Phát triển Năng lực chung và Phẩm chất</w:t>
      </w:r>
    </w:p>
    <w:p w:rsidR="009912ED" w:rsidRDefault="009912ED" w:rsidP="009912ED">
      <w:pPr>
        <w:tabs>
          <w:tab w:val="left" w:pos="567"/>
        </w:tabs>
        <w:spacing w:line="276" w:lineRule="auto"/>
        <w:ind w:firstLine="425"/>
        <w:jc w:val="both"/>
        <w:rPr>
          <w:sz w:val="28"/>
          <w:szCs w:val="28"/>
        </w:rPr>
      </w:pPr>
      <w:r>
        <w:rPr>
          <w:b/>
          <w:i/>
          <w:sz w:val="28"/>
          <w:szCs w:val="28"/>
        </w:rPr>
        <w:tab/>
      </w:r>
      <w:r>
        <w:rPr>
          <w:b/>
          <w:i/>
          <w:sz w:val="28"/>
          <w:szCs w:val="28"/>
        </w:rPr>
        <w:tab/>
        <w:t>- Về năng lực chung</w:t>
      </w:r>
      <w:r>
        <w:rPr>
          <w:i/>
          <w:sz w:val="28"/>
          <w:szCs w:val="28"/>
        </w:rPr>
        <w:t>:</w:t>
      </w:r>
      <w:r>
        <w:rPr>
          <w:sz w:val="28"/>
          <w:szCs w:val="28"/>
        </w:rPr>
        <w:t>Góp phần phát triển</w:t>
      </w:r>
      <w:r>
        <w:rPr>
          <w:i/>
          <w:sz w:val="28"/>
          <w:szCs w:val="28"/>
        </w:rPr>
        <w:t xml:space="preserve"> </w:t>
      </w:r>
      <w:r>
        <w:rPr>
          <w:sz w:val="28"/>
          <w:szCs w:val="28"/>
        </w:rPr>
        <w:t>n</w:t>
      </w:r>
      <w:r>
        <w:rPr>
          <w:sz w:val="28"/>
          <w:szCs w:val="28"/>
          <w:lang w:val="vi-VN"/>
        </w:rPr>
        <w:t>ăng lực tự chủ và tự học</w:t>
      </w:r>
      <w:r>
        <w:rPr>
          <w:sz w:val="28"/>
          <w:szCs w:val="28"/>
        </w:rPr>
        <w:t xml:space="preserve"> (qua hoạt động cá nhân); </w:t>
      </w:r>
      <w:r>
        <w:rPr>
          <w:sz w:val="28"/>
          <w:szCs w:val="28"/>
          <w:lang w:val="vi-VN"/>
        </w:rPr>
        <w:t xml:space="preserve">Năng lực giao tiếp và hợp tác (qua hoạt động cặp đôi; nhóm; tổ và cả lớp); </w:t>
      </w:r>
      <w:r>
        <w:rPr>
          <w:sz w:val="28"/>
          <w:szCs w:val="28"/>
        </w:rPr>
        <w:t>Năng lực Sáng tạo (qua hoạt động biểu diễn bài hát)</w:t>
      </w:r>
    </w:p>
    <w:p w:rsidR="009912ED" w:rsidRDefault="009912ED" w:rsidP="009912ED">
      <w:pPr>
        <w:tabs>
          <w:tab w:val="left" w:pos="567"/>
        </w:tabs>
        <w:spacing w:line="276" w:lineRule="auto"/>
        <w:ind w:firstLine="425"/>
        <w:jc w:val="both"/>
        <w:rPr>
          <w:sz w:val="28"/>
          <w:szCs w:val="28"/>
        </w:rPr>
      </w:pPr>
      <w:r>
        <w:rPr>
          <w:b/>
          <w:i/>
          <w:sz w:val="28"/>
          <w:szCs w:val="28"/>
        </w:rPr>
        <w:tab/>
      </w:r>
      <w:r>
        <w:rPr>
          <w:b/>
          <w:i/>
          <w:sz w:val="28"/>
          <w:szCs w:val="28"/>
        </w:rPr>
        <w:tab/>
        <w:t>- Về phẩm chất</w:t>
      </w:r>
      <w:r>
        <w:rPr>
          <w:sz w:val="28"/>
          <w:szCs w:val="28"/>
        </w:rPr>
        <w:t xml:space="preserve">: </w:t>
      </w:r>
      <w:r>
        <w:rPr>
          <w:color w:val="000000"/>
          <w:sz w:val="28"/>
          <w:szCs w:val="28"/>
        </w:rPr>
        <w:t>- Giáo dục học sinh biết đoàn kết, vui vẻ, hòa đồng với bạn. Tự tin trong các hoạt động sinh hoạt tập thể.</w:t>
      </w:r>
    </w:p>
    <w:p w:rsidR="009912ED" w:rsidRDefault="009912ED" w:rsidP="009912ED">
      <w:pPr>
        <w:spacing w:line="276" w:lineRule="auto"/>
        <w:ind w:firstLine="720"/>
        <w:jc w:val="both"/>
        <w:rPr>
          <w:sz w:val="28"/>
          <w:szCs w:val="28"/>
        </w:rPr>
      </w:pPr>
      <w:r>
        <w:rPr>
          <w:color w:val="000000"/>
          <w:sz w:val="28"/>
          <w:szCs w:val="28"/>
        </w:rPr>
        <w:t>- Yêu quê hương đất nước</w:t>
      </w:r>
    </w:p>
    <w:p w:rsidR="009912ED" w:rsidRDefault="009912ED" w:rsidP="009912ED">
      <w:pPr>
        <w:spacing w:line="276" w:lineRule="auto"/>
        <w:ind w:firstLine="720"/>
        <w:jc w:val="both"/>
        <w:rPr>
          <w:sz w:val="28"/>
          <w:szCs w:val="28"/>
        </w:rPr>
      </w:pPr>
      <w:r>
        <w:rPr>
          <w:b/>
          <w:bCs/>
          <w:color w:val="000000"/>
          <w:sz w:val="28"/>
          <w:szCs w:val="28"/>
        </w:rPr>
        <w:t>II. CHUẨN BỊ:</w:t>
      </w:r>
    </w:p>
    <w:p w:rsidR="009912ED" w:rsidRDefault="009912ED" w:rsidP="009912ED">
      <w:pPr>
        <w:spacing w:line="276" w:lineRule="auto"/>
        <w:jc w:val="both"/>
        <w:rPr>
          <w:sz w:val="28"/>
          <w:szCs w:val="28"/>
        </w:rPr>
      </w:pPr>
      <w:r>
        <w:rPr>
          <w:color w:val="000000"/>
          <w:sz w:val="28"/>
          <w:szCs w:val="28"/>
        </w:rPr>
        <w:t>GV: - Đàn phím điện tử. Băng đĩa nhạc, loa đài, một số nhạc cụ gõ.</w:t>
      </w:r>
    </w:p>
    <w:p w:rsidR="009912ED" w:rsidRDefault="009912ED" w:rsidP="009912ED">
      <w:pPr>
        <w:spacing w:line="276" w:lineRule="auto"/>
        <w:jc w:val="both"/>
        <w:rPr>
          <w:sz w:val="28"/>
          <w:szCs w:val="28"/>
        </w:rPr>
      </w:pPr>
      <w:r>
        <w:rPr>
          <w:color w:val="000000"/>
          <w:sz w:val="28"/>
          <w:szCs w:val="28"/>
        </w:rPr>
        <w:t>HS:  - SGK. Thanh phách, trống nhỏ</w:t>
      </w:r>
    </w:p>
    <w:p w:rsidR="009912ED" w:rsidRDefault="009912ED" w:rsidP="009912ED">
      <w:pPr>
        <w:spacing w:line="276" w:lineRule="auto"/>
        <w:ind w:firstLine="720"/>
        <w:rPr>
          <w:b/>
          <w:bCs/>
          <w:color w:val="000000"/>
          <w:sz w:val="28"/>
          <w:szCs w:val="28"/>
        </w:rPr>
      </w:pPr>
      <w:r>
        <w:rPr>
          <w:b/>
          <w:bCs/>
          <w:color w:val="000000"/>
          <w:sz w:val="28"/>
          <w:szCs w:val="28"/>
        </w:rPr>
        <w:t>III. CÁC HOẠT ĐỘNG DẠY HỌC:</w:t>
      </w:r>
    </w:p>
    <w:p w:rsidR="009912ED" w:rsidRDefault="009912ED" w:rsidP="009912ED">
      <w:pPr>
        <w:spacing w:line="276" w:lineRule="auto"/>
        <w:ind w:firstLine="720"/>
        <w:rPr>
          <w:sz w:val="28"/>
          <w:szCs w:val="28"/>
        </w:rPr>
      </w:pPr>
    </w:p>
    <w:tbl>
      <w:tblPr>
        <w:tblW w:w="9930" w:type="dxa"/>
        <w:tblLayout w:type="fixed"/>
        <w:tblLook w:val="04A0" w:firstRow="1" w:lastRow="0" w:firstColumn="1" w:lastColumn="0" w:noHBand="0" w:noVBand="1"/>
      </w:tblPr>
      <w:tblGrid>
        <w:gridCol w:w="5647"/>
        <w:gridCol w:w="4283"/>
      </w:tblGrid>
      <w:tr w:rsidR="009912ED" w:rsidTr="009912ED">
        <w:tc>
          <w:tcPr>
            <w:tcW w:w="5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12ED" w:rsidRDefault="009912ED">
            <w:pPr>
              <w:spacing w:line="276" w:lineRule="auto"/>
              <w:jc w:val="center"/>
              <w:rPr>
                <w:rFonts w:cstheme="minorBidi"/>
                <w:sz w:val="28"/>
                <w:szCs w:val="28"/>
              </w:rPr>
            </w:pPr>
            <w:r>
              <w:rPr>
                <w:rFonts w:cstheme="minorBidi"/>
                <w:b/>
                <w:bCs/>
                <w:color w:val="000000"/>
                <w:sz w:val="28"/>
                <w:szCs w:val="28"/>
              </w:rPr>
              <w:t>HOẠT ĐỘNG DẠY CỦA GV</w:t>
            </w:r>
          </w:p>
        </w:tc>
        <w:tc>
          <w:tcPr>
            <w:tcW w:w="4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12ED" w:rsidRDefault="009912ED">
            <w:pPr>
              <w:spacing w:line="276" w:lineRule="auto"/>
              <w:jc w:val="center"/>
              <w:rPr>
                <w:rFonts w:cstheme="minorBidi"/>
                <w:sz w:val="28"/>
                <w:szCs w:val="28"/>
              </w:rPr>
            </w:pPr>
            <w:r>
              <w:rPr>
                <w:rFonts w:cstheme="minorBidi"/>
                <w:b/>
                <w:bCs/>
                <w:color w:val="000000"/>
                <w:sz w:val="28"/>
                <w:szCs w:val="28"/>
              </w:rPr>
              <w:t>HOẠT ĐỘNG HỌC CỦA HS</w:t>
            </w:r>
          </w:p>
        </w:tc>
      </w:tr>
      <w:tr w:rsidR="009912ED" w:rsidTr="009912ED">
        <w:tc>
          <w:tcPr>
            <w:tcW w:w="5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12ED" w:rsidRDefault="009912ED">
            <w:pPr>
              <w:spacing w:line="276" w:lineRule="auto"/>
              <w:jc w:val="both"/>
              <w:rPr>
                <w:rFonts w:cstheme="minorBidi"/>
                <w:sz w:val="28"/>
                <w:szCs w:val="28"/>
              </w:rPr>
            </w:pPr>
            <w:r>
              <w:rPr>
                <w:rFonts w:cstheme="minorBidi"/>
                <w:b/>
                <w:bCs/>
                <w:color w:val="000000"/>
                <w:sz w:val="28"/>
                <w:szCs w:val="28"/>
              </w:rPr>
              <w:t xml:space="preserve">1. HĐ Khởi động </w:t>
            </w:r>
          </w:p>
          <w:p w:rsidR="009912ED" w:rsidRDefault="009912ED">
            <w:pPr>
              <w:spacing w:line="276" w:lineRule="auto"/>
              <w:jc w:val="both"/>
              <w:rPr>
                <w:rFonts w:cstheme="minorBidi"/>
                <w:color w:val="000000"/>
                <w:sz w:val="28"/>
                <w:szCs w:val="28"/>
              </w:rPr>
            </w:pPr>
            <w:r>
              <w:rPr>
                <w:rFonts w:cstheme="minorBidi"/>
                <w:color w:val="000000"/>
                <w:sz w:val="28"/>
                <w:szCs w:val="28"/>
              </w:rPr>
              <w:t>Cho học sinh nghe tiếng mưa to, mưa nhỏ, tiếng gió thổi mạnh và tiếng gió thổi nhẹ</w:t>
            </w:r>
          </w:p>
          <w:p w:rsidR="009912ED" w:rsidRDefault="009912ED">
            <w:pPr>
              <w:spacing w:line="276" w:lineRule="auto"/>
              <w:jc w:val="both"/>
              <w:rPr>
                <w:rFonts w:cstheme="minorBidi"/>
                <w:color w:val="000000"/>
                <w:sz w:val="28"/>
                <w:szCs w:val="28"/>
              </w:rPr>
            </w:pPr>
            <w:r>
              <w:rPr>
                <w:rFonts w:cstheme="minorBidi"/>
                <w:color w:val="000000"/>
                <w:sz w:val="28"/>
                <w:szCs w:val="28"/>
              </w:rPr>
              <w:t>H: Mưa to như thế nào, mưa nhỏ như thế nào:</w:t>
            </w:r>
          </w:p>
          <w:p w:rsidR="009912ED" w:rsidRDefault="009912ED">
            <w:pPr>
              <w:spacing w:line="276" w:lineRule="auto"/>
              <w:jc w:val="both"/>
              <w:rPr>
                <w:rFonts w:cstheme="minorBidi"/>
                <w:sz w:val="28"/>
                <w:szCs w:val="28"/>
              </w:rPr>
            </w:pPr>
            <w:r>
              <w:rPr>
                <w:rFonts w:cstheme="minorBidi"/>
                <w:sz w:val="28"/>
                <w:szCs w:val="28"/>
              </w:rPr>
              <w:t>H: Tiếng gió thổi mạnh và tiếng gió thổi nhẹ như thế nào?</w:t>
            </w:r>
          </w:p>
          <w:p w:rsidR="009912ED" w:rsidRDefault="009912ED">
            <w:pPr>
              <w:spacing w:line="276" w:lineRule="auto"/>
              <w:jc w:val="both"/>
              <w:rPr>
                <w:rFonts w:cstheme="minorBidi"/>
                <w:sz w:val="28"/>
                <w:szCs w:val="28"/>
              </w:rPr>
            </w:pPr>
            <w:r>
              <w:rPr>
                <w:rFonts w:cstheme="minorBidi"/>
                <w:sz w:val="28"/>
                <w:szCs w:val="28"/>
              </w:rPr>
              <w:lastRenderedPageBreak/>
              <w:t>YC HS tham gia thể hiện những âm thanh đó</w:t>
            </w:r>
          </w:p>
          <w:p w:rsidR="009912ED" w:rsidRDefault="009912ED">
            <w:pPr>
              <w:spacing w:line="276" w:lineRule="auto"/>
              <w:jc w:val="both"/>
              <w:rPr>
                <w:rFonts w:cstheme="minorBidi"/>
                <w:sz w:val="28"/>
                <w:szCs w:val="28"/>
              </w:rPr>
            </w:pPr>
            <w:r>
              <w:rPr>
                <w:rFonts w:cstheme="minorBidi"/>
                <w:color w:val="000000"/>
                <w:sz w:val="28"/>
                <w:szCs w:val="28"/>
              </w:rPr>
              <w:t>  (Theo video đã chuẩn bị</w:t>
            </w:r>
          </w:p>
          <w:p w:rsidR="009912ED" w:rsidRDefault="009912ED">
            <w:pPr>
              <w:spacing w:line="276" w:lineRule="auto"/>
              <w:jc w:val="both"/>
              <w:rPr>
                <w:rFonts w:cstheme="minorBidi"/>
                <w:sz w:val="28"/>
                <w:szCs w:val="28"/>
              </w:rPr>
            </w:pPr>
            <w:r>
              <w:rPr>
                <w:rFonts w:cstheme="minorBidi"/>
                <w:b/>
                <w:bCs/>
                <w:color w:val="000000"/>
                <w:sz w:val="28"/>
                <w:szCs w:val="28"/>
              </w:rPr>
              <w:t xml:space="preserve">2. HĐ Hình thành kiến thức mới </w:t>
            </w:r>
          </w:p>
          <w:p w:rsidR="009912ED" w:rsidRDefault="009912ED">
            <w:pPr>
              <w:spacing w:line="276" w:lineRule="auto"/>
              <w:jc w:val="both"/>
              <w:rPr>
                <w:rFonts w:cstheme="minorBidi"/>
                <w:sz w:val="28"/>
                <w:szCs w:val="28"/>
              </w:rPr>
            </w:pPr>
            <w:r>
              <w:rPr>
                <w:rFonts w:cstheme="minorBidi"/>
                <w:b/>
                <w:bCs/>
                <w:i/>
                <w:iCs/>
                <w:color w:val="000000"/>
                <w:sz w:val="28"/>
                <w:szCs w:val="28"/>
              </w:rPr>
              <w:t xml:space="preserve">* Hát: Đếm sao </w:t>
            </w:r>
          </w:p>
          <w:p w:rsidR="009912ED" w:rsidRDefault="009912ED">
            <w:pPr>
              <w:spacing w:line="276" w:lineRule="auto"/>
              <w:jc w:val="both"/>
              <w:rPr>
                <w:rFonts w:cstheme="minorBidi"/>
                <w:sz w:val="28"/>
                <w:szCs w:val="28"/>
              </w:rPr>
            </w:pPr>
            <w:r>
              <w:rPr>
                <w:rFonts w:cstheme="minorBidi"/>
                <w:color w:val="000000"/>
                <w:sz w:val="28"/>
                <w:szCs w:val="28"/>
              </w:rPr>
              <w:t xml:space="preserve">- GV giới thiệu ngắn gọn về tên, nội dung bài hát </w:t>
            </w:r>
            <w:r>
              <w:rPr>
                <w:rFonts w:cstheme="minorBidi"/>
                <w:i/>
                <w:iCs/>
                <w:color w:val="000000"/>
                <w:sz w:val="28"/>
                <w:szCs w:val="28"/>
              </w:rPr>
              <w:t>Đếm sao</w:t>
            </w:r>
            <w:r>
              <w:rPr>
                <w:rFonts w:cstheme="minorBidi"/>
                <w:color w:val="000000"/>
                <w:sz w:val="28"/>
                <w:szCs w:val="28"/>
              </w:rPr>
              <w:t>, Nhạc và lời Văn Chung</w:t>
            </w:r>
          </w:p>
          <w:p w:rsidR="009912ED" w:rsidRDefault="009912ED">
            <w:pPr>
              <w:spacing w:line="276" w:lineRule="auto"/>
              <w:jc w:val="both"/>
              <w:rPr>
                <w:rFonts w:cstheme="minorBidi"/>
                <w:noProof/>
                <w:color w:val="000000"/>
                <w:sz w:val="28"/>
                <w:szCs w:val="28"/>
                <w:bdr w:val="none" w:sz="0" w:space="0" w:color="auto" w:frame="1"/>
              </w:rPr>
            </w:pPr>
            <w:r>
              <w:rPr>
                <w:rFonts w:cstheme="minorBidi"/>
                <w:noProof/>
                <w:sz w:val="28"/>
                <w:szCs w:val="28"/>
              </w:rPr>
              <w:drawing>
                <wp:inline distT="0" distB="0" distL="0" distR="0">
                  <wp:extent cx="3493135"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93135" cy="1143000"/>
                          </a:xfrm>
                          <a:prstGeom prst="rect">
                            <a:avLst/>
                          </a:prstGeom>
                          <a:noFill/>
                          <a:ln>
                            <a:noFill/>
                          </a:ln>
                        </pic:spPr>
                      </pic:pic>
                    </a:graphicData>
                  </a:graphic>
                </wp:inline>
              </w:drawing>
            </w:r>
          </w:p>
          <w:p w:rsidR="009912ED" w:rsidRDefault="009912ED">
            <w:pPr>
              <w:spacing w:line="276" w:lineRule="auto"/>
              <w:jc w:val="both"/>
              <w:rPr>
                <w:rFonts w:cstheme="minorBidi"/>
                <w:sz w:val="28"/>
                <w:szCs w:val="28"/>
              </w:rPr>
            </w:pPr>
            <w:r>
              <w:rPr>
                <w:rFonts w:cstheme="minorBidi"/>
                <w:color w:val="000000"/>
                <w:sz w:val="28"/>
                <w:szCs w:val="28"/>
              </w:rPr>
              <w:t>- GV cho HS nghe bài hát mẫu qua băng đĩa hoặc hát cho HS nghe. </w:t>
            </w:r>
          </w:p>
          <w:p w:rsidR="009912ED" w:rsidRDefault="009912ED">
            <w:pPr>
              <w:spacing w:line="276" w:lineRule="auto"/>
              <w:jc w:val="both"/>
              <w:rPr>
                <w:rFonts w:cstheme="minorBidi"/>
                <w:sz w:val="28"/>
                <w:szCs w:val="28"/>
              </w:rPr>
            </w:pPr>
            <w:r>
              <w:rPr>
                <w:rFonts w:cstheme="minorBidi"/>
                <w:color w:val="000000"/>
                <w:sz w:val="28"/>
                <w:szCs w:val="28"/>
              </w:rPr>
              <w:t>- GV hướng dẫn HS đồng thanh đọc lời ca</w:t>
            </w:r>
          </w:p>
          <w:p w:rsidR="009912ED" w:rsidRDefault="009912ED">
            <w:pPr>
              <w:spacing w:line="276" w:lineRule="auto"/>
              <w:jc w:val="both"/>
              <w:rPr>
                <w:rFonts w:cstheme="minorBidi"/>
                <w:sz w:val="28"/>
                <w:szCs w:val="28"/>
              </w:rPr>
            </w:pPr>
            <w:r>
              <w:rPr>
                <w:rFonts w:cstheme="minorBidi"/>
                <w:color w:val="000000"/>
                <w:sz w:val="28"/>
                <w:szCs w:val="28"/>
              </w:rPr>
              <w:t>- Đọc lời ca theo tiết tấu.</w:t>
            </w:r>
          </w:p>
          <w:p w:rsidR="009912ED" w:rsidRDefault="009912ED">
            <w:pPr>
              <w:spacing w:line="276" w:lineRule="auto"/>
              <w:jc w:val="both"/>
              <w:rPr>
                <w:rFonts w:cstheme="minorBidi"/>
                <w:sz w:val="28"/>
                <w:szCs w:val="28"/>
              </w:rPr>
            </w:pPr>
            <w:r>
              <w:rPr>
                <w:rFonts w:cstheme="minorBidi"/>
                <w:i/>
                <w:iCs/>
                <w:color w:val="000000"/>
                <w:sz w:val="28"/>
                <w:szCs w:val="28"/>
                <w:shd w:val="clear" w:color="auto" w:fill="FFFFFF"/>
              </w:rPr>
              <w:t xml:space="preserve"> + </w:t>
            </w:r>
            <w:r>
              <w:rPr>
                <w:rFonts w:cstheme="minorBidi"/>
                <w:color w:val="000000"/>
                <w:sz w:val="28"/>
                <w:szCs w:val="28"/>
                <w:shd w:val="clear" w:color="auto" w:fill="FFFFFF"/>
              </w:rPr>
              <w:t>Câu 1</w:t>
            </w:r>
            <w:r>
              <w:rPr>
                <w:rFonts w:cstheme="minorBidi"/>
                <w:i/>
                <w:iCs/>
                <w:color w:val="000000"/>
                <w:sz w:val="28"/>
                <w:szCs w:val="28"/>
                <w:shd w:val="clear" w:color="auto" w:fill="FFFFFF"/>
              </w:rPr>
              <w:t>: Một ông sao sáng/ hai ông sáng sao.</w:t>
            </w:r>
          </w:p>
          <w:p w:rsidR="009912ED" w:rsidRDefault="009912ED">
            <w:pPr>
              <w:spacing w:line="276" w:lineRule="auto"/>
              <w:jc w:val="both"/>
              <w:rPr>
                <w:rFonts w:cstheme="minorBidi"/>
                <w:sz w:val="28"/>
                <w:szCs w:val="28"/>
              </w:rPr>
            </w:pPr>
            <w:r>
              <w:rPr>
                <w:rFonts w:cstheme="minorBidi"/>
                <w:color w:val="000000"/>
                <w:sz w:val="28"/>
                <w:szCs w:val="28"/>
                <w:shd w:val="clear" w:color="auto" w:fill="FFFFFF"/>
              </w:rPr>
              <w:t> + Câu 2:</w:t>
            </w:r>
            <w:r>
              <w:rPr>
                <w:rFonts w:cstheme="minorBidi"/>
                <w:i/>
                <w:iCs/>
                <w:color w:val="000000"/>
                <w:sz w:val="28"/>
                <w:szCs w:val="28"/>
                <w:shd w:val="clear" w:color="auto" w:fill="FFFFFF"/>
              </w:rPr>
              <w:t xml:space="preserve"> Ba ông sao sáng/ Sáng chiếu muôn ánh vàng.</w:t>
            </w:r>
          </w:p>
          <w:p w:rsidR="009912ED" w:rsidRDefault="009912ED">
            <w:pPr>
              <w:spacing w:line="276" w:lineRule="auto"/>
              <w:jc w:val="both"/>
              <w:rPr>
                <w:rFonts w:cstheme="minorBidi"/>
                <w:sz w:val="28"/>
                <w:szCs w:val="28"/>
              </w:rPr>
            </w:pPr>
            <w:r>
              <w:rPr>
                <w:rFonts w:cstheme="minorBidi"/>
                <w:color w:val="000000"/>
                <w:sz w:val="28"/>
                <w:szCs w:val="28"/>
                <w:shd w:val="clear" w:color="auto" w:fill="FFFFFF"/>
              </w:rPr>
              <w:t> + Câu 3:</w:t>
            </w:r>
            <w:r>
              <w:rPr>
                <w:rFonts w:cstheme="minorBidi"/>
                <w:i/>
                <w:iCs/>
                <w:color w:val="000000"/>
                <w:sz w:val="28"/>
                <w:szCs w:val="28"/>
                <w:shd w:val="clear" w:color="auto" w:fill="FFFFFF"/>
              </w:rPr>
              <w:t xml:space="preserve"> Bốn ông sáng sao/ kìa năm ông sao sáng.</w:t>
            </w:r>
          </w:p>
          <w:p w:rsidR="009912ED" w:rsidRDefault="009912ED">
            <w:pPr>
              <w:spacing w:line="276" w:lineRule="auto"/>
              <w:jc w:val="both"/>
              <w:rPr>
                <w:rFonts w:cstheme="minorBidi"/>
                <w:sz w:val="28"/>
                <w:szCs w:val="28"/>
              </w:rPr>
            </w:pPr>
            <w:r>
              <w:rPr>
                <w:rFonts w:cstheme="minorBidi"/>
                <w:color w:val="000000"/>
                <w:sz w:val="28"/>
                <w:szCs w:val="28"/>
                <w:shd w:val="clear" w:color="auto" w:fill="FFFFFF"/>
              </w:rPr>
              <w:t> + Câu 4:</w:t>
            </w:r>
            <w:r>
              <w:rPr>
                <w:rFonts w:cstheme="minorBidi"/>
                <w:i/>
                <w:iCs/>
                <w:color w:val="000000"/>
                <w:sz w:val="28"/>
                <w:szCs w:val="28"/>
                <w:shd w:val="clear" w:color="auto" w:fill="FFFFFF"/>
              </w:rPr>
              <w:t xml:space="preserve"> Kìa sáu ông sáng sao/ Trên trời cao</w:t>
            </w:r>
          </w:p>
          <w:p w:rsidR="009912ED" w:rsidRDefault="009912ED">
            <w:pPr>
              <w:spacing w:line="276" w:lineRule="auto"/>
              <w:jc w:val="both"/>
              <w:rPr>
                <w:rFonts w:cstheme="minorBidi"/>
                <w:color w:val="000000"/>
                <w:sz w:val="28"/>
                <w:szCs w:val="28"/>
              </w:rPr>
            </w:pPr>
            <w:r>
              <w:rPr>
                <w:rFonts w:cstheme="minorBidi"/>
                <w:color w:val="000000"/>
                <w:sz w:val="28"/>
                <w:szCs w:val="28"/>
              </w:rPr>
              <w:t>- GV cho HS khởi động giọng hát. </w:t>
            </w:r>
          </w:p>
          <w:p w:rsidR="009912ED" w:rsidRDefault="009912ED">
            <w:pPr>
              <w:spacing w:line="276" w:lineRule="auto"/>
              <w:jc w:val="both"/>
              <w:rPr>
                <w:rFonts w:cstheme="minorBidi"/>
                <w:sz w:val="28"/>
                <w:szCs w:val="28"/>
              </w:rPr>
            </w:pPr>
            <w:r>
              <w:rPr>
                <w:rFonts w:cstheme="minorBidi"/>
                <w:color w:val="000000"/>
                <w:sz w:val="28"/>
                <w:szCs w:val="28"/>
              </w:rPr>
              <w:t>- GV đàn và hát mẫu từng câu một vài lần. </w:t>
            </w:r>
          </w:p>
          <w:p w:rsidR="009912ED" w:rsidRDefault="009912ED">
            <w:pPr>
              <w:spacing w:line="276" w:lineRule="auto"/>
              <w:jc w:val="both"/>
              <w:rPr>
                <w:rFonts w:cstheme="minorBidi"/>
                <w:sz w:val="28"/>
                <w:szCs w:val="28"/>
              </w:rPr>
            </w:pPr>
            <w:r>
              <w:rPr>
                <w:rFonts w:cstheme="minorBidi"/>
                <w:color w:val="000000"/>
                <w:sz w:val="28"/>
                <w:szCs w:val="28"/>
              </w:rPr>
              <w:t>- Dạy hát nối tiếp các câu hát( theo lối móc xích). </w:t>
            </w:r>
          </w:p>
          <w:p w:rsidR="009912ED" w:rsidRDefault="009912ED">
            <w:pPr>
              <w:spacing w:line="276" w:lineRule="auto"/>
              <w:jc w:val="both"/>
              <w:rPr>
                <w:rFonts w:cstheme="minorBidi"/>
                <w:sz w:val="28"/>
                <w:szCs w:val="28"/>
              </w:rPr>
            </w:pPr>
            <w:r>
              <w:rPr>
                <w:rFonts w:cstheme="minorBidi"/>
                <w:color w:val="000000"/>
                <w:sz w:val="28"/>
                <w:szCs w:val="28"/>
              </w:rPr>
              <w:t>Chú ý: Hát chuẩn trường độ các nốt trắng và nốt trắng chấm dôi.</w:t>
            </w:r>
          </w:p>
          <w:p w:rsidR="009912ED" w:rsidRDefault="009912ED">
            <w:pPr>
              <w:spacing w:line="276" w:lineRule="auto"/>
              <w:jc w:val="both"/>
              <w:rPr>
                <w:rFonts w:cstheme="minorBidi"/>
                <w:sz w:val="28"/>
                <w:szCs w:val="28"/>
              </w:rPr>
            </w:pPr>
            <w:r>
              <w:rPr>
                <w:rFonts w:cstheme="minorBidi"/>
                <w:color w:val="000000"/>
                <w:sz w:val="28"/>
                <w:szCs w:val="28"/>
              </w:rPr>
              <w:t>- GV sửa chỗ HS hát sai (nếu có).</w:t>
            </w:r>
          </w:p>
          <w:p w:rsidR="009912ED" w:rsidRDefault="009912ED">
            <w:pPr>
              <w:spacing w:line="276" w:lineRule="auto"/>
              <w:jc w:val="both"/>
              <w:rPr>
                <w:rFonts w:cstheme="minorBidi"/>
                <w:sz w:val="28"/>
                <w:szCs w:val="28"/>
              </w:rPr>
            </w:pPr>
            <w:r>
              <w:rPr>
                <w:rFonts w:cstheme="minorBidi"/>
                <w:color w:val="000000"/>
                <w:sz w:val="28"/>
                <w:szCs w:val="28"/>
              </w:rPr>
              <w:t>- GV cho HS hát cả bài kết hợp gõ đệm hoặc vỗ tay theo nhịp. GV hướng dẫn HS tập cách lấy hơi, thể hiện tình cảm vui tươi.   </w:t>
            </w:r>
          </w:p>
          <w:p w:rsidR="009912ED" w:rsidRDefault="009912ED">
            <w:pPr>
              <w:spacing w:line="276" w:lineRule="auto"/>
              <w:jc w:val="both"/>
              <w:rPr>
                <w:rFonts w:cstheme="minorBidi"/>
                <w:sz w:val="28"/>
                <w:szCs w:val="28"/>
              </w:rPr>
            </w:pPr>
          </w:p>
          <w:p w:rsidR="009912ED" w:rsidRDefault="009912ED">
            <w:pPr>
              <w:spacing w:line="276" w:lineRule="auto"/>
              <w:jc w:val="both"/>
              <w:rPr>
                <w:rFonts w:cstheme="minorBidi"/>
                <w:color w:val="000000"/>
                <w:sz w:val="28"/>
                <w:szCs w:val="28"/>
              </w:rPr>
            </w:pPr>
            <w:r>
              <w:rPr>
                <w:rFonts w:cstheme="minorBidi"/>
                <w:noProof/>
                <w:sz w:val="28"/>
                <w:szCs w:val="28"/>
              </w:rPr>
              <w:lastRenderedPageBreak/>
              <w:drawing>
                <wp:inline distT="0" distB="0" distL="0" distR="0">
                  <wp:extent cx="3410585"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0585" cy="713105"/>
                          </a:xfrm>
                          <a:prstGeom prst="rect">
                            <a:avLst/>
                          </a:prstGeom>
                          <a:noFill/>
                          <a:ln>
                            <a:noFill/>
                          </a:ln>
                        </pic:spPr>
                      </pic:pic>
                    </a:graphicData>
                  </a:graphic>
                </wp:inline>
              </w:drawing>
            </w:r>
          </w:p>
          <w:p w:rsidR="009912ED" w:rsidRDefault="009912ED">
            <w:pPr>
              <w:spacing w:line="276" w:lineRule="auto"/>
              <w:jc w:val="both"/>
              <w:rPr>
                <w:rFonts w:cstheme="minorBidi"/>
                <w:sz w:val="28"/>
                <w:szCs w:val="28"/>
              </w:rPr>
            </w:pPr>
          </w:p>
          <w:p w:rsidR="009912ED" w:rsidRDefault="009912ED">
            <w:pPr>
              <w:spacing w:line="276" w:lineRule="auto"/>
              <w:jc w:val="both"/>
              <w:rPr>
                <w:rFonts w:cstheme="minorBidi"/>
                <w:sz w:val="28"/>
                <w:szCs w:val="28"/>
              </w:rPr>
            </w:pPr>
            <w:r>
              <w:rPr>
                <w:rFonts w:cstheme="minorBidi"/>
                <w:color w:val="000000"/>
                <w:sz w:val="28"/>
                <w:szCs w:val="28"/>
              </w:rPr>
              <w:t>- GV mở nhạc đệm .</w:t>
            </w:r>
          </w:p>
          <w:p w:rsidR="009912ED" w:rsidRDefault="009912ED">
            <w:pPr>
              <w:spacing w:line="276" w:lineRule="auto"/>
              <w:jc w:val="both"/>
              <w:rPr>
                <w:rFonts w:cstheme="minorBidi"/>
                <w:sz w:val="28"/>
                <w:szCs w:val="28"/>
              </w:rPr>
            </w:pPr>
            <w:r>
              <w:rPr>
                <w:rFonts w:cstheme="minorBidi"/>
                <w:color w:val="000000"/>
                <w:sz w:val="28"/>
                <w:szCs w:val="28"/>
              </w:rPr>
              <w:t>- GV hướng dẫn HS tập trình bày bài hát theo nhóm, tổ hoặc cá nhân. Dặn HS về tìm và tập động tác vận động phụ họa.</w:t>
            </w:r>
          </w:p>
          <w:p w:rsidR="009912ED" w:rsidRDefault="009912ED">
            <w:pPr>
              <w:spacing w:line="276" w:lineRule="auto"/>
              <w:jc w:val="both"/>
              <w:rPr>
                <w:rFonts w:cstheme="minorBidi"/>
                <w:sz w:val="28"/>
                <w:szCs w:val="28"/>
              </w:rPr>
            </w:pPr>
            <w:r>
              <w:rPr>
                <w:rFonts w:cstheme="minorBidi"/>
                <w:color w:val="000000"/>
                <w:sz w:val="28"/>
                <w:szCs w:val="28"/>
              </w:rPr>
              <w:t>- GV giáo dục thái độ và phẩm chất cho HS về  lòng yêu thiên nhiên và có những việc làm thiết thực bảo vệ thiên nhiên như có ý thức chăm sóc, bảo vệ cây xanh và các con vật có ích, có ý thức vệ sinh môi trường , không xã rác bừa bãi, không đồng tình với các hành vi xâm hại thiên nhiên…</w:t>
            </w:r>
          </w:p>
          <w:p w:rsidR="009912ED" w:rsidRDefault="009912ED">
            <w:pPr>
              <w:spacing w:line="276" w:lineRule="auto"/>
              <w:jc w:val="both"/>
              <w:rPr>
                <w:rFonts w:cstheme="minorBidi"/>
                <w:sz w:val="28"/>
                <w:szCs w:val="28"/>
              </w:rPr>
            </w:pPr>
            <w:r>
              <w:rPr>
                <w:rFonts w:cstheme="minorBidi"/>
                <w:color w:val="000000"/>
                <w:sz w:val="28"/>
                <w:szCs w:val="28"/>
              </w:rPr>
              <w:t>- GV tuyên dương và nhận xét, khuyến khích HS.</w:t>
            </w:r>
          </w:p>
          <w:p w:rsidR="009912ED" w:rsidRDefault="009912ED">
            <w:pPr>
              <w:spacing w:line="276" w:lineRule="auto"/>
              <w:jc w:val="both"/>
              <w:rPr>
                <w:rFonts w:cstheme="minorBidi"/>
                <w:sz w:val="28"/>
                <w:szCs w:val="28"/>
              </w:rPr>
            </w:pPr>
            <w:r>
              <w:rPr>
                <w:rFonts w:cstheme="minorBidi"/>
                <w:b/>
                <w:bCs/>
                <w:color w:val="000000"/>
                <w:sz w:val="28"/>
                <w:szCs w:val="28"/>
              </w:rPr>
              <w:t xml:space="preserve">3. HĐ Ứng dụng </w:t>
            </w:r>
          </w:p>
          <w:p w:rsidR="009912ED" w:rsidRDefault="009912ED">
            <w:pPr>
              <w:spacing w:line="276" w:lineRule="auto"/>
              <w:jc w:val="both"/>
              <w:rPr>
                <w:rFonts w:cstheme="minorBidi"/>
                <w:sz w:val="28"/>
                <w:szCs w:val="28"/>
              </w:rPr>
            </w:pPr>
            <w:r>
              <w:rPr>
                <w:rFonts w:cstheme="minorBidi"/>
                <w:color w:val="000000"/>
                <w:sz w:val="28"/>
                <w:szCs w:val="28"/>
              </w:rPr>
              <w:t>- GV chốt lại mục tiêu của tiết học, khen ngợi các em có ý thức tập luyện, hát hay, đọc nhạc tốt, sáng tạo. Động viên những em còn rụt rè, chưa mạnh dạn cần cố gắng hơn.</w:t>
            </w:r>
          </w:p>
          <w:p w:rsidR="009912ED" w:rsidRDefault="009912ED">
            <w:pPr>
              <w:spacing w:line="276" w:lineRule="auto"/>
              <w:jc w:val="both"/>
              <w:rPr>
                <w:rFonts w:cstheme="minorBidi"/>
                <w:sz w:val="28"/>
                <w:szCs w:val="28"/>
              </w:rPr>
            </w:pPr>
            <w:r>
              <w:rPr>
                <w:rFonts w:cstheme="minorBidi"/>
                <w:color w:val="000000"/>
                <w:sz w:val="28"/>
                <w:szCs w:val="28"/>
              </w:rPr>
              <w:t xml:space="preserve">- Dặn các em về nhà xem lại các nội dung đã học, tìm một số động tác phụ họa cho bài </w:t>
            </w:r>
            <w:r>
              <w:rPr>
                <w:rFonts w:cstheme="minorBidi"/>
                <w:i/>
                <w:iCs/>
                <w:color w:val="000000"/>
                <w:sz w:val="28"/>
                <w:szCs w:val="28"/>
              </w:rPr>
              <w:t>Đếm sao</w:t>
            </w:r>
          </w:p>
        </w:tc>
        <w:tc>
          <w:tcPr>
            <w:tcW w:w="4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r>
              <w:rPr>
                <w:rFonts w:cstheme="minorBidi"/>
                <w:sz w:val="28"/>
                <w:szCs w:val="28"/>
              </w:rPr>
              <w:t>- HS nghe</w:t>
            </w: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r>
              <w:rPr>
                <w:rFonts w:cstheme="minorBidi"/>
                <w:sz w:val="28"/>
                <w:szCs w:val="28"/>
              </w:rPr>
              <w:t>- HS trả lời theo cảm nhận</w:t>
            </w: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r>
              <w:rPr>
                <w:rFonts w:cstheme="minorBidi"/>
                <w:sz w:val="28"/>
                <w:szCs w:val="28"/>
              </w:rPr>
              <w:t>- HS tham gia</w:t>
            </w: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r>
              <w:rPr>
                <w:rFonts w:cstheme="minorBidi"/>
                <w:color w:val="000000"/>
                <w:sz w:val="28"/>
                <w:szCs w:val="28"/>
              </w:rPr>
              <w:t>- HS lắng nghe</w:t>
            </w: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r>
              <w:rPr>
                <w:rFonts w:cstheme="minorBidi"/>
                <w:color w:val="000000"/>
                <w:sz w:val="28"/>
                <w:szCs w:val="28"/>
              </w:rPr>
              <w:t>- HS đọc lời ca</w:t>
            </w:r>
          </w:p>
          <w:p w:rsidR="009912ED" w:rsidRDefault="009912ED">
            <w:pPr>
              <w:spacing w:line="276" w:lineRule="auto"/>
              <w:rPr>
                <w:rFonts w:cstheme="minorBidi"/>
                <w:color w:val="000000"/>
                <w:sz w:val="28"/>
                <w:szCs w:val="28"/>
              </w:rPr>
            </w:pPr>
          </w:p>
          <w:p w:rsidR="009912ED" w:rsidRDefault="009912ED">
            <w:pPr>
              <w:spacing w:line="276" w:lineRule="auto"/>
              <w:rPr>
                <w:rFonts w:cstheme="minorBidi"/>
                <w:color w:val="000000"/>
                <w:sz w:val="28"/>
                <w:szCs w:val="28"/>
              </w:rPr>
            </w:pPr>
          </w:p>
          <w:p w:rsidR="009912ED" w:rsidRDefault="009912ED">
            <w:pPr>
              <w:spacing w:line="276" w:lineRule="auto"/>
              <w:rPr>
                <w:rFonts w:cstheme="minorBidi"/>
                <w:color w:val="000000"/>
                <w:sz w:val="28"/>
                <w:szCs w:val="28"/>
              </w:rPr>
            </w:pPr>
          </w:p>
          <w:p w:rsidR="009912ED" w:rsidRDefault="009912ED">
            <w:pPr>
              <w:spacing w:line="276" w:lineRule="auto"/>
              <w:rPr>
                <w:rFonts w:cstheme="minorBidi"/>
                <w:color w:val="000000"/>
                <w:sz w:val="28"/>
                <w:szCs w:val="28"/>
              </w:rPr>
            </w:pPr>
          </w:p>
          <w:p w:rsidR="009912ED" w:rsidRDefault="009912ED">
            <w:pPr>
              <w:spacing w:line="276" w:lineRule="auto"/>
              <w:rPr>
                <w:rFonts w:cstheme="minorBidi"/>
                <w:color w:val="000000"/>
                <w:sz w:val="28"/>
                <w:szCs w:val="28"/>
              </w:rPr>
            </w:pPr>
          </w:p>
          <w:p w:rsidR="009912ED" w:rsidRDefault="009912ED">
            <w:pPr>
              <w:spacing w:line="276" w:lineRule="auto"/>
              <w:rPr>
                <w:rFonts w:cstheme="minorBidi"/>
                <w:color w:val="000000"/>
                <w:sz w:val="28"/>
                <w:szCs w:val="28"/>
              </w:rPr>
            </w:pPr>
          </w:p>
          <w:p w:rsidR="009912ED" w:rsidRDefault="009912ED">
            <w:pPr>
              <w:spacing w:line="276" w:lineRule="auto"/>
              <w:rPr>
                <w:rFonts w:cstheme="minorBidi"/>
                <w:color w:val="000000"/>
                <w:sz w:val="28"/>
                <w:szCs w:val="28"/>
              </w:rPr>
            </w:pPr>
          </w:p>
          <w:p w:rsidR="009912ED" w:rsidRDefault="009912ED">
            <w:pPr>
              <w:spacing w:line="276" w:lineRule="auto"/>
              <w:rPr>
                <w:rFonts w:cstheme="minorBidi"/>
                <w:color w:val="000000"/>
                <w:sz w:val="28"/>
                <w:szCs w:val="28"/>
              </w:rPr>
            </w:pPr>
          </w:p>
          <w:p w:rsidR="009912ED" w:rsidRDefault="009912ED">
            <w:pPr>
              <w:spacing w:line="276" w:lineRule="auto"/>
              <w:rPr>
                <w:rFonts w:cstheme="minorBidi"/>
                <w:sz w:val="28"/>
                <w:szCs w:val="28"/>
              </w:rPr>
            </w:pPr>
            <w:r>
              <w:rPr>
                <w:rFonts w:cstheme="minorBidi"/>
                <w:color w:val="000000"/>
                <w:sz w:val="28"/>
                <w:szCs w:val="28"/>
              </w:rPr>
              <w:t>- HS đọc theo tiết tấu</w:t>
            </w: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color w:val="000000"/>
                <w:sz w:val="28"/>
                <w:szCs w:val="28"/>
              </w:rPr>
            </w:pPr>
            <w:r>
              <w:rPr>
                <w:rFonts w:cstheme="minorBidi"/>
                <w:color w:val="000000"/>
                <w:sz w:val="28"/>
                <w:szCs w:val="28"/>
              </w:rPr>
              <w:t>- HS tập hát theo hướng dẫn của GV. Hát đúng những tiếng có luyến.</w:t>
            </w: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r>
              <w:rPr>
                <w:rFonts w:cstheme="minorBidi"/>
                <w:color w:val="000000"/>
                <w:sz w:val="28"/>
                <w:szCs w:val="28"/>
              </w:rPr>
              <w:t>- HS tập hát </w:t>
            </w: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r>
              <w:rPr>
                <w:rFonts w:cstheme="minorBidi"/>
                <w:sz w:val="28"/>
                <w:szCs w:val="28"/>
              </w:rPr>
              <w:br/>
            </w:r>
            <w:r>
              <w:rPr>
                <w:rFonts w:cstheme="minorBidi"/>
                <w:sz w:val="28"/>
                <w:szCs w:val="28"/>
              </w:rPr>
              <w:br/>
              <w:t>HS hát kết hợp vỗ đệm theo nhịp.</w:t>
            </w:r>
            <w:r>
              <w:rPr>
                <w:rFonts w:cstheme="minorBidi"/>
                <w:sz w:val="28"/>
                <w:szCs w:val="28"/>
              </w:rPr>
              <w:br/>
            </w:r>
            <w:r>
              <w:rPr>
                <w:rFonts w:cstheme="minorBidi"/>
                <w:sz w:val="28"/>
                <w:szCs w:val="28"/>
              </w:rPr>
              <w:br/>
            </w:r>
            <w:r>
              <w:rPr>
                <w:rFonts w:cstheme="minorBidi"/>
                <w:sz w:val="28"/>
                <w:szCs w:val="28"/>
              </w:rPr>
              <w:br/>
            </w:r>
            <w:r>
              <w:rPr>
                <w:rFonts w:cstheme="minorBidi"/>
                <w:sz w:val="28"/>
                <w:szCs w:val="28"/>
              </w:rPr>
              <w:br/>
            </w:r>
          </w:p>
          <w:p w:rsidR="009912ED" w:rsidRDefault="009912ED">
            <w:pPr>
              <w:spacing w:line="276" w:lineRule="auto"/>
              <w:rPr>
                <w:rFonts w:cstheme="minorBidi"/>
                <w:sz w:val="28"/>
                <w:szCs w:val="28"/>
              </w:rPr>
            </w:pPr>
            <w:r>
              <w:rPr>
                <w:rFonts w:cstheme="minorBidi"/>
                <w:color w:val="000000"/>
                <w:sz w:val="28"/>
                <w:szCs w:val="28"/>
              </w:rPr>
              <w:t>- HS hát theo nhạc đệm.</w:t>
            </w:r>
          </w:p>
          <w:p w:rsidR="009912ED" w:rsidRDefault="009912ED">
            <w:pPr>
              <w:spacing w:line="276" w:lineRule="auto"/>
              <w:rPr>
                <w:rFonts w:cstheme="minorBidi"/>
                <w:sz w:val="28"/>
                <w:szCs w:val="28"/>
              </w:rPr>
            </w:pPr>
            <w:r>
              <w:rPr>
                <w:rFonts w:cstheme="minorBidi"/>
                <w:color w:val="000000"/>
                <w:sz w:val="28"/>
                <w:szCs w:val="28"/>
              </w:rPr>
              <w:t>- Các nhóm, tổ, cá nhân trình bày.</w:t>
            </w:r>
          </w:p>
          <w:p w:rsidR="009912ED" w:rsidRDefault="009912ED">
            <w:pPr>
              <w:spacing w:line="276" w:lineRule="auto"/>
              <w:rPr>
                <w:rFonts w:cstheme="minorBidi"/>
                <w:sz w:val="28"/>
                <w:szCs w:val="28"/>
              </w:rPr>
            </w:pPr>
            <w:r>
              <w:rPr>
                <w:rFonts w:cstheme="minorBidi"/>
                <w:color w:val="000000"/>
                <w:sz w:val="28"/>
                <w:szCs w:val="28"/>
              </w:rPr>
              <w:t>- HS nghe, hiểu.</w:t>
            </w: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r>
              <w:rPr>
                <w:rFonts w:cstheme="minorBidi"/>
                <w:color w:val="000000"/>
                <w:sz w:val="28"/>
                <w:szCs w:val="28"/>
              </w:rPr>
              <w:t>- HS nghe ghi nhớ.</w:t>
            </w:r>
            <w:r>
              <w:rPr>
                <w:rFonts w:cstheme="minorBidi"/>
                <w:sz w:val="28"/>
                <w:szCs w:val="28"/>
              </w:rPr>
              <w:br/>
            </w: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r>
              <w:rPr>
                <w:rFonts w:cstheme="minorBidi"/>
                <w:color w:val="000000"/>
                <w:sz w:val="28"/>
                <w:szCs w:val="28"/>
              </w:rPr>
              <w:t>- HS nghe, ghi nhớ</w:t>
            </w: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p>
          <w:p w:rsidR="009912ED" w:rsidRDefault="009912ED">
            <w:pPr>
              <w:spacing w:line="276" w:lineRule="auto"/>
              <w:rPr>
                <w:rFonts w:cstheme="minorBidi"/>
                <w:sz w:val="28"/>
                <w:szCs w:val="28"/>
              </w:rPr>
            </w:pPr>
            <w:r>
              <w:rPr>
                <w:rFonts w:cstheme="minorBidi"/>
                <w:sz w:val="28"/>
                <w:szCs w:val="28"/>
              </w:rPr>
              <w:t>- HS ghi nhớ, thực hiện.</w:t>
            </w:r>
          </w:p>
        </w:tc>
      </w:tr>
    </w:tbl>
    <w:p w:rsidR="009912ED" w:rsidRDefault="009912ED" w:rsidP="009912ED">
      <w:pPr>
        <w:adjustRightInd w:val="0"/>
        <w:rPr>
          <w:b/>
          <w:sz w:val="28"/>
          <w:szCs w:val="28"/>
          <w:lang w:val="it-IT"/>
        </w:rPr>
      </w:pPr>
      <w:r>
        <w:rPr>
          <w:b/>
          <w:sz w:val="28"/>
          <w:szCs w:val="28"/>
          <w:lang w:val="it-IT"/>
        </w:rPr>
        <w:lastRenderedPageBreak/>
        <w:t xml:space="preserve">   IV. ĐIỀU CHỈNH SAU TIẾT DẠY</w:t>
      </w:r>
    </w:p>
    <w:p w:rsidR="009912ED" w:rsidRDefault="009912ED" w:rsidP="009912ED">
      <w:pPr>
        <w:adjustRightInd w:val="0"/>
        <w:jc w:val="both"/>
        <w:rPr>
          <w:sz w:val="28"/>
          <w:szCs w:val="28"/>
          <w:highlight w:val="white"/>
          <w:lang w:val="it-IT"/>
        </w:rPr>
      </w:pPr>
      <w:r>
        <w:rPr>
          <w:sz w:val="28"/>
          <w:szCs w:val="28"/>
          <w:highlight w:val="white"/>
          <w:lang w:val="it-IT"/>
        </w:rPr>
        <w:t>..........................................................................................................................................</w:t>
      </w:r>
    </w:p>
    <w:p w:rsidR="009912ED" w:rsidRDefault="009912ED" w:rsidP="009912ED">
      <w:pPr>
        <w:jc w:val="center"/>
        <w:rPr>
          <w:b/>
          <w:sz w:val="28"/>
          <w:szCs w:val="28"/>
          <w:u w:val="single"/>
        </w:rPr>
      </w:pPr>
      <w:r>
        <w:rPr>
          <w:sz w:val="28"/>
          <w:szCs w:val="28"/>
          <w:highlight w:val="white"/>
          <w:lang w:val="it-IT"/>
        </w:rPr>
        <w:t>..............................................................................................................................................</w:t>
      </w:r>
    </w:p>
    <w:p w:rsidR="009912ED" w:rsidRDefault="009912ED"/>
    <w:sectPr w:rsidR="00991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ED"/>
    <w:rsid w:val="0099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5300"/>
  <w15:chartTrackingRefBased/>
  <w15:docId w15:val="{3CBFDF55-C20D-434B-AADE-C7BDE903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2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4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2024-12-10T01:00:00Z</dcterms:created>
  <dcterms:modified xsi:type="dcterms:W3CDTF">2024-12-10T01:02:00Z</dcterms:modified>
</cp:coreProperties>
</file>