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97B89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5</w:t>
      </w:r>
      <w:r w:rsidRPr="00197B8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2) </w:t>
      </w:r>
      <w:r w:rsidRPr="00197B89">
        <w:rPr>
          <w:rFonts w:ascii="Times New Roman" w:eastAsia="Times New Roman" w:hAnsi="Times New Roman"/>
          <w:b/>
          <w:sz w:val="28"/>
          <w:szCs w:val="28"/>
        </w:rPr>
        <w:t>– Tiết 10</w:t>
      </w:r>
    </w:p>
    <w:p w:rsidR="000D2861" w:rsidRPr="00197B89" w:rsidRDefault="000D2861" w:rsidP="000D286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97B89">
        <w:rPr>
          <w:rFonts w:ascii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0D2861" w:rsidRPr="00197B89" w:rsidRDefault="000D2861" w:rsidP="000D28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 3: BIẾN ĐỔI ĐỘI HÌNH TỪ MỘT HÀNG NGANG THÀNH HAI, BA HÀNG NGANG VÀ NGƯỢC LẠI.</w:t>
      </w:r>
    </w:p>
    <w:p w:rsidR="000D2861" w:rsidRPr="00197B89" w:rsidRDefault="000D2861" w:rsidP="000D28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(Tiết 4)</w:t>
      </w:r>
    </w:p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Biết phân công, hợp tác trong nhóm để thực hiện các động tác và trò chơi.</w:t>
      </w:r>
    </w:p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Biết thực hiện vệ sinh sân tập, thực hiện vệ sinh cá nhân để đảm bảo an toàn trong tập luyện.</w:t>
      </w:r>
    </w:p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Thực hiện được cách biến đổi từ đội hình hàng dọc thành hàng ngang, vòng tròn và ngược lại</w:t>
      </w:r>
    </w:p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ĐỊA ĐIỂM - ĐỒ DÙNG DẠY HỌC</w:t>
      </w:r>
    </w:p>
    <w:p w:rsidR="000D2861" w:rsidRPr="00197B89" w:rsidRDefault="000D2861" w:rsidP="000D2861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Địa điểm: Sân trường, vệ sinh sạch sẽ</w:t>
      </w:r>
    </w:p>
    <w:p w:rsidR="000D2861" w:rsidRPr="00197B89" w:rsidRDefault="000D2861" w:rsidP="000D2861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Đồ dùng dạy học:</w:t>
      </w:r>
    </w:p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+ Giáo viên chuẩn bị:  Tranh ảnh, trang phục thể thao, còi phục vụ trò chơi.</w:t>
      </w:r>
    </w:p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+ Học sinh chuẩn bị: Giày thể thao.</w:t>
      </w:r>
    </w:p>
    <w:p w:rsidR="000D2861" w:rsidRPr="00197B89" w:rsidRDefault="000D2861" w:rsidP="000D2861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197B89">
        <w:rPr>
          <w:rFonts w:ascii="Times New Roman" w:hAnsi="Times New Roman"/>
          <w:b/>
          <w:sz w:val="28"/>
          <w:szCs w:val="28"/>
          <w:lang w:val="vi-VN"/>
        </w:rPr>
        <w:t>III. CÁC HOẠT ĐỘNG DẠY HỌC CHỦ YẾU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72"/>
        <w:gridCol w:w="999"/>
        <w:gridCol w:w="839"/>
        <w:gridCol w:w="2244"/>
        <w:gridCol w:w="2596"/>
      </w:tblGrid>
      <w:tr w:rsidR="000D2861" w:rsidRPr="00197B89" w:rsidTr="001179C7"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0D2861" w:rsidRPr="00197B89" w:rsidTr="001179C7">
        <w:trPr>
          <w:trHeight w:val="412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0D2861" w:rsidRPr="00197B89" w:rsidTr="001179C7">
        <w:trPr>
          <w:trHeight w:val="7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I.Hoạt động mở đầu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 lớp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 động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Xoay các khớp cổ tay, cổ chân, vai, hông, gối,...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“bịt mắt bắt dê”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6F07A1F" wp14:editId="4289C6B0">
                  <wp:extent cx="1536700" cy="914400"/>
                  <wp:effectExtent l="0" t="0" r="6350" b="0"/>
                  <wp:docPr id="1" name="Picture 1" descr="https://lh3.googleusercontent.com/SalOy8HVVMAC93py022-tOHYjfIJWcSP5yjt8N3kD7HR89WlCCPq2DQ-TlGsGTILMn5C6hKtQYrPfhfNsj9UBm-1zYUeC5BHKP7a2XYn3cwvAC3kj9_4nXuvBqZUBAGJ5in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s://lh3.googleusercontent.com/SalOy8HVVMAC93py022-tOHYjfIJWcSP5yjt8N3kD7HR89WlCCPq2DQ-TlGsGTILMn5C6hKtQYrPfhfNsj9UBm-1zYUeC5BHKP7a2XYn3cwvAC3kj9_4nXuvBqZUBAGJ5in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II. Hoạt động hình thành kiến thức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Ôn biến đổi từ đội hình hàng dọc thành hàng ngang và ngược lại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Ôn biến đổi từ đội hình hàng dọc thành vòng tròn và ngược </w:t>
            </w: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lại.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III. Hoạt động luyện tập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đồng loạt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theo tổ nhóm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 đua giữa các tổ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“rồng rắn lên mây”.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A981618" wp14:editId="77946D7C">
                  <wp:extent cx="1536700" cy="1245235"/>
                  <wp:effectExtent l="0" t="0" r="6350" b="0"/>
                  <wp:docPr id="2" name="Picture 2" descr="https://lh6.googleusercontent.com/yU4dpmUj9ftgOi435pQamP1RADtRtBUXisT9soC4hxevC3NWuB-6pwhI6JHVxQgMHwbY99BStZJlueltle38flgHiAybW_JYJ5Xv2EJOqtqbeKUokGkIflaBzAlj4W5NjJzvN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s://lh6.googleusercontent.com/yU4dpmUj9ftgOi435pQamP1RADtRtBUXisT9soC4hxevC3NWuB-6pwhI6JHVxQgMHwbY99BStZJlueltle38flgHiAybW_JYJ5Xv2EJOqtqbeKUokGkIflaBzAlj4W5NjJzvN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Bài tập PT thể lực: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IV. Hoạt động vận dụng: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 Thả lỏng cơ toàn thân.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xét, đánh giá chung của buổi học.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 dẫn HS Tự ôn ở nhà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2-3’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HD học sinh khởi động.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 chơi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làm mẫu lại các động tác kết hợp nhắc nhở, lưu ý khi thực hiện kĩ thuật động tác.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Cho 1 tổ lên thực hiện cách biến dổi đội hình.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cùng HS nhận xét, đánh giá tuyên dương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hô - HS tập theo GV.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quan sát, sửa sai cho HS.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trò chơi cho HS.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Tại chỗ bật chụm chân 15 lần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Yêu cầu HS thực hiện BT trong sách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VN ôn lại bài và chuẩn bị bài sau.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nhận lớp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khởi động theo GV.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Chơi trò chơi.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GV làm mẫu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tiếp tục quan sát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tập luyện đồng loạt.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ĐH tập luyện theo tổ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</w:t>
            </w: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</w:t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theo đội hình hàng dọc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bật nhảy kết hợp đi lại hít thở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thực hiện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thực hiện thả lỏng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ĐH kết thúc</w:t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197B89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0D2861" w:rsidRPr="00197B89" w:rsidRDefault="000D2861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:rsidR="000D2861" w:rsidRPr="00197B89" w:rsidRDefault="000D2861" w:rsidP="000D28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97B89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0D2861" w:rsidRPr="00197B89" w:rsidRDefault="000D2861" w:rsidP="000D2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7B89">
        <w:rPr>
          <w:rFonts w:ascii="Times New Roman" w:eastAsia="Times New Roman" w:hAnsi="Times New Roman"/>
          <w:b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/>
          <w:sz w:val="28"/>
          <w:szCs w:val="28"/>
        </w:rPr>
        <w:t>........</w:t>
      </w:r>
    </w:p>
    <w:p w:rsidR="000D2861" w:rsidRPr="00197B89" w:rsidRDefault="000D2861" w:rsidP="000D2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7B89">
        <w:rPr>
          <w:rFonts w:ascii="Times New Roman" w:hAnsi="Times New Roman"/>
          <w:b/>
          <w:sz w:val="28"/>
          <w:szCs w:val="28"/>
        </w:rPr>
        <w:t>____________________________</w:t>
      </w:r>
    </w:p>
    <w:p w:rsidR="000D2861" w:rsidRPr="00197B89" w:rsidRDefault="000D2861" w:rsidP="000D28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AB00DE" w:rsidRDefault="00AB00DE"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1FE"/>
    <w:multiLevelType w:val="hybridMultilevel"/>
    <w:tmpl w:val="11E03BFA"/>
    <w:lvl w:ilvl="0" w:tplc="AF5E5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61"/>
    <w:rsid w:val="000514AC"/>
    <w:rsid w:val="000546FB"/>
    <w:rsid w:val="00093626"/>
    <w:rsid w:val="00097267"/>
    <w:rsid w:val="000D2861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86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6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86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2026-01-22T01:44:00Z</dcterms:created>
  <dcterms:modified xsi:type="dcterms:W3CDTF">2026-01-22T01:44:00Z</dcterms:modified>
</cp:coreProperties>
</file>