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45A5" w14:textId="77777777" w:rsidR="003E314B" w:rsidRPr="003E314B" w:rsidRDefault="003E314B" w:rsidP="003E31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61: LÀM QUEN DẪN BÓNG. </w:t>
      </w:r>
    </w:p>
    <w:p w14:paraId="0696BB7D" w14:textId="77777777" w:rsidR="003E314B" w:rsidRPr="003E314B" w:rsidRDefault="003E314B" w:rsidP="003E314B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(Ôn Làm quen dẫn bóng về phía trước</w:t>
      </w:r>
    </w:p>
    <w:p w14:paraId="5FA35724" w14:textId="77777777" w:rsidR="003E314B" w:rsidRPr="003E314B" w:rsidRDefault="003E314B" w:rsidP="003E314B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(5 tiết  - Học tiết 2)</w:t>
      </w:r>
    </w:p>
    <w:p w14:paraId="1852EAC7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4005A0F2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32FC36C9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10CE92D1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5FE30E93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24B31584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054D22F4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cách thực hiện các động tác dẫn bóng về phía trước trong sách giáo khoa và quan sát động tác mẫu của giáo viên. </w:t>
      </w:r>
    </w:p>
    <w:p w14:paraId="7B428E61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435D11BB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647DFB63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5021F79B" w14:textId="77777777" w:rsid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các động tác làm quen dẫn bóng về phía trước</w:t>
      </w:r>
    </w:p>
    <w:p w14:paraId="4265C6B5" w14:textId="66F7A0EA" w:rsidR="00DA681D" w:rsidRPr="003E314B" w:rsidRDefault="00DA681D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6C07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được cơ bản đúng động tác</w:t>
      </w:r>
    </w:p>
    <w:p w14:paraId="4224CBB3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18A77C6E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6C5D38BD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4F568E04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bóng đá, còi phục vụ trò chơi. </w:t>
      </w:r>
    </w:p>
    <w:p w14:paraId="469303E6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11095D3C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2F4A6FA2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55A97377" w14:textId="77777777" w:rsid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cặp đôi và cá nhân.</w:t>
      </w:r>
    </w:p>
    <w:p w14:paraId="291065D7" w14:textId="77777777" w:rsidR="00F137C6" w:rsidRDefault="00F137C6" w:rsidP="003E314B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</w:p>
    <w:p w14:paraId="59E08520" w14:textId="77777777" w:rsidR="00F137C6" w:rsidRPr="003E314B" w:rsidRDefault="00F137C6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</w:p>
    <w:p w14:paraId="60BF7F5C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IV. Tiến trình dạy học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0"/>
        <w:gridCol w:w="684"/>
        <w:gridCol w:w="839"/>
        <w:gridCol w:w="2479"/>
        <w:gridCol w:w="2702"/>
      </w:tblGrid>
      <w:tr w:rsidR="003E314B" w:rsidRPr="003E314B" w14:paraId="564D4326" w14:textId="77777777" w:rsidTr="00F137C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5D22D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D574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7319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3E314B" w:rsidRPr="003E314B" w14:paraId="7EB59125" w14:textId="77777777" w:rsidTr="00F137C6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FB11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BB73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T.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29C7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S. lần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B300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DC92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3E314B" w:rsidRPr="003E314B" w14:paraId="261336D9" w14:textId="77777777" w:rsidTr="00F137C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3CEB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Phần mở đầu</w:t>
            </w:r>
          </w:p>
          <w:p w14:paraId="69C3BC3D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15196B32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B321A62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1C2AE471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Xoay các khớp cổ tay, cổ chân, vai, hông, </w:t>
            </w:r>
            <w:proofErr w:type="gramStart"/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gối,...</w:t>
            </w:r>
            <w:proofErr w:type="gramEnd"/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</w:t>
            </w:r>
          </w:p>
          <w:p w14:paraId="348A776D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thể dục PTC.</w:t>
            </w:r>
          </w:p>
          <w:p w14:paraId="3F14692A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“vượt chướng ngại vật”</w:t>
            </w:r>
          </w:p>
          <w:p w14:paraId="0D133E90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52B8074" wp14:editId="50EBBF5A">
                  <wp:extent cx="1127760" cy="982980"/>
                  <wp:effectExtent l="0" t="0" r="0" b="7620"/>
                  <wp:docPr id="1646257389" name="Hình ảnh 3" descr="https://lh6.googleusercontent.com/b6lbIeXwKB3PGIrxL-Y3m7VvsB1yPb9pZvOGaLWpMg6MtviSiLNtBIdQpSyiFcXwVYVMZVhxKZOe8GOA2YIjq1IBGBz86SbJ9LoW5CWk0M52zzQlx5mooOAYPW7H0LJ7c4dLM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lh6.googleusercontent.com/b6lbIeXwKB3PGIrxL-Y3m7VvsB1yPb9pZvOGaLWpMg6MtviSiLNtBIdQpSyiFcXwVYVMZVhxKZOe8GOA2YIjq1IBGBz86SbJ9LoW5CWk0M52zzQlx5mooOAYPW7H0LJ7c4dLM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3C6AC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46F97C57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6C23F6DC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Động tác dẫn bóng về phía trước.</w:t>
            </w:r>
          </w:p>
          <w:p w14:paraId="3AC24D49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F18B808" wp14:editId="25F9FF93">
                  <wp:extent cx="1531620" cy="609600"/>
                  <wp:effectExtent l="0" t="0" r="0" b="0"/>
                  <wp:docPr id="472952035" name="Hình ảnh 2" descr="https://lh5.googleusercontent.com/b-c0AX1JFEww643VSMTekhf1LUTYlN_F6uBC-dz1efwPTOVUTxCkzLYexSc3qKNht9kV5yotpNEOjkQebPwkRoz8Jln2eYAoYjRUUD9jotVg4QDi8ifxDN3rcFGNxnKbchio_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lh5.googleusercontent.com/b-c0AX1JFEww643VSMTekhf1LUTYlN_F6uBC-dz1efwPTOVUTxCkzLYexSc3qKNht9kV5yotpNEOjkQebPwkRoz8Jln2eYAoYjRUUD9jotVg4QDi8ifxDN3rcFGNxnKbchio_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BAAA2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7F6DDCC5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34BB5C31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12CC8990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C610E9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08838BF2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99C7976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Trò chơi “dẫn bóng theo đường thẳng”</w:t>
            </w:r>
          </w:p>
          <w:p w14:paraId="42EC86B3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DEF18C6" wp14:editId="0276E348">
                  <wp:extent cx="1531620" cy="586740"/>
                  <wp:effectExtent l="0" t="0" r="0" b="3810"/>
                  <wp:docPr id="1118091406" name="Hình ảnh 1" descr="https://lh3.googleusercontent.com/VhUoHZ8od-9g4921YL4ipkY3S3yRSA03mKYfRqOeD6QVWDm_ILj5hW22YLTc4Lj1BYgFjGf8JajdVzrdg2zQob2caZC90k55UhWphHBmnG1Z6VT5NCKEupvjZjDJqez9Q5-9m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lh3.googleusercontent.com/VhUoHZ8od-9g4921YL4ipkY3S3yRSA03mKYfRqOeD6QVWDm_ILj5hW22YLTc4Lj1BYgFjGf8JajdVzrdg2zQob2caZC90k55UhWphHBmnG1Z6VT5NCKEupvjZjDJqez9Q5-9m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84AE9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E5E83DD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tập PT thể lực:</w:t>
            </w:r>
          </w:p>
          <w:p w14:paraId="0AF5B079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E7FB6C0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Vận dụng: </w:t>
            </w:r>
          </w:p>
          <w:p w14:paraId="54929E58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17D17175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58FA6706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 </w:t>
            </w:r>
          </w:p>
          <w:p w14:paraId="194F4300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10CA071B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61D0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7ED83B94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4872A6DC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717816C4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270E5D08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6D13D13F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2C4F59D2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B35918C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11D93E8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6C0026B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F29CC97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419A914D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61C505A5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5E768081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032CAE7B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6173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625D5E88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</w:t>
            </w:r>
          </w:p>
          <w:p w14:paraId="33006B83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32294DD8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2x8N</w:t>
            </w:r>
          </w:p>
          <w:p w14:paraId="759C155B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7FEC459B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2x8N</w:t>
            </w:r>
          </w:p>
          <w:p w14:paraId="26374DC3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</w:p>
          <w:p w14:paraId="32AEEE75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7BFED651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7A70DD21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56E036FE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72AA9FC9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4 lần </w:t>
            </w:r>
          </w:p>
          <w:p w14:paraId="16C0E958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</w:p>
          <w:p w14:paraId="01C48A3F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6BF84BFB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1 lần </w:t>
            </w:r>
          </w:p>
          <w:p w14:paraId="2F87C5C3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lastRenderedPageBreak/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</w:p>
          <w:p w14:paraId="06BA91B3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 lần</w:t>
            </w:r>
          </w:p>
          <w:p w14:paraId="3E743AEC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40BC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Gv nhận lớp, thăm hỏi sức khỏe học sinh phổ biến nội dung, yêu cầu giờ học</w:t>
            </w:r>
          </w:p>
          <w:p w14:paraId="40912D56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HD học sinh khởi động.</w:t>
            </w:r>
          </w:p>
          <w:p w14:paraId="1C850932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hô nhịp, HS tập</w:t>
            </w:r>
          </w:p>
          <w:p w14:paraId="36BE8B8C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chơi</w:t>
            </w:r>
          </w:p>
          <w:p w14:paraId="46FC3F2B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cho HS quan sát tranh, nêu tên động tác, kết hợp phân tích kĩ thuật động tác.</w:t>
            </w:r>
          </w:p>
          <w:p w14:paraId="56102F22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Làm mẫu động tác</w:t>
            </w:r>
          </w:p>
          <w:p w14:paraId="45ED1560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2 HS lên thực hiện lại động tác.</w:t>
            </w:r>
          </w:p>
          <w:p w14:paraId="3359DE8A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cùng HS nhận xét, đánh giá tuyên dương.</w:t>
            </w:r>
          </w:p>
          <w:p w14:paraId="19BB25BB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gramStart"/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Y,c</w:t>
            </w:r>
            <w:proofErr w:type="gramEnd"/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Tổ trưởng cho các bạn luyện tập theo khu vực.</w:t>
            </w:r>
          </w:p>
          <w:p w14:paraId="3BA3495B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quan sát, sửa sai cho HS.</w:t>
            </w:r>
          </w:p>
          <w:p w14:paraId="0241FA69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38303329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2C277B66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lastRenderedPageBreak/>
              <w:t>- GV nêu tên trò chơi, hướng dẫn cách chơi, tổ chức chơi thở và chơi chính thức cho HS. </w:t>
            </w:r>
          </w:p>
          <w:p w14:paraId="01B5B7D3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3359BCDF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bật tại chỗ hai tay chống hông 15 lần</w:t>
            </w:r>
          </w:p>
          <w:p w14:paraId="14AF78BB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Yêu cầu HS quan sát tranh trả lời câu hỏi BT1 trong sách.</w:t>
            </w:r>
          </w:p>
          <w:p w14:paraId="2AB74D84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5525818A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1AE77B01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901C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2327B3A6" w14:textId="77777777" w:rsidR="00F137C6" w:rsidRPr="00C05297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4523B72E" w14:textId="77777777" w:rsidR="00F137C6" w:rsidRPr="00C05297" w:rsidRDefault="00F137C6" w:rsidP="00F1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6372B51" w14:textId="77777777" w:rsidR="00F137C6" w:rsidRPr="00C05297" w:rsidRDefault="00F137C6" w:rsidP="00F1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D858078" w14:textId="77777777" w:rsidR="00F137C6" w:rsidRPr="00C05297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59E3E5B" w14:textId="77777777" w:rsidR="00F137C6" w:rsidRPr="00482249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khởi động theo GV.</w:t>
            </w:r>
          </w:p>
          <w:p w14:paraId="32CAFCD4" w14:textId="77777777" w:rsidR="00F137C6" w:rsidRPr="00C05297" w:rsidRDefault="00F137C6" w:rsidP="00F1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0522DB4" w14:textId="77777777" w:rsidR="00F137C6" w:rsidRPr="00C05297" w:rsidRDefault="00F137C6" w:rsidP="00F1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BB02051" w14:textId="77777777" w:rsidR="00F137C6" w:rsidRDefault="00F137C6" w:rsidP="00F137C6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ED499AC" w14:textId="77777777" w:rsidR="00F137C6" w:rsidRPr="00482249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1474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Học sinh khuyết tật thực hiện cơ bản đúng một số động tác của bài khởi động.</w:t>
            </w:r>
          </w:p>
          <w:p w14:paraId="0D181196" w14:textId="77777777" w:rsidR="00F137C6" w:rsidRPr="00C05297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6F676083" w14:textId="77777777" w:rsidR="00F137C6" w:rsidRPr="00C05297" w:rsidRDefault="00F137C6" w:rsidP="00F13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BEE6431" w14:textId="77777777" w:rsidR="00F137C6" w:rsidRPr="00C05297" w:rsidRDefault="00F137C6" w:rsidP="00F13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386AD81" w14:textId="77777777" w:rsidR="00F137C6" w:rsidRPr="00C05297" w:rsidRDefault="00F137C6" w:rsidP="00F13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0BAF186" w14:textId="77777777" w:rsidR="00F137C6" w:rsidRPr="00C05297" w:rsidRDefault="00F137C6" w:rsidP="00F13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ED07C58" w14:textId="77777777" w:rsidR="00F137C6" w:rsidRPr="00C05297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</w:t>
            </w:r>
          </w:p>
          <w:p w14:paraId="0F3F0D92" w14:textId="77777777" w:rsidR="00F137C6" w:rsidRPr="00C05297" w:rsidRDefault="00F137C6" w:rsidP="00F13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00F8461A" w14:textId="77777777" w:rsidR="00F137C6" w:rsidRPr="00C05297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4FA5FF6D" w14:textId="77777777" w:rsidR="00F137C6" w:rsidRPr="00C05297" w:rsidRDefault="00F137C6" w:rsidP="00F1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E44EA57" w14:textId="77777777" w:rsidR="00F137C6" w:rsidRPr="00C05297" w:rsidRDefault="00F137C6" w:rsidP="00F1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4DEE692" w14:textId="77777777" w:rsidR="00F137C6" w:rsidRPr="00C05297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6403626" w14:textId="77777777" w:rsidR="00F137C6" w:rsidRPr="00C05297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386A11BE" w14:textId="77777777" w:rsidR="00F137C6" w:rsidRPr="00C05297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tiếp tục quan sát</w:t>
            </w:r>
          </w:p>
          <w:p w14:paraId="583779DE" w14:textId="77777777" w:rsidR="00F137C6" w:rsidRPr="00C05297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ĐH tập luyện theo tổ</w:t>
            </w:r>
          </w:p>
          <w:p w14:paraId="634B1D4D" w14:textId="77777777" w:rsidR="00F137C6" w:rsidRPr="00C05297" w:rsidRDefault="00F137C6" w:rsidP="00F1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 xml:space="preserve">                 </w:t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3B00324" w14:textId="77777777" w:rsidR="00F137C6" w:rsidRPr="00C05297" w:rsidRDefault="00F137C6" w:rsidP="00F1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 xml:space="preserve">       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 xml:space="preserve">    </w:t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>  </w:t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27552B3" w14:textId="77777777" w:rsidR="00F137C6" w:rsidRPr="00C05297" w:rsidRDefault="00F137C6" w:rsidP="00F1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 xml:space="preserve">       GV    </w:t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9F24F9C" w14:textId="77777777" w:rsidR="00F137C6" w:rsidRPr="00C05297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HS vừa tập vừa giúp đỡ nhau sửa động tác sai</w:t>
            </w:r>
          </w:p>
          <w:p w14:paraId="2FE4B817" w14:textId="77777777" w:rsidR="00F137C6" w:rsidRPr="001745B1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Từng tổ  lên  thi đua </w:t>
            </w:r>
          </w:p>
          <w:p w14:paraId="74770878" w14:textId="77777777" w:rsidR="00F137C6" w:rsidRPr="00482249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Chơi theo hướng dẫn</w:t>
            </w:r>
          </w:p>
          <w:p w14:paraId="158CD3B0" w14:textId="77777777" w:rsidR="00F137C6" w:rsidRPr="00C364E4" w:rsidRDefault="00F137C6" w:rsidP="00F137C6">
            <w:pPr>
              <w:keepNext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----------</w:t>
            </w:r>
            <w:r w:rsidRPr="00C364E4">
              <w:rPr>
                <w:rFonts w:ascii="Arial" w:eastAsia="Arial" w:hAnsi="Arial" w:cs="Times New Roman"/>
                <w:noProof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244C0" wp14:editId="21843912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12065" t="17780" r="26035" b="5080"/>
                      <wp:wrapNone/>
                      <wp:docPr id="785267426" name="Hình tự do: Hình 785267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FB2CD" id="Hình tự do: Hình 785267426" o:spid="_x0000_s1026" style="position:absolute;margin-left:108pt;margin-top:10pt;width:8.2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56A1D696" w14:textId="77777777" w:rsidR="00F137C6" w:rsidRPr="00C364E4" w:rsidRDefault="00F137C6" w:rsidP="00F137C6">
            <w:pPr>
              <w:keepNext/>
              <w:spacing w:after="0" w:line="256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----------</w:t>
            </w:r>
          </w:p>
          <w:p w14:paraId="19B2158E" w14:textId="77777777" w:rsidR="00F137C6" w:rsidRPr="001745B1" w:rsidRDefault="00F137C6" w:rsidP="00F137C6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364E4">
              <w:rPr>
                <w:rFonts w:ascii="Webdings" w:eastAsia="Arial" w:hAnsi="Webdings" w:cs="Webdings"/>
                <w:kern w:val="0"/>
                <w:sz w:val="42"/>
                <w:szCs w:val="42"/>
                <w:lang w:val="vi-VN" w:eastAsia="vi-VN"/>
                <w14:ligatures w14:val="none"/>
              </w:rPr>
              <w:t></w:t>
            </w:r>
            <w:r w:rsidRPr="00F137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              </w:t>
            </w:r>
          </w:p>
          <w:p w14:paraId="5FF1B2FD" w14:textId="77777777" w:rsidR="00F137C6" w:rsidRDefault="00F137C6" w:rsidP="00F137C6">
            <w:pPr>
              <w:spacing w:after="0" w:line="254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>- Học sinh khuyết tật tham gia chơi ở mức cơ bản đúng.</w:t>
            </w:r>
          </w:p>
          <w:p w14:paraId="566C7BE9" w14:textId="77777777" w:rsidR="00F137C6" w:rsidRPr="00482249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1ADA77FB" w14:textId="77777777" w:rsidR="00F137C6" w:rsidRPr="00373749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737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thực hiện kết hợp đi lại hít thở</w:t>
            </w:r>
          </w:p>
          <w:p w14:paraId="4A39A5F5" w14:textId="77777777" w:rsidR="00F137C6" w:rsidRPr="00373749" w:rsidRDefault="00F137C6" w:rsidP="00F13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20A096AD" w14:textId="77777777" w:rsidR="00F137C6" w:rsidRPr="00373749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737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trả lời</w:t>
            </w:r>
          </w:p>
          <w:p w14:paraId="4BC12930" w14:textId="77777777" w:rsidR="00F137C6" w:rsidRPr="00373749" w:rsidRDefault="00F137C6" w:rsidP="00F13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4C55F512" w14:textId="77777777" w:rsidR="00F137C6" w:rsidRPr="00373749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737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thực hiện thả lỏng</w:t>
            </w:r>
          </w:p>
          <w:p w14:paraId="18A79D31" w14:textId="77777777" w:rsidR="00F137C6" w:rsidRPr="00C05297" w:rsidRDefault="00F137C6" w:rsidP="00F137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ĐH kết thúc</w:t>
            </w:r>
          </w:p>
          <w:p w14:paraId="7146189F" w14:textId="77777777" w:rsidR="00F137C6" w:rsidRPr="00C05297" w:rsidRDefault="00F137C6" w:rsidP="00F1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92B71F7" w14:textId="77777777" w:rsidR="00F137C6" w:rsidRPr="00C05297" w:rsidRDefault="00F137C6" w:rsidP="00F1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080BE59" w14:textId="02BFE148" w:rsidR="003E314B" w:rsidRPr="003E314B" w:rsidRDefault="00F137C6" w:rsidP="00F1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4A2BE67E" w14:textId="77777777" w:rsidR="003E314B" w:rsidRPr="003E314B" w:rsidRDefault="003E314B" w:rsidP="003E314B">
      <w:pPr>
        <w:spacing w:after="0" w:line="259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E314B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 chỉnh bổ sung sau tiết dạy ( nếu có):</w:t>
      </w:r>
    </w:p>
    <w:p w14:paraId="11364A71" w14:textId="77777777" w:rsidR="003E314B" w:rsidRPr="003E314B" w:rsidRDefault="003E314B" w:rsidP="003E314B">
      <w:pPr>
        <w:spacing w:line="259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E314B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6CEF1" w14:textId="77777777" w:rsidR="003E314B" w:rsidRPr="003E314B" w:rsidRDefault="003E314B" w:rsidP="003E31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62: LÀM QUEN DẪN BÓNG. </w:t>
      </w:r>
    </w:p>
    <w:p w14:paraId="426DC5E6" w14:textId="77777777" w:rsidR="003E314B" w:rsidRPr="003E314B" w:rsidRDefault="003E314B" w:rsidP="003E314B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 Làm quen động tác dẫn bóng chuyển hướng phải, trái)</w:t>
      </w:r>
    </w:p>
    <w:p w14:paraId="084DD3F0" w14:textId="77777777" w:rsidR="003E314B" w:rsidRPr="003E314B" w:rsidRDefault="003E314B" w:rsidP="003E314B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(5 tiết  - Học tiết 3)</w:t>
      </w:r>
    </w:p>
    <w:p w14:paraId="2CC84753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1A650A47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31481871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35DE67F1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lastRenderedPageBreak/>
        <w:t>- Tích cực tham gia các trò chơi vận động, có trách nhiệm trong khi chơi trò chơi và hình thành thói quen tập luyện TDTT.</w:t>
      </w:r>
    </w:p>
    <w:p w14:paraId="30464791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1334564D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59DF8C88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cách thực hiệnđộng tác dẫn bóng chuyển hướng phải, trái trong sách giáo khoa và quan sát động tác mẫu của giáo viên. </w:t>
      </w:r>
    </w:p>
    <w:p w14:paraId="701F1EF6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74F3B03C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43BCEB27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41960CA9" w14:textId="77777777" w:rsid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các động tác làm quen dẫn bóng.</w:t>
      </w:r>
    </w:p>
    <w:p w14:paraId="56EEBFA5" w14:textId="11F77E60" w:rsidR="00077E7B" w:rsidRPr="003E314B" w:rsidRDefault="00077E7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6C07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được cơ bản đúng động tác</w:t>
      </w:r>
    </w:p>
    <w:p w14:paraId="347092E6" w14:textId="77777777" w:rsidR="003E314B" w:rsidRPr="003E314B" w:rsidRDefault="003E314B" w:rsidP="003E31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5DC063C9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38C0F4E1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5D7F33ED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bóng đá, còi phục vụ trò chơi. </w:t>
      </w:r>
    </w:p>
    <w:p w14:paraId="73F80348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0CA2C87C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5BF2031A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6E6DF647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3E3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cặp đôi và cá nhân.</w:t>
      </w:r>
    </w:p>
    <w:p w14:paraId="0B8DE8F9" w14:textId="77777777" w:rsidR="003E314B" w:rsidRPr="003E314B" w:rsidRDefault="003E314B" w:rsidP="003E314B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E3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IV. Tiến trình dạy học</w:t>
      </w:r>
    </w:p>
    <w:tbl>
      <w:tblPr>
        <w:tblW w:w="9781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5"/>
        <w:gridCol w:w="815"/>
        <w:gridCol w:w="850"/>
        <w:gridCol w:w="2410"/>
        <w:gridCol w:w="2551"/>
      </w:tblGrid>
      <w:tr w:rsidR="003E314B" w:rsidRPr="003E314B" w14:paraId="36E4DBD7" w14:textId="77777777" w:rsidTr="00DE553C"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5094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197A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43BF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3E314B" w:rsidRPr="003E314B" w14:paraId="5D0CECDA" w14:textId="77777777" w:rsidTr="00DE553C">
        <w:trPr>
          <w:trHeight w:val="412"/>
        </w:trPr>
        <w:tc>
          <w:tcPr>
            <w:tcW w:w="3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9EB3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EF978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T. gian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2C2A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S. lần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0A3F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D533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3E314B" w:rsidRPr="003E314B" w14:paraId="1F69F8A2" w14:textId="77777777" w:rsidTr="00DE553C">
        <w:trPr>
          <w:trHeight w:val="7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538A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Phần mở đầu</w:t>
            </w:r>
          </w:p>
          <w:p w14:paraId="6C7CC7FF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0A116CF0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98CEADC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0E1AD231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Xoay các khớp cổ tay, cổ chân, vai, hông, </w:t>
            </w:r>
            <w:proofErr w:type="gramStart"/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gối,...</w:t>
            </w:r>
            <w:proofErr w:type="gramEnd"/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</w:t>
            </w:r>
          </w:p>
          <w:p w14:paraId="35FE543A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thể dục PTC.</w:t>
            </w:r>
          </w:p>
          <w:p w14:paraId="78F21846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“vượt chướng ngại vật”</w:t>
            </w:r>
          </w:p>
          <w:p w14:paraId="7A9A2226" w14:textId="77777777" w:rsidR="003E314B" w:rsidRPr="003E314B" w:rsidRDefault="003E314B" w:rsidP="003E3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BC8C6D0" wp14:editId="60802501">
                  <wp:extent cx="1127760" cy="982980"/>
                  <wp:effectExtent l="0" t="0" r="0" b="7620"/>
                  <wp:docPr id="1331073362" name="Hình ảnh 3" descr="https://lh6.googleusercontent.com/b6lbIeXwKB3PGIrxL-Y3m7VvsB1yPb9pZvOGaLWpMg6MtviSiLNtBIdQpSyiFcXwVYVMZVhxKZOe8GOA2YIjq1IBGBz86SbJ9LoW5CWk0M52zzQlx5mooOAYPW7H0LJ7c4dLM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lh6.googleusercontent.com/b6lbIeXwKB3PGIrxL-Y3m7VvsB1yPb9pZvOGaLWpMg6MtviSiLNtBIdQpSyiFcXwVYVMZVhxKZOe8GOA2YIjq1IBGBz86SbJ9LoW5CWk0M52zzQlx5mooOAYPW7H0LJ7c4dLM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CFB3A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20DE9772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1664ACCF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Động tác dẫn bóng chuyển hướng phải, trái.</w:t>
            </w:r>
          </w:p>
          <w:p w14:paraId="2F46441D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F18728D" wp14:editId="24D7B63C">
                  <wp:extent cx="1531620" cy="777240"/>
                  <wp:effectExtent l="0" t="0" r="0" b="3810"/>
                  <wp:docPr id="2121919817" name="Hình ảnh 2" descr="https://lh6.googleusercontent.com/9Uo8fYdPsLnfVs7XjxluxRCfkh8jC_NaTC448TaFz7gZ7AYzkhU7eHCnxFPJPIo90WPX4GC92dBJ45btQgXGqtH8TQBZsV3fEqaq443L7icIjtliEOBa2bvXetajiTiFKEwn9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lh6.googleusercontent.com/9Uo8fYdPsLnfVs7XjxluxRCfkh8jC_NaTC448TaFz7gZ7AYzkhU7eHCnxFPJPIo90WPX4GC92dBJ45btQgXGqtH8TQBZsV3fEqaq443L7icIjtliEOBa2bvXetajiTiFKEwn9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FC7E1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393D72F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49B2F4C0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716438F2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2CE99BE5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90E5CF6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571108C1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4389C794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“dẫn bóng theo đường thẳng”</w:t>
            </w:r>
          </w:p>
          <w:p w14:paraId="17BA4F16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65844BD" wp14:editId="44E51EB4">
                  <wp:extent cx="1531620" cy="586740"/>
                  <wp:effectExtent l="0" t="0" r="0" b="3810"/>
                  <wp:docPr id="58706150" name="Hình ảnh 1" descr="https://lh3.googleusercontent.com/VhUoHZ8od-9g4921YL4ipkY3S3yRSA03mKYfRqOeD6QVWDm_ILj5hW22YLTc4Lj1BYgFjGf8JajdVzrdg2zQob2caZC90k55UhWphHBmnG1Z6VT5NCKEupvjZjDJqez9Q5-9m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lh3.googleusercontent.com/VhUoHZ8od-9g4921YL4ipkY3S3yRSA03mKYfRqOeD6QVWDm_ILj5hW22YLTc4Lj1BYgFjGf8JajdVzrdg2zQob2caZC90k55UhWphHBmnG1Z6VT5NCKEupvjZjDJqez9Q5-9m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8BC0F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FD366B6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tập PT thể lực:</w:t>
            </w:r>
          </w:p>
          <w:p w14:paraId="1C18371A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80691F9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Vận dụng: </w:t>
            </w:r>
          </w:p>
          <w:p w14:paraId="5F1AD9C4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4212C04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7A259F0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1A6126C7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1C196AED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 </w:t>
            </w:r>
          </w:p>
          <w:p w14:paraId="1627B648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0C8893C5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951A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14F9EA8D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br/>
            </w:r>
          </w:p>
          <w:p w14:paraId="52A7F079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0FC13637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024990CF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5B450AD9" w14:textId="77777777" w:rsid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51E476F5" w14:textId="77777777" w:rsidR="006F0101" w:rsidRDefault="006F0101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59481373" w14:textId="77777777" w:rsidR="006F0101" w:rsidRDefault="006F0101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6CCD5D07" w14:textId="77777777" w:rsidR="006F0101" w:rsidRDefault="006F0101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717D22F1" w14:textId="77777777" w:rsidR="006F0101" w:rsidRDefault="006F0101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226F4FDD" w14:textId="77777777" w:rsidR="006F0101" w:rsidRPr="006F0101" w:rsidRDefault="006F0101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02BE02C7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4E7D2B8A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2FC1D29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4- 5’</w:t>
            </w:r>
          </w:p>
          <w:p w14:paraId="0CF77814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4400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2D2B7856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</w:t>
            </w:r>
          </w:p>
          <w:p w14:paraId="77B447E4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5A36EF10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2x8N</w:t>
            </w:r>
          </w:p>
          <w:p w14:paraId="087E0EC2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6708E910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2x8N</w:t>
            </w:r>
          </w:p>
          <w:p w14:paraId="5BE1FAAE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</w:p>
          <w:p w14:paraId="075AC652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4076FADA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2F82467A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33D68286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475A1E1B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6741B9F6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5F880F7F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01C76204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4 lần </w:t>
            </w:r>
          </w:p>
          <w:p w14:paraId="5907F5FD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</w:p>
          <w:p w14:paraId="2174D025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1961CEC5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1 lần </w:t>
            </w:r>
          </w:p>
          <w:p w14:paraId="58461F4D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br/>
            </w:r>
          </w:p>
          <w:p w14:paraId="152BAE9B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 lần</w:t>
            </w:r>
          </w:p>
          <w:p w14:paraId="47D63DC9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1AD2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ECA92BF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nhận lớp, thăm hỏi sức khỏe học sinh phổ biến nội dung, yêu cầu giờ học</w:t>
            </w:r>
          </w:p>
          <w:p w14:paraId="6C6CACE2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GV HD học sinh khởi động.</w:t>
            </w:r>
          </w:p>
          <w:p w14:paraId="20315D74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0DAEEA7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hô nhịp, HS tập</w:t>
            </w:r>
          </w:p>
          <w:p w14:paraId="0A024966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4C68189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chơi</w:t>
            </w:r>
          </w:p>
          <w:p w14:paraId="1E641015" w14:textId="77777777" w:rsidR="003E314B" w:rsidRPr="003E314B" w:rsidRDefault="003E314B" w:rsidP="003E314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7FC9A8A7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cho HS quan sát tranh, nêu tên động tác kết hợp phân tích kĩ thuật động tác.</w:t>
            </w:r>
          </w:p>
          <w:p w14:paraId="76580341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Làm mẫu động tác</w:t>
            </w:r>
          </w:p>
          <w:p w14:paraId="2981C6BB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2B1BFFC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2 HS lên thực hiện lại động tác.</w:t>
            </w:r>
          </w:p>
          <w:p w14:paraId="281F0E66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cùng HS nhận xét, đánh giá tuyên dương.</w:t>
            </w:r>
          </w:p>
          <w:p w14:paraId="4A782F9A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FC70AE5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gramStart"/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Y,c</w:t>
            </w:r>
            <w:proofErr w:type="gramEnd"/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Tổ trưởng cho các bạn luyện tập theo khu vực.</w:t>
            </w:r>
          </w:p>
          <w:p w14:paraId="11F9FF3C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quan sát, sửa sai cho HS.</w:t>
            </w:r>
          </w:p>
          <w:p w14:paraId="3EC16701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Phân công tập theo cặp đôi</w:t>
            </w:r>
          </w:p>
          <w:p w14:paraId="1C9972C6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45D4CE80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1002E3AA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GV và HS nhận xét đánh giá tuyên dương.</w:t>
            </w:r>
          </w:p>
          <w:p w14:paraId="59E49818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31ABB86C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23CEC9B3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4F1C8FEC" w14:textId="77777777" w:rsidR="003E314B" w:rsidRPr="003E314B" w:rsidRDefault="003E314B" w:rsidP="003E31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3E31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3DE8" w14:textId="77777777" w:rsidR="003E314B" w:rsidRPr="003E314B" w:rsidRDefault="003E314B" w:rsidP="003E3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5B69A334" w14:textId="77777777" w:rsidR="00DE553C" w:rsidRPr="00C05297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7EA6E76A" w14:textId="77777777" w:rsidR="00DE553C" w:rsidRPr="00C05297" w:rsidRDefault="00DE553C" w:rsidP="00DE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408D26E" w14:textId="77777777" w:rsidR="00DE553C" w:rsidRPr="00C05297" w:rsidRDefault="00DE553C" w:rsidP="00DE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17DA8CB" w14:textId="77777777" w:rsidR="00DE553C" w:rsidRPr="00C05297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CC13DA1" w14:textId="77777777" w:rsidR="00DE553C" w:rsidRPr="00482249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 - HS khởi động theo GV.</w:t>
            </w:r>
          </w:p>
          <w:p w14:paraId="6C6600B5" w14:textId="77777777" w:rsidR="00DE553C" w:rsidRPr="00C05297" w:rsidRDefault="00DE553C" w:rsidP="00DE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0361AF0" w14:textId="77777777" w:rsidR="00DE553C" w:rsidRPr="00C05297" w:rsidRDefault="00DE553C" w:rsidP="00DE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6B43457" w14:textId="77777777" w:rsidR="00DE553C" w:rsidRDefault="00DE553C" w:rsidP="00DE553C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A48CE90" w14:textId="77777777" w:rsidR="00DE553C" w:rsidRPr="00482249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1474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Học sinh khuyết tật thực hiện cơ bản đúng một số động tác của bài khởi động.</w:t>
            </w:r>
          </w:p>
          <w:p w14:paraId="362945CD" w14:textId="77777777" w:rsidR="00DE553C" w:rsidRPr="00C05297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68679AFE" w14:textId="77777777" w:rsidR="00DE553C" w:rsidRPr="00C05297" w:rsidRDefault="00DE553C" w:rsidP="00DE55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9B1F416" w14:textId="77777777" w:rsidR="00DE553C" w:rsidRPr="00C05297" w:rsidRDefault="00DE553C" w:rsidP="00DE55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AEDECD2" w14:textId="77777777" w:rsidR="00DE553C" w:rsidRPr="00C05297" w:rsidRDefault="00DE553C" w:rsidP="00DE55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4A325A8" w14:textId="77777777" w:rsidR="00DE553C" w:rsidRPr="00C05297" w:rsidRDefault="00DE553C" w:rsidP="00DE55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1E87120" w14:textId="77777777" w:rsidR="00DE553C" w:rsidRPr="00C05297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</w:t>
            </w:r>
          </w:p>
          <w:p w14:paraId="0D48C354" w14:textId="77777777" w:rsidR="00DE553C" w:rsidRPr="00C05297" w:rsidRDefault="00DE553C" w:rsidP="00DE55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</w:p>
          <w:p w14:paraId="3B7A13CE" w14:textId="77777777" w:rsidR="00DE553C" w:rsidRPr="00C05297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555698B5" w14:textId="77777777" w:rsidR="00DE553C" w:rsidRPr="00C05297" w:rsidRDefault="00DE553C" w:rsidP="00DE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62D2D8B" w14:textId="77777777" w:rsidR="00DE553C" w:rsidRPr="00C05297" w:rsidRDefault="00DE553C" w:rsidP="00DE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E392CE0" w14:textId="77777777" w:rsidR="00DE553C" w:rsidRPr="00C05297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27B5F1F" w14:textId="77777777" w:rsidR="00DE553C" w:rsidRPr="00C05297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41FD089F" w14:textId="77777777" w:rsidR="00DE553C" w:rsidRPr="00C05297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tiếp tục quan sát</w:t>
            </w:r>
          </w:p>
          <w:p w14:paraId="234085DE" w14:textId="77777777" w:rsidR="00DE553C" w:rsidRPr="00C05297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ĐH tập luyện theo tổ</w:t>
            </w:r>
          </w:p>
          <w:p w14:paraId="7D5C61C6" w14:textId="77777777" w:rsidR="00DE553C" w:rsidRPr="00C05297" w:rsidRDefault="00DE553C" w:rsidP="00DE55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 xml:space="preserve">                 </w:t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C1FD7BF" w14:textId="77777777" w:rsidR="00DE553C" w:rsidRPr="00C05297" w:rsidRDefault="00DE553C" w:rsidP="00DE55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 xml:space="preserve">       </w:t>
            </w: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 xml:space="preserve">    </w:t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>  </w:t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CA4AD1A" w14:textId="77777777" w:rsidR="00DE553C" w:rsidRPr="00C05297" w:rsidRDefault="00DE553C" w:rsidP="00DE55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:lang w:val="pt-BR"/>
                <w14:ligatures w14:val="none"/>
              </w:rPr>
              <w:t xml:space="preserve">       GV    </w:t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4919BCE" w14:textId="77777777" w:rsidR="00DE553C" w:rsidRPr="00C05297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vừa tập vừa giúp đỡ nhau sửa động tác sai</w:t>
            </w:r>
          </w:p>
          <w:p w14:paraId="4113141D" w14:textId="77777777" w:rsidR="00DE553C" w:rsidRPr="001745B1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Từng tổ  lên  thi đua </w:t>
            </w:r>
          </w:p>
          <w:p w14:paraId="13F7740E" w14:textId="77777777" w:rsidR="00DE553C" w:rsidRPr="00482249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Chơi theo hướng dẫn</w:t>
            </w:r>
          </w:p>
          <w:p w14:paraId="172BF68F" w14:textId="77777777" w:rsidR="00DE553C" w:rsidRPr="00C364E4" w:rsidRDefault="00DE553C" w:rsidP="00DE553C">
            <w:pPr>
              <w:keepNext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----------</w:t>
            </w:r>
            <w:r w:rsidRPr="00C364E4">
              <w:rPr>
                <w:rFonts w:ascii="Arial" w:eastAsia="Arial" w:hAnsi="Arial" w:cs="Times New Roman"/>
                <w:noProof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36157" wp14:editId="41BA40F7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12065" t="17780" r="26035" b="5080"/>
                      <wp:wrapNone/>
                      <wp:docPr id="569115237" name="Hình tự do: Hình 569115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9FE2A" id="Hình tự do: Hình 569115237" o:spid="_x0000_s1026" style="position:absolute;margin-left:108pt;margin-top:10pt;width:8.2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0C9E8BA4" w14:textId="77777777" w:rsidR="00DE553C" w:rsidRPr="00C364E4" w:rsidRDefault="00DE553C" w:rsidP="00DE553C">
            <w:pPr>
              <w:keepNext/>
              <w:spacing w:after="0" w:line="256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Webdings" w:eastAsia="Arial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</w:t>
            </w:r>
            <w:r w:rsidRPr="00C364E4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----------</w:t>
            </w:r>
          </w:p>
          <w:p w14:paraId="395FD531" w14:textId="77777777" w:rsidR="00DE553C" w:rsidRPr="001745B1" w:rsidRDefault="00DE553C" w:rsidP="00DE553C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364E4">
              <w:rPr>
                <w:rFonts w:ascii="Webdings" w:eastAsia="Arial" w:hAnsi="Webdings" w:cs="Webdings"/>
                <w:kern w:val="0"/>
                <w:sz w:val="42"/>
                <w:szCs w:val="42"/>
                <w:lang w:val="vi-VN" w:eastAsia="vi-VN"/>
                <w14:ligatures w14:val="none"/>
              </w:rPr>
              <w:t></w:t>
            </w:r>
            <w:r w:rsidRPr="00DE55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              </w:t>
            </w:r>
          </w:p>
          <w:p w14:paraId="2C827EA3" w14:textId="77777777" w:rsidR="00DE553C" w:rsidRDefault="00DE553C" w:rsidP="00DE553C">
            <w:pPr>
              <w:spacing w:after="0" w:line="254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>- Học sinh khuyết tật tham gia chơi ở mức cơ bản đúng.</w:t>
            </w:r>
          </w:p>
          <w:p w14:paraId="2540F1C8" w14:textId="77777777" w:rsidR="00DE553C" w:rsidRPr="00482249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478852D5" w14:textId="77777777" w:rsidR="00DE553C" w:rsidRPr="00373749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737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thực hiện kết hợp đi lại hít thở</w:t>
            </w:r>
          </w:p>
          <w:p w14:paraId="53DE92AA" w14:textId="77777777" w:rsidR="00DE553C" w:rsidRPr="00373749" w:rsidRDefault="00DE553C" w:rsidP="00DE55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1CAD6312" w14:textId="77777777" w:rsidR="00DE553C" w:rsidRPr="00373749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737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trả lời</w:t>
            </w:r>
          </w:p>
          <w:p w14:paraId="42BE5ED0" w14:textId="77777777" w:rsidR="00DE553C" w:rsidRPr="00373749" w:rsidRDefault="00DE553C" w:rsidP="00DE55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</w:p>
          <w:p w14:paraId="1C483106" w14:textId="77777777" w:rsidR="00DE553C" w:rsidRPr="00373749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737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thực hiện thả lỏng</w:t>
            </w:r>
          </w:p>
          <w:p w14:paraId="188D7665" w14:textId="77777777" w:rsidR="00DE553C" w:rsidRPr="00C05297" w:rsidRDefault="00DE553C" w:rsidP="00DE55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ĐH kết thúc</w:t>
            </w:r>
          </w:p>
          <w:p w14:paraId="0603B18C" w14:textId="77777777" w:rsidR="00DE553C" w:rsidRPr="00C05297" w:rsidRDefault="00DE553C" w:rsidP="00DE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6BF0BD1" w14:textId="77777777" w:rsidR="00DE553C" w:rsidRPr="00C05297" w:rsidRDefault="00DE553C" w:rsidP="00DE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529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27C237A" w14:textId="7A354776" w:rsidR="003E314B" w:rsidRPr="003E314B" w:rsidRDefault="00DE553C" w:rsidP="00DE55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529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3F741553" w14:textId="77777777" w:rsidR="003E314B" w:rsidRPr="003E314B" w:rsidRDefault="003E314B" w:rsidP="003E314B">
      <w:pPr>
        <w:spacing w:after="0" w:line="259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E314B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 chỉnh bổ sung sau tiết dạy ( nếu có):</w:t>
      </w:r>
    </w:p>
    <w:p w14:paraId="7DE83E34" w14:textId="6362ED03" w:rsidR="001F3239" w:rsidRDefault="003E314B" w:rsidP="003E314B">
      <w:r w:rsidRPr="003E314B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F3239" w:rsidSect="00F137C6">
      <w:pgSz w:w="11907" w:h="16840" w:code="9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4B"/>
    <w:rsid w:val="00077E7B"/>
    <w:rsid w:val="00134FA7"/>
    <w:rsid w:val="00192245"/>
    <w:rsid w:val="001F3239"/>
    <w:rsid w:val="003E314B"/>
    <w:rsid w:val="006B0E53"/>
    <w:rsid w:val="006F0101"/>
    <w:rsid w:val="00941FD2"/>
    <w:rsid w:val="00A967FE"/>
    <w:rsid w:val="00AE63DC"/>
    <w:rsid w:val="00DA681D"/>
    <w:rsid w:val="00DE553C"/>
    <w:rsid w:val="00F1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EF928A"/>
  <w15:chartTrackingRefBased/>
  <w15:docId w15:val="{BE738938-3C34-4946-B615-5AD8A0F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3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3E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3E3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3E3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3E3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3E3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3E3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3E3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3E3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3E3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3E3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3E3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3E314B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3E314B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3E314B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3E314B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3E314B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3E314B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3E3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3E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3E3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3E3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3E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3E314B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3E314B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3E314B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3E3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3E314B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3E3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69</cp:revision>
  <dcterms:created xsi:type="dcterms:W3CDTF">2025-04-16T06:31:00Z</dcterms:created>
  <dcterms:modified xsi:type="dcterms:W3CDTF">2025-04-18T14:58:00Z</dcterms:modified>
</cp:coreProperties>
</file>