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D1" w:rsidRDefault="005875D1" w:rsidP="005875D1">
      <w:pPr>
        <w:spacing w:line="312" w:lineRule="auto"/>
        <w:ind w:left="720" w:hanging="720"/>
        <w:jc w:val="center"/>
        <w:rPr>
          <w:b/>
          <w:bCs/>
          <w:sz w:val="28"/>
          <w:szCs w:val="28"/>
          <w:lang w:val="nl-NL"/>
        </w:rPr>
      </w:pPr>
      <w:r>
        <w:rPr>
          <w:b/>
          <w:bCs/>
          <w:sz w:val="28"/>
          <w:szCs w:val="28"/>
          <w:lang w:val="nl-NL"/>
        </w:rPr>
        <w:t xml:space="preserve">Bài 6: AN TOÀN VỚI MÔI TRƯỜNG CÔNG NGHỆ </w:t>
      </w:r>
    </w:p>
    <w:p w:rsidR="005875D1" w:rsidRDefault="005875D1" w:rsidP="005875D1">
      <w:pPr>
        <w:spacing w:line="312" w:lineRule="auto"/>
        <w:ind w:left="720" w:hanging="720"/>
        <w:jc w:val="center"/>
        <w:rPr>
          <w:b/>
          <w:bCs/>
          <w:sz w:val="28"/>
          <w:szCs w:val="28"/>
          <w:lang w:val="nl-NL"/>
        </w:rPr>
      </w:pPr>
      <w:r>
        <w:rPr>
          <w:b/>
          <w:bCs/>
          <w:sz w:val="28"/>
          <w:szCs w:val="28"/>
          <w:lang w:val="nl-NL"/>
        </w:rPr>
        <w:t xml:space="preserve">TRONG GIA ĐÌNH (T2) </w:t>
      </w:r>
    </w:p>
    <w:p w:rsidR="005875D1" w:rsidRPr="000946A1" w:rsidRDefault="005875D1" w:rsidP="005875D1">
      <w:pPr>
        <w:spacing w:line="312" w:lineRule="auto"/>
        <w:ind w:firstLine="360"/>
        <w:rPr>
          <w:b/>
          <w:bCs/>
          <w:sz w:val="28"/>
          <w:szCs w:val="28"/>
          <w:lang w:val="nl-NL"/>
        </w:rPr>
      </w:pPr>
      <w:r w:rsidRPr="000946A1">
        <w:rPr>
          <w:b/>
          <w:bCs/>
          <w:sz w:val="28"/>
          <w:szCs w:val="28"/>
          <w:lang w:val="nl-NL"/>
        </w:rPr>
        <w:t>I. YÊU CẦU CẦN ĐẠ</w:t>
      </w:r>
      <w:r>
        <w:rPr>
          <w:b/>
          <w:bCs/>
          <w:sz w:val="28"/>
          <w:szCs w:val="28"/>
          <w:lang w:val="nl-NL"/>
        </w:rPr>
        <w:t>T</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1. Kiến thức</w:t>
      </w:r>
    </w:p>
    <w:p w:rsidR="005875D1" w:rsidRPr="000946A1" w:rsidRDefault="005875D1" w:rsidP="005875D1">
      <w:pPr>
        <w:spacing w:line="312" w:lineRule="auto"/>
        <w:ind w:firstLine="360"/>
        <w:jc w:val="both"/>
        <w:rPr>
          <w:sz w:val="28"/>
          <w:szCs w:val="28"/>
          <w:lang w:val="nl-NL"/>
        </w:rPr>
      </w:pPr>
      <w:r w:rsidRPr="000946A1">
        <w:rPr>
          <w:sz w:val="28"/>
          <w:szCs w:val="28"/>
          <w:lang w:val="nl-NL"/>
        </w:rPr>
        <w:t xml:space="preserve">- Nhận biết được một số tình huống không an toàn cho người từ các đồ dùng </w:t>
      </w:r>
      <w:r>
        <w:rPr>
          <w:sz w:val="28"/>
          <w:szCs w:val="28"/>
          <w:lang w:val="nl-NL"/>
        </w:rPr>
        <w:t>có nhiệt độ cao, khí ga và đồ dùng sử dụng điện</w:t>
      </w:r>
      <w:r w:rsidRPr="000946A1">
        <w:rPr>
          <w:sz w:val="28"/>
          <w:szCs w:val="28"/>
          <w:lang w:val="nl-NL"/>
        </w:rPr>
        <w:t>.</w:t>
      </w:r>
    </w:p>
    <w:p w:rsidR="005875D1" w:rsidRPr="000946A1" w:rsidRDefault="005875D1" w:rsidP="005875D1">
      <w:pPr>
        <w:spacing w:line="312" w:lineRule="auto"/>
        <w:ind w:firstLine="360"/>
        <w:jc w:val="both"/>
        <w:rPr>
          <w:sz w:val="28"/>
          <w:szCs w:val="28"/>
          <w:lang w:val="nl-NL"/>
        </w:rPr>
      </w:pPr>
      <w:r w:rsidRPr="000946A1">
        <w:rPr>
          <w:sz w:val="28"/>
          <w:szCs w:val="28"/>
          <w:lang w:val="nl-NL"/>
        </w:rPr>
        <w:t xml:space="preserve">- Biết cách phòng tránh một số tình huống  không an toàn từ các đồ dùng </w:t>
      </w:r>
      <w:r>
        <w:rPr>
          <w:sz w:val="28"/>
          <w:szCs w:val="28"/>
          <w:lang w:val="nl-NL"/>
        </w:rPr>
        <w:t>có nhiệt độ cao, khí ga và đồ dùng sử dụng điện</w:t>
      </w:r>
      <w:r w:rsidRPr="000946A1">
        <w:rPr>
          <w:sz w:val="28"/>
          <w:szCs w:val="28"/>
          <w:lang w:val="nl-NL"/>
        </w:rPr>
        <w:t>.</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2. Năng lực</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2.1. Năng lực chung.</w:t>
      </w:r>
    </w:p>
    <w:p w:rsidR="005875D1" w:rsidRPr="00605CC4" w:rsidRDefault="005875D1" w:rsidP="005875D1">
      <w:pPr>
        <w:spacing w:line="288" w:lineRule="auto"/>
        <w:ind w:firstLine="360"/>
        <w:jc w:val="both"/>
        <w:rPr>
          <w:sz w:val="28"/>
          <w:szCs w:val="28"/>
          <w:lang w:val="nl-NL"/>
        </w:rPr>
      </w:pPr>
      <w:r w:rsidRPr="00605CC4">
        <w:rPr>
          <w:sz w:val="28"/>
          <w:szCs w:val="28"/>
          <w:lang w:val="nl-NL"/>
        </w:rPr>
        <w:t>- Năng lực tự chủ, tự học: Có biểu hiện chú ý học tập, tự giác tìm hiểu thông tin từ những ngữ liệu cho sẵn trong bài học.</w:t>
      </w:r>
    </w:p>
    <w:p w:rsidR="005875D1" w:rsidRPr="00605CC4" w:rsidRDefault="005875D1" w:rsidP="005875D1">
      <w:pPr>
        <w:spacing w:line="288" w:lineRule="auto"/>
        <w:ind w:firstLine="360"/>
        <w:jc w:val="both"/>
        <w:rPr>
          <w:sz w:val="28"/>
          <w:szCs w:val="28"/>
          <w:lang w:val="nl-NL"/>
        </w:rPr>
      </w:pPr>
      <w:r w:rsidRPr="00605CC4">
        <w:rPr>
          <w:sz w:val="28"/>
          <w:szCs w:val="28"/>
          <w:lang w:val="nl-NL"/>
        </w:rPr>
        <w:t>- Năng lực giải quyết vấn đề và sáng tạo: Biết xác định và làm rõ thông tin từ những ngữ liệu cho sẵn trong bài học. Biết thu thập thông tin từ tình huống.</w:t>
      </w:r>
    </w:p>
    <w:p w:rsidR="005875D1" w:rsidRPr="00605CC4" w:rsidRDefault="005875D1" w:rsidP="005875D1">
      <w:pPr>
        <w:spacing w:line="288" w:lineRule="auto"/>
        <w:ind w:firstLine="360"/>
        <w:jc w:val="both"/>
        <w:rPr>
          <w:sz w:val="28"/>
          <w:szCs w:val="28"/>
          <w:lang w:val="nl-NL"/>
        </w:rPr>
      </w:pPr>
      <w:r w:rsidRPr="00605CC4">
        <w:rPr>
          <w:sz w:val="28"/>
          <w:szCs w:val="28"/>
          <w:lang w:val="nl-NL"/>
        </w:rPr>
        <w:t xml:space="preserve">- Năng lực giao tiếp và hợp tác: </w:t>
      </w:r>
      <w:r>
        <w:rPr>
          <w:sz w:val="28"/>
          <w:szCs w:val="28"/>
          <w:lang w:val="nl-NL"/>
        </w:rPr>
        <w:t>Xác định được trách nhiệm và hoạt động của bản thân, cần nhanh chóng xác định tình huống sử dụng không an toàn theo hướng dẫn phân công nhóm</w:t>
      </w:r>
      <w:r w:rsidRPr="00605CC4">
        <w:rPr>
          <w:sz w:val="28"/>
          <w:szCs w:val="28"/>
          <w:lang w:val="nl-NL"/>
        </w:rPr>
        <w:t>.</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2.2. Năng lực đặc thù:</w:t>
      </w:r>
    </w:p>
    <w:p w:rsidR="005875D1" w:rsidRPr="000946A1" w:rsidRDefault="005875D1" w:rsidP="005875D1">
      <w:pPr>
        <w:spacing w:line="312" w:lineRule="auto"/>
        <w:ind w:firstLine="360"/>
        <w:jc w:val="both"/>
        <w:rPr>
          <w:sz w:val="28"/>
          <w:szCs w:val="28"/>
          <w:lang w:val="nl-NL"/>
        </w:rPr>
      </w:pPr>
      <w:r>
        <w:rPr>
          <w:sz w:val="28"/>
          <w:szCs w:val="28"/>
          <w:lang w:val="nl-NL"/>
        </w:rPr>
        <w:t xml:space="preserve">- Nhận biết và phòng tránh được một số tình huống không an toàn cho người </w:t>
      </w:r>
      <w:r w:rsidRPr="000946A1">
        <w:rPr>
          <w:sz w:val="28"/>
          <w:szCs w:val="28"/>
          <w:lang w:val="nl-NL"/>
        </w:rPr>
        <w:t xml:space="preserve">từ các đồ dùng </w:t>
      </w:r>
      <w:r>
        <w:rPr>
          <w:sz w:val="28"/>
          <w:szCs w:val="28"/>
          <w:lang w:val="nl-NL"/>
        </w:rPr>
        <w:t>có nhiệt độ cao, khí ga và đồ dùng sử dụng điện</w:t>
      </w:r>
      <w:r w:rsidRPr="000946A1">
        <w:rPr>
          <w:sz w:val="28"/>
          <w:szCs w:val="28"/>
          <w:lang w:val="nl-NL"/>
        </w:rPr>
        <w:t>.</w:t>
      </w:r>
    </w:p>
    <w:p w:rsidR="005875D1" w:rsidRDefault="005875D1" w:rsidP="005875D1">
      <w:pPr>
        <w:spacing w:line="288" w:lineRule="auto"/>
        <w:ind w:firstLine="360"/>
        <w:jc w:val="both"/>
        <w:rPr>
          <w:sz w:val="28"/>
          <w:szCs w:val="28"/>
          <w:lang w:val="nl-NL"/>
        </w:rPr>
      </w:pPr>
      <w:r>
        <w:rPr>
          <w:sz w:val="28"/>
          <w:szCs w:val="28"/>
          <w:lang w:val="nl-NL"/>
        </w:rPr>
        <w:t>- Báo cho người lớn biết khi có sự cố, tình huống mất an toàn xảy ra.</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3. Phẩm chất.</w:t>
      </w:r>
    </w:p>
    <w:p w:rsidR="005875D1" w:rsidRPr="00605CC4" w:rsidRDefault="005875D1" w:rsidP="005875D1">
      <w:pPr>
        <w:spacing w:line="288" w:lineRule="auto"/>
        <w:ind w:firstLine="360"/>
        <w:jc w:val="both"/>
        <w:rPr>
          <w:sz w:val="28"/>
          <w:szCs w:val="28"/>
          <w:lang w:val="nl-NL"/>
        </w:rPr>
      </w:pPr>
      <w:r w:rsidRPr="00605CC4">
        <w:rPr>
          <w:sz w:val="28"/>
          <w:szCs w:val="28"/>
          <w:lang w:val="nl-NL"/>
        </w:rPr>
        <w:t xml:space="preserve">- Phẩm chất chăm chỉ: </w:t>
      </w:r>
      <w:r>
        <w:rPr>
          <w:sz w:val="28"/>
          <w:szCs w:val="28"/>
          <w:lang w:val="nl-NL"/>
        </w:rPr>
        <w:t>Có ý thức vận dụng kiến thức, kĩ năng đã học vào sử dụng sản phẩm công nghệ trong gia đình đảm bảo an toàn.</w:t>
      </w:r>
    </w:p>
    <w:p w:rsidR="005875D1" w:rsidRPr="00605CC4" w:rsidRDefault="005875D1" w:rsidP="005875D1">
      <w:pPr>
        <w:spacing w:line="288" w:lineRule="auto"/>
        <w:ind w:firstLine="360"/>
        <w:jc w:val="both"/>
        <w:rPr>
          <w:sz w:val="28"/>
          <w:szCs w:val="28"/>
          <w:lang w:val="nl-NL"/>
        </w:rPr>
      </w:pPr>
      <w:r w:rsidRPr="00605CC4">
        <w:rPr>
          <w:sz w:val="28"/>
          <w:szCs w:val="28"/>
          <w:lang w:val="nl-NL"/>
        </w:rPr>
        <w:t>- Phẩm chất trách nhiệm: Có ý thức bảo quản, giữ gìn sản phẩm công nghệ trong gia đình.</w:t>
      </w:r>
    </w:p>
    <w:p w:rsidR="005875D1" w:rsidRPr="000946A1" w:rsidRDefault="005875D1" w:rsidP="005875D1">
      <w:pPr>
        <w:spacing w:line="312" w:lineRule="auto"/>
        <w:ind w:firstLine="360"/>
        <w:jc w:val="both"/>
        <w:rPr>
          <w:b/>
          <w:sz w:val="28"/>
          <w:szCs w:val="28"/>
          <w:lang w:val="nl-NL"/>
        </w:rPr>
      </w:pPr>
      <w:r w:rsidRPr="000946A1">
        <w:rPr>
          <w:b/>
          <w:sz w:val="28"/>
          <w:szCs w:val="28"/>
          <w:lang w:val="nl-NL"/>
        </w:rPr>
        <w:t xml:space="preserve">II. ĐỒ DÙNG DẠY HỌC </w:t>
      </w:r>
    </w:p>
    <w:p w:rsidR="005875D1" w:rsidRPr="000946A1" w:rsidRDefault="005875D1" w:rsidP="005875D1">
      <w:pPr>
        <w:spacing w:line="312" w:lineRule="auto"/>
        <w:ind w:firstLine="360"/>
        <w:jc w:val="both"/>
        <w:rPr>
          <w:sz w:val="28"/>
          <w:szCs w:val="28"/>
          <w:lang w:val="nl-NL"/>
        </w:rPr>
      </w:pPr>
      <w:r w:rsidRPr="000946A1">
        <w:rPr>
          <w:sz w:val="28"/>
          <w:szCs w:val="28"/>
          <w:lang w:val="nl-NL"/>
        </w:rPr>
        <w:t>- Kế hoạch bài dạy, bài giảng Power point.</w:t>
      </w:r>
    </w:p>
    <w:p w:rsidR="005875D1" w:rsidRPr="000946A1" w:rsidRDefault="005875D1" w:rsidP="005875D1">
      <w:pPr>
        <w:spacing w:line="312" w:lineRule="auto"/>
        <w:ind w:firstLine="360"/>
        <w:jc w:val="both"/>
        <w:rPr>
          <w:sz w:val="28"/>
          <w:szCs w:val="28"/>
          <w:lang w:val="nl-NL"/>
        </w:rPr>
      </w:pPr>
      <w:r w:rsidRPr="000946A1">
        <w:rPr>
          <w:sz w:val="28"/>
          <w:szCs w:val="28"/>
          <w:lang w:val="nl-NL"/>
        </w:rPr>
        <w:t>- SGK và các thiết bị, học liệu phục vụ cho tiết dạy.</w:t>
      </w:r>
    </w:p>
    <w:p w:rsidR="005875D1" w:rsidRPr="000946A1" w:rsidRDefault="005875D1" w:rsidP="005875D1">
      <w:pPr>
        <w:spacing w:line="312" w:lineRule="auto"/>
        <w:ind w:firstLine="360"/>
        <w:jc w:val="both"/>
        <w:outlineLvl w:val="0"/>
        <w:rPr>
          <w:b/>
          <w:bCs/>
          <w:sz w:val="28"/>
          <w:szCs w:val="28"/>
          <w:u w:val="single"/>
          <w:lang w:val="nl-NL"/>
        </w:rPr>
      </w:pPr>
      <w:r w:rsidRPr="000946A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875D1" w:rsidRPr="005451DC" w:rsidTr="007450B8">
        <w:tc>
          <w:tcPr>
            <w:tcW w:w="5862" w:type="dxa"/>
            <w:tcBorders>
              <w:bottom w:val="dashed" w:sz="4" w:space="0" w:color="auto"/>
            </w:tcBorders>
          </w:tcPr>
          <w:p w:rsidR="005875D1" w:rsidRPr="00C22E31" w:rsidRDefault="005875D1" w:rsidP="007450B8">
            <w:pPr>
              <w:spacing w:line="312" w:lineRule="auto"/>
              <w:jc w:val="center"/>
              <w:rPr>
                <w:b/>
                <w:sz w:val="28"/>
                <w:szCs w:val="28"/>
                <w:lang w:val="nl-NL"/>
              </w:rPr>
            </w:pPr>
            <w:r w:rsidRPr="00C22E31">
              <w:rPr>
                <w:b/>
                <w:sz w:val="28"/>
                <w:szCs w:val="28"/>
                <w:lang w:val="nl-NL"/>
              </w:rPr>
              <w:t>Hoạt động của giáo viên</w:t>
            </w:r>
          </w:p>
        </w:tc>
        <w:tc>
          <w:tcPr>
            <w:tcW w:w="3876" w:type="dxa"/>
            <w:tcBorders>
              <w:bottom w:val="dashed" w:sz="4" w:space="0" w:color="auto"/>
            </w:tcBorders>
          </w:tcPr>
          <w:p w:rsidR="005875D1" w:rsidRPr="00C22E31" w:rsidRDefault="005875D1" w:rsidP="007450B8">
            <w:pPr>
              <w:spacing w:line="312" w:lineRule="auto"/>
              <w:jc w:val="center"/>
              <w:rPr>
                <w:b/>
                <w:sz w:val="28"/>
                <w:szCs w:val="28"/>
                <w:lang w:val="nl-NL"/>
              </w:rPr>
            </w:pPr>
            <w:r w:rsidRPr="00C22E31">
              <w:rPr>
                <w:b/>
                <w:sz w:val="28"/>
                <w:szCs w:val="28"/>
                <w:lang w:val="nl-NL"/>
              </w:rPr>
              <w:t>Hoạt động của học sinh</w:t>
            </w:r>
          </w:p>
        </w:tc>
      </w:tr>
      <w:tr w:rsidR="005875D1" w:rsidRPr="00C22E31" w:rsidTr="007450B8">
        <w:tc>
          <w:tcPr>
            <w:tcW w:w="5862" w:type="dxa"/>
            <w:tcBorders>
              <w:bottom w:val="dashed" w:sz="4" w:space="0" w:color="auto"/>
            </w:tcBorders>
          </w:tcPr>
          <w:p w:rsidR="005875D1" w:rsidRPr="00AD7E96" w:rsidRDefault="005875D1" w:rsidP="007450B8">
            <w:pPr>
              <w:spacing w:line="312" w:lineRule="auto"/>
              <w:jc w:val="both"/>
              <w:rPr>
                <w:bCs/>
                <w:i/>
                <w:sz w:val="28"/>
                <w:szCs w:val="28"/>
                <w:lang w:val="nl-NL"/>
              </w:rPr>
            </w:pPr>
            <w:r w:rsidRPr="00AD7E96">
              <w:rPr>
                <w:b/>
                <w:bCs/>
                <w:sz w:val="28"/>
                <w:szCs w:val="28"/>
                <w:lang w:val="nl-NL"/>
              </w:rPr>
              <w:t>A. Khởi động:</w:t>
            </w:r>
          </w:p>
          <w:p w:rsidR="005875D1" w:rsidRPr="00AD7E96" w:rsidRDefault="005875D1" w:rsidP="007450B8">
            <w:pPr>
              <w:spacing w:line="312" w:lineRule="auto"/>
              <w:jc w:val="both"/>
              <w:rPr>
                <w:sz w:val="28"/>
                <w:szCs w:val="28"/>
                <w:lang w:val="nl-NL"/>
              </w:rPr>
            </w:pPr>
            <w:r>
              <w:rPr>
                <w:sz w:val="28"/>
                <w:szCs w:val="28"/>
                <w:lang w:val="nl-NL"/>
              </w:rPr>
              <w:t>*</w:t>
            </w:r>
            <w:r w:rsidRPr="00AD7E96">
              <w:rPr>
                <w:sz w:val="28"/>
                <w:szCs w:val="28"/>
                <w:lang w:val="nl-NL"/>
              </w:rPr>
              <w:t xml:space="preserve"> Mục tiêu: </w:t>
            </w:r>
          </w:p>
          <w:p w:rsidR="005875D1" w:rsidRPr="00AD7E96" w:rsidRDefault="005875D1" w:rsidP="007450B8">
            <w:pPr>
              <w:spacing w:line="312" w:lineRule="auto"/>
              <w:jc w:val="both"/>
              <w:rPr>
                <w:sz w:val="28"/>
                <w:szCs w:val="28"/>
                <w:lang w:val="nl-NL"/>
              </w:rPr>
            </w:pPr>
            <w:r w:rsidRPr="00AD7E96">
              <w:rPr>
                <w:sz w:val="28"/>
                <w:szCs w:val="28"/>
                <w:lang w:val="nl-NL"/>
              </w:rPr>
              <w:lastRenderedPageBreak/>
              <w:t>+ Tạo không khí vui vẻ, phấn khởi trước giờ học.</w:t>
            </w:r>
          </w:p>
          <w:p w:rsidR="005875D1" w:rsidRPr="00AD7E96" w:rsidRDefault="005875D1" w:rsidP="007450B8">
            <w:pPr>
              <w:spacing w:line="312" w:lineRule="auto"/>
              <w:jc w:val="both"/>
              <w:rPr>
                <w:sz w:val="28"/>
                <w:szCs w:val="28"/>
                <w:lang w:val="nl-NL"/>
              </w:rPr>
            </w:pPr>
            <w:r w:rsidRPr="00AD7E96">
              <w:rPr>
                <w:sz w:val="28"/>
                <w:szCs w:val="28"/>
                <w:lang w:val="nl-NL"/>
              </w:rPr>
              <w:t>+ Nêu cách phòng tránh được một số tình huống không an toàn cho người từ các đồ dùng sắc nhọn, dễ vỡ.</w:t>
            </w:r>
          </w:p>
          <w:p w:rsidR="005875D1" w:rsidRPr="00AD7E96" w:rsidRDefault="005875D1" w:rsidP="007450B8">
            <w:pPr>
              <w:spacing w:line="312" w:lineRule="auto"/>
              <w:jc w:val="both"/>
              <w:outlineLvl w:val="0"/>
              <w:rPr>
                <w:bCs/>
                <w:sz w:val="28"/>
                <w:szCs w:val="28"/>
                <w:lang w:val="nl-NL"/>
              </w:rPr>
            </w:pPr>
            <w:r>
              <w:rPr>
                <w:sz w:val="28"/>
                <w:szCs w:val="28"/>
                <w:lang w:val="nl-NL"/>
              </w:rPr>
              <w:t>*</w:t>
            </w:r>
            <w:r w:rsidRPr="00AD7E96">
              <w:rPr>
                <w:sz w:val="28"/>
                <w:szCs w:val="28"/>
                <w:lang w:val="nl-NL"/>
              </w:rPr>
              <w:t xml:space="preserve"> Cách tiến hành:</w:t>
            </w:r>
          </w:p>
          <w:p w:rsidR="005875D1" w:rsidRPr="00AD7E96" w:rsidRDefault="005875D1" w:rsidP="007450B8">
            <w:pPr>
              <w:spacing w:line="312" w:lineRule="auto"/>
              <w:jc w:val="both"/>
              <w:outlineLvl w:val="0"/>
              <w:rPr>
                <w:bCs/>
                <w:sz w:val="28"/>
                <w:szCs w:val="28"/>
                <w:lang w:val="nl-NL"/>
              </w:rPr>
            </w:pPr>
            <w:r w:rsidRPr="00AD7E96">
              <w:rPr>
                <w:bCs/>
                <w:sz w:val="28"/>
                <w:szCs w:val="28"/>
                <w:lang w:val="nl-NL"/>
              </w:rPr>
              <w:t xml:space="preserve">- GV đưa ra các tình huống liên quan đến đồ dùng sắc nhọn, dễ vỡ. </w:t>
            </w:r>
            <w:r>
              <w:rPr>
                <w:bCs/>
                <w:sz w:val="28"/>
                <w:szCs w:val="28"/>
                <w:lang w:val="nl-NL"/>
              </w:rPr>
              <w:t>YC</w:t>
            </w:r>
            <w:r w:rsidRPr="00AD7E96">
              <w:rPr>
                <w:bCs/>
                <w:sz w:val="28"/>
                <w:szCs w:val="28"/>
                <w:lang w:val="nl-NL"/>
              </w:rPr>
              <w:t xml:space="preserve"> HS đưa ra cách giải quyết.</w:t>
            </w:r>
          </w:p>
          <w:p w:rsidR="005875D1" w:rsidRPr="00AD7E96" w:rsidRDefault="005875D1" w:rsidP="007450B8">
            <w:pPr>
              <w:spacing w:line="312" w:lineRule="auto"/>
              <w:jc w:val="both"/>
              <w:outlineLvl w:val="0"/>
              <w:rPr>
                <w:bCs/>
                <w:sz w:val="28"/>
                <w:szCs w:val="28"/>
                <w:lang w:val="nl-NL"/>
              </w:rPr>
            </w:pPr>
            <w:r w:rsidRPr="00AD7E96">
              <w:rPr>
                <w:bCs/>
                <w:sz w:val="28"/>
                <w:szCs w:val="28"/>
                <w:lang w:val="nl-NL"/>
              </w:rPr>
              <w:t>- GV Nhận xét, tuyên dương.</w:t>
            </w:r>
          </w:p>
          <w:p w:rsidR="005875D1" w:rsidRPr="00AD7E96" w:rsidRDefault="005875D1" w:rsidP="007450B8">
            <w:pPr>
              <w:spacing w:line="312" w:lineRule="auto"/>
              <w:jc w:val="both"/>
              <w:outlineLvl w:val="0"/>
              <w:rPr>
                <w:bCs/>
                <w:sz w:val="28"/>
                <w:szCs w:val="28"/>
                <w:lang w:val="nl-NL"/>
              </w:rPr>
            </w:pPr>
            <w:r w:rsidRPr="00AD7E96">
              <w:rPr>
                <w:bCs/>
                <w:sz w:val="28"/>
                <w:szCs w:val="28"/>
                <w:lang w:val="nl-NL"/>
              </w:rPr>
              <w:t>- GV dẫn dắt vào bài mới</w:t>
            </w:r>
          </w:p>
        </w:tc>
        <w:tc>
          <w:tcPr>
            <w:tcW w:w="3876" w:type="dxa"/>
            <w:tcBorders>
              <w:bottom w:val="dashed" w:sz="4" w:space="0" w:color="auto"/>
            </w:tcBorders>
          </w:tcPr>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r w:rsidRPr="00AD7E96">
              <w:rPr>
                <w:sz w:val="28"/>
                <w:szCs w:val="28"/>
                <w:lang w:val="nl-NL"/>
              </w:rPr>
              <w:t>- HS quan sát, trả lời</w:t>
            </w:r>
          </w:p>
          <w:p w:rsidR="005875D1" w:rsidRDefault="005875D1" w:rsidP="007450B8">
            <w:pPr>
              <w:spacing w:line="312" w:lineRule="auto"/>
              <w:jc w:val="both"/>
              <w:rPr>
                <w:sz w:val="28"/>
                <w:szCs w:val="28"/>
                <w:lang w:val="nl-NL"/>
              </w:rPr>
            </w:pPr>
            <w:r w:rsidRPr="00AD7E96">
              <w:rPr>
                <w:sz w:val="28"/>
                <w:szCs w:val="28"/>
                <w:lang w:val="nl-NL"/>
              </w:rPr>
              <w:t>- HS nhận xét,  bổ sung</w:t>
            </w:r>
          </w:p>
          <w:p w:rsidR="005875D1" w:rsidRPr="00AD7E96" w:rsidRDefault="005875D1" w:rsidP="007450B8">
            <w:pPr>
              <w:spacing w:line="312" w:lineRule="auto"/>
              <w:jc w:val="both"/>
              <w:rPr>
                <w:sz w:val="28"/>
                <w:szCs w:val="28"/>
                <w:lang w:val="nl-NL"/>
              </w:rPr>
            </w:pPr>
            <w:r>
              <w:rPr>
                <w:sz w:val="28"/>
                <w:szCs w:val="28"/>
                <w:lang w:val="nl-NL"/>
              </w:rPr>
              <w:t>- HS lắng nghe</w:t>
            </w:r>
          </w:p>
        </w:tc>
      </w:tr>
      <w:tr w:rsidR="005875D1" w:rsidRPr="005451DC" w:rsidTr="007450B8">
        <w:tc>
          <w:tcPr>
            <w:tcW w:w="5862" w:type="dxa"/>
            <w:tcBorders>
              <w:top w:val="dashed" w:sz="4" w:space="0" w:color="auto"/>
              <w:bottom w:val="dashed" w:sz="4" w:space="0" w:color="auto"/>
            </w:tcBorders>
          </w:tcPr>
          <w:p w:rsidR="005875D1" w:rsidRPr="00AD7E96" w:rsidRDefault="005875D1" w:rsidP="007450B8">
            <w:pPr>
              <w:spacing w:line="312" w:lineRule="auto"/>
              <w:jc w:val="both"/>
              <w:rPr>
                <w:b/>
                <w:sz w:val="28"/>
                <w:szCs w:val="28"/>
                <w:lang w:val="nl-NL"/>
              </w:rPr>
            </w:pPr>
            <w:r w:rsidRPr="00AD7E96">
              <w:rPr>
                <w:b/>
                <w:sz w:val="28"/>
                <w:szCs w:val="28"/>
                <w:lang w:val="nl-NL"/>
              </w:rPr>
              <w:lastRenderedPageBreak/>
              <w:t>B. Khám phá</w:t>
            </w:r>
          </w:p>
          <w:p w:rsidR="005875D1" w:rsidRPr="00AD7E96" w:rsidRDefault="005875D1" w:rsidP="007450B8">
            <w:pPr>
              <w:spacing w:line="312" w:lineRule="auto"/>
              <w:jc w:val="both"/>
              <w:rPr>
                <w:b/>
                <w:sz w:val="28"/>
                <w:szCs w:val="28"/>
                <w:lang w:val="nl-NL"/>
              </w:rPr>
            </w:pPr>
            <w:r w:rsidRPr="00AD7E96">
              <w:rPr>
                <w:b/>
                <w:sz w:val="28"/>
                <w:szCs w:val="28"/>
                <w:lang w:val="nl-NL"/>
              </w:rPr>
              <w:t>1. An toàn với đồ dùng có nhiệt độ cao, khí ga</w:t>
            </w:r>
          </w:p>
          <w:p w:rsidR="005875D1" w:rsidRPr="00AD7E96" w:rsidRDefault="005875D1" w:rsidP="007450B8">
            <w:pPr>
              <w:spacing w:line="312" w:lineRule="auto"/>
              <w:jc w:val="both"/>
              <w:rPr>
                <w:b/>
                <w:sz w:val="28"/>
                <w:szCs w:val="28"/>
                <w:lang w:val="nl-NL"/>
              </w:rPr>
            </w:pPr>
            <w:r w:rsidRPr="00AD7E96">
              <w:rPr>
                <w:b/>
                <w:sz w:val="28"/>
                <w:szCs w:val="28"/>
                <w:lang w:val="nl-NL"/>
              </w:rPr>
              <w:t>( HS hoạt động nhóm đôi)</w:t>
            </w:r>
          </w:p>
          <w:p w:rsidR="005875D1" w:rsidRPr="00AD7E96" w:rsidRDefault="005875D1" w:rsidP="007450B8">
            <w:pPr>
              <w:spacing w:line="312" w:lineRule="auto"/>
              <w:jc w:val="both"/>
              <w:rPr>
                <w:b/>
                <w:sz w:val="28"/>
                <w:szCs w:val="28"/>
                <w:lang w:val="nl-NL"/>
              </w:rPr>
            </w:pPr>
            <w:r w:rsidRPr="00AD7E96">
              <w:rPr>
                <w:b/>
                <w:sz w:val="28"/>
                <w:szCs w:val="28"/>
                <w:lang w:val="nl-NL"/>
              </w:rPr>
              <w:t>a. Mục tiêu</w:t>
            </w:r>
          </w:p>
          <w:p w:rsidR="005875D1" w:rsidRPr="00AD7E96" w:rsidRDefault="005875D1" w:rsidP="007450B8">
            <w:pPr>
              <w:spacing w:line="312" w:lineRule="auto"/>
              <w:ind w:firstLine="426"/>
              <w:jc w:val="both"/>
              <w:rPr>
                <w:sz w:val="28"/>
                <w:szCs w:val="28"/>
                <w:lang w:val="nl-NL"/>
              </w:rPr>
            </w:pPr>
            <w:r w:rsidRPr="00AD7E96">
              <w:rPr>
                <w:sz w:val="28"/>
                <w:szCs w:val="28"/>
                <w:lang w:val="nl-NL"/>
              </w:rPr>
              <w:t>+ Nhận biết được một số tình huống không an toàn cho người từ các đồ dùng có nhiệt độ cao, khí ga.</w:t>
            </w:r>
          </w:p>
          <w:p w:rsidR="005875D1" w:rsidRPr="00AD7E96" w:rsidRDefault="005875D1" w:rsidP="007450B8">
            <w:pPr>
              <w:spacing w:line="312" w:lineRule="auto"/>
              <w:ind w:firstLine="426"/>
              <w:jc w:val="both"/>
              <w:rPr>
                <w:sz w:val="28"/>
                <w:szCs w:val="28"/>
                <w:lang w:val="nl-NL"/>
              </w:rPr>
            </w:pPr>
            <w:r w:rsidRPr="00AD7E96">
              <w:rPr>
                <w:sz w:val="28"/>
                <w:szCs w:val="28"/>
                <w:lang w:val="nl-NL"/>
              </w:rPr>
              <w:t>+ Phòng tránh được một số tình huống không an toàn cho người với các đồ dùng có nhiệt độ cao, khí ga trong gia đình.</w:t>
            </w:r>
          </w:p>
          <w:p w:rsidR="005875D1" w:rsidRPr="00AD7E96" w:rsidRDefault="005875D1" w:rsidP="007450B8">
            <w:pPr>
              <w:spacing w:line="312" w:lineRule="auto"/>
              <w:jc w:val="both"/>
              <w:rPr>
                <w:b/>
                <w:sz w:val="28"/>
                <w:szCs w:val="28"/>
                <w:lang w:val="nl-NL"/>
              </w:rPr>
            </w:pPr>
            <w:r w:rsidRPr="00AD7E96">
              <w:rPr>
                <w:b/>
                <w:sz w:val="28"/>
                <w:szCs w:val="28"/>
                <w:lang w:val="nl-NL"/>
              </w:rPr>
              <w:t>b. Cách tiến hành</w:t>
            </w:r>
          </w:p>
          <w:p w:rsidR="005875D1" w:rsidRPr="00AD7E96" w:rsidRDefault="005875D1" w:rsidP="007450B8">
            <w:pPr>
              <w:spacing w:line="312" w:lineRule="auto"/>
              <w:jc w:val="both"/>
              <w:rPr>
                <w:sz w:val="28"/>
                <w:szCs w:val="28"/>
                <w:lang w:val="nl-NL"/>
              </w:rPr>
            </w:pPr>
            <w:r w:rsidRPr="00AD7E96">
              <w:rPr>
                <w:sz w:val="28"/>
                <w:szCs w:val="28"/>
                <w:lang w:val="nl-NL"/>
              </w:rPr>
              <w:t>- Y/C HS quan sát 4 bức tranh trong SGK/34. Thảo luận các yêu cầu sau.</w:t>
            </w:r>
          </w:p>
          <w:p w:rsidR="005875D1" w:rsidRPr="00AD7E96" w:rsidRDefault="005875D1" w:rsidP="007450B8">
            <w:pPr>
              <w:spacing w:line="312" w:lineRule="auto"/>
              <w:jc w:val="both"/>
              <w:rPr>
                <w:sz w:val="28"/>
                <w:szCs w:val="28"/>
                <w:lang w:val="nl-NL"/>
              </w:rPr>
            </w:pPr>
            <w:r w:rsidRPr="00AD7E96">
              <w:rPr>
                <w:sz w:val="28"/>
                <w:szCs w:val="28"/>
                <w:lang w:val="nl-NL"/>
              </w:rPr>
              <w:t>+ Em hãy mô tả lại tình huống trong mỗi bức hình.</w:t>
            </w:r>
          </w:p>
          <w:p w:rsidR="005875D1" w:rsidRPr="00AD7E96" w:rsidRDefault="005875D1" w:rsidP="007450B8">
            <w:pPr>
              <w:spacing w:line="312" w:lineRule="auto"/>
              <w:jc w:val="both"/>
              <w:rPr>
                <w:sz w:val="28"/>
                <w:szCs w:val="28"/>
                <w:lang w:val="nl-NL"/>
              </w:rPr>
            </w:pPr>
            <w:r w:rsidRPr="00AD7E96">
              <w:rPr>
                <w:sz w:val="28"/>
                <w:szCs w:val="28"/>
                <w:lang w:val="nl-NL"/>
              </w:rPr>
              <w:t>+ Hãy đoán xem điều nguy hiểm gì có thể xảy ra với bạn trong mỗi bức tranh.</w:t>
            </w:r>
          </w:p>
          <w:p w:rsidR="005875D1" w:rsidRPr="00AD7E96" w:rsidRDefault="005875D1" w:rsidP="007450B8">
            <w:pPr>
              <w:spacing w:line="312" w:lineRule="auto"/>
              <w:jc w:val="both"/>
              <w:rPr>
                <w:sz w:val="28"/>
                <w:szCs w:val="28"/>
                <w:lang w:val="nl-NL"/>
              </w:rPr>
            </w:pPr>
            <w:r w:rsidRPr="00AD7E96">
              <w:rPr>
                <w:noProof/>
                <w:sz w:val="28"/>
                <w:szCs w:val="28"/>
              </w:rPr>
              <w:drawing>
                <wp:inline distT="0" distB="0" distL="0" distR="0" wp14:anchorId="0823E9D6" wp14:editId="64CE7EE5">
                  <wp:extent cx="3571240" cy="1584960"/>
                  <wp:effectExtent l="0" t="0" r="0" b="0"/>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3572707" cy="1585611"/>
                          </a:xfrm>
                          <a:prstGeom prst="rect">
                            <a:avLst/>
                          </a:prstGeom>
                        </pic:spPr>
                      </pic:pic>
                    </a:graphicData>
                  </a:graphic>
                </wp:inline>
              </w:drawing>
            </w:r>
          </w:p>
          <w:p w:rsidR="005875D1" w:rsidRPr="00AD7E96" w:rsidRDefault="005875D1" w:rsidP="007450B8">
            <w:pPr>
              <w:spacing w:line="312" w:lineRule="auto"/>
              <w:jc w:val="both"/>
              <w:rPr>
                <w:sz w:val="28"/>
                <w:szCs w:val="28"/>
                <w:lang w:val="nl-NL"/>
              </w:rPr>
            </w:pPr>
            <w:r w:rsidRPr="00AD7E96">
              <w:rPr>
                <w:sz w:val="28"/>
                <w:szCs w:val="28"/>
                <w:lang w:val="nl-NL"/>
              </w:rPr>
              <w:t>- Gọi HS báo cáo</w:t>
            </w:r>
          </w:p>
          <w:p w:rsidR="005875D1" w:rsidRPr="00AD7E96" w:rsidRDefault="005875D1" w:rsidP="007450B8">
            <w:pPr>
              <w:spacing w:line="312" w:lineRule="auto"/>
              <w:jc w:val="both"/>
              <w:rPr>
                <w:sz w:val="28"/>
                <w:szCs w:val="28"/>
                <w:lang w:val="nl-NL"/>
              </w:rPr>
            </w:pPr>
            <w:r w:rsidRPr="00AD7E96">
              <w:rPr>
                <w:sz w:val="28"/>
                <w:szCs w:val="28"/>
                <w:lang w:val="nl-NL"/>
              </w:rPr>
              <w:lastRenderedPageBreak/>
              <w:t>- Gọi HS nhận xét</w:t>
            </w:r>
          </w:p>
          <w:p w:rsidR="005875D1" w:rsidRPr="00AD7E96" w:rsidRDefault="005875D1" w:rsidP="007450B8">
            <w:pPr>
              <w:spacing w:line="312" w:lineRule="auto"/>
              <w:jc w:val="both"/>
              <w:rPr>
                <w:sz w:val="28"/>
                <w:szCs w:val="28"/>
                <w:lang w:val="nl-NL"/>
              </w:rPr>
            </w:pPr>
            <w:r w:rsidRPr="00AD7E96">
              <w:rPr>
                <w:sz w:val="28"/>
                <w:szCs w:val="28"/>
                <w:lang w:val="nl-NL"/>
              </w:rPr>
              <w:t>+ Em sẽ xử lý như thế nào khi gặp phải tình huống mất an toàn như vậy?</w:t>
            </w:r>
          </w:p>
          <w:p w:rsidR="005875D1" w:rsidRPr="00AD7E96" w:rsidRDefault="005875D1" w:rsidP="007450B8">
            <w:pPr>
              <w:spacing w:line="312" w:lineRule="auto"/>
              <w:jc w:val="both"/>
              <w:rPr>
                <w:sz w:val="28"/>
                <w:szCs w:val="28"/>
                <w:lang w:val="nl-NL"/>
              </w:rPr>
            </w:pPr>
            <w:r w:rsidRPr="00AD7E96">
              <w:rPr>
                <w:sz w:val="28"/>
                <w:szCs w:val="28"/>
                <w:lang w:val="nl-NL"/>
              </w:rPr>
              <w:t>+ Khi bị bỏng hoặc ngửi thấy mùi khí ga em sẽ làm gì?</w:t>
            </w:r>
          </w:p>
          <w:p w:rsidR="005875D1" w:rsidRPr="00AD7E96" w:rsidRDefault="005875D1" w:rsidP="007450B8">
            <w:pPr>
              <w:spacing w:line="312" w:lineRule="auto"/>
              <w:jc w:val="both"/>
              <w:rPr>
                <w:sz w:val="28"/>
                <w:szCs w:val="28"/>
                <w:lang w:val="nl-NL"/>
              </w:rPr>
            </w:pPr>
            <w:r w:rsidRPr="00AD7E96">
              <w:rPr>
                <w:sz w:val="28"/>
                <w:szCs w:val="28"/>
                <w:lang w:val="nl-NL"/>
              </w:rPr>
              <w:t>- GV nhận xét, chốt lại</w:t>
            </w:r>
          </w:p>
          <w:p w:rsidR="005875D1" w:rsidRPr="00AD7E96" w:rsidRDefault="005875D1" w:rsidP="007450B8">
            <w:pPr>
              <w:spacing w:line="312" w:lineRule="auto"/>
              <w:jc w:val="both"/>
              <w:rPr>
                <w:sz w:val="28"/>
                <w:szCs w:val="28"/>
                <w:lang w:val="nl-NL"/>
              </w:rPr>
            </w:pPr>
            <w:r w:rsidRPr="00AD7E96">
              <w:rPr>
                <w:noProof/>
                <w:sz w:val="28"/>
                <w:szCs w:val="28"/>
              </w:rPr>
              <w:drawing>
                <wp:inline distT="0" distB="0" distL="0" distR="0" wp14:anchorId="60E71452" wp14:editId="1C0374AB">
                  <wp:extent cx="3539490" cy="960120"/>
                  <wp:effectExtent l="0" t="0" r="3810" b="0"/>
                  <wp:docPr id="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b="24276"/>
                          <a:stretch>
                            <a:fillRect/>
                          </a:stretch>
                        </pic:blipFill>
                        <pic:spPr>
                          <a:xfrm>
                            <a:off x="0" y="0"/>
                            <a:ext cx="3547106" cy="962186"/>
                          </a:xfrm>
                          <a:prstGeom prst="rect">
                            <a:avLst/>
                          </a:prstGeom>
                        </pic:spPr>
                      </pic:pic>
                    </a:graphicData>
                  </a:graphic>
                </wp:inline>
              </w:drawing>
            </w:r>
          </w:p>
          <w:p w:rsidR="005875D1" w:rsidRPr="00AD7E96" w:rsidRDefault="005875D1" w:rsidP="007450B8">
            <w:pPr>
              <w:spacing w:line="312" w:lineRule="auto"/>
              <w:jc w:val="both"/>
              <w:rPr>
                <w:sz w:val="28"/>
                <w:szCs w:val="28"/>
                <w:lang w:val="nl-NL"/>
              </w:rPr>
            </w:pPr>
            <w:r w:rsidRPr="00AD7E96">
              <w:rPr>
                <w:sz w:val="28"/>
                <w:szCs w:val="28"/>
                <w:lang w:val="nl-NL"/>
              </w:rPr>
              <w:t>- Gọi HS nhắc lại cách phòng tránh tai nạn bỏng, ngạt khí ga trng gia đình.</w:t>
            </w:r>
          </w:p>
        </w:tc>
        <w:tc>
          <w:tcPr>
            <w:tcW w:w="3876" w:type="dxa"/>
            <w:tcBorders>
              <w:top w:val="dashed" w:sz="4" w:space="0" w:color="auto"/>
              <w:bottom w:val="dashed" w:sz="4" w:space="0" w:color="auto"/>
            </w:tcBorders>
          </w:tcPr>
          <w:p w:rsidR="005875D1" w:rsidRPr="00AD7E96" w:rsidRDefault="005875D1" w:rsidP="007450B8">
            <w:pPr>
              <w:spacing w:line="312" w:lineRule="auto"/>
              <w:rPr>
                <w:sz w:val="28"/>
                <w:szCs w:val="28"/>
                <w:lang w:val="nl-NL"/>
              </w:rPr>
            </w:pPr>
          </w:p>
          <w:p w:rsidR="005875D1" w:rsidRPr="00AD7E96"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HS quan sát tranh</w:t>
            </w:r>
          </w:p>
          <w:p w:rsidR="005875D1"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r>
              <w:rPr>
                <w:sz w:val="28"/>
                <w:szCs w:val="28"/>
                <w:lang w:val="nl-NL"/>
              </w:rPr>
              <w:t>- HS thảo luận theo yêu cầu của giáo viên.</w:t>
            </w: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Các nhóm báo cáo</w:t>
            </w:r>
          </w:p>
          <w:p w:rsidR="005875D1" w:rsidRDefault="005875D1" w:rsidP="007450B8">
            <w:pPr>
              <w:spacing w:line="312" w:lineRule="auto"/>
              <w:jc w:val="both"/>
              <w:rPr>
                <w:sz w:val="28"/>
                <w:szCs w:val="28"/>
                <w:lang w:val="nl-NL"/>
              </w:rPr>
            </w:pPr>
            <w:r>
              <w:rPr>
                <w:sz w:val="28"/>
                <w:szCs w:val="28"/>
                <w:lang w:val="nl-NL"/>
              </w:rPr>
              <w:lastRenderedPageBreak/>
              <w:t>- HS nhận xét, bổ sung</w:t>
            </w:r>
          </w:p>
          <w:p w:rsidR="005875D1" w:rsidRDefault="005875D1" w:rsidP="007450B8">
            <w:pPr>
              <w:spacing w:line="312" w:lineRule="auto"/>
              <w:jc w:val="both"/>
              <w:rPr>
                <w:sz w:val="28"/>
                <w:szCs w:val="28"/>
                <w:lang w:val="nl-NL"/>
              </w:rPr>
            </w:pPr>
            <w:r>
              <w:rPr>
                <w:sz w:val="28"/>
                <w:szCs w:val="28"/>
                <w:lang w:val="nl-NL"/>
              </w:rPr>
              <w:t>- HS trả lời, bổ sung</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HS lắng nghe</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r>
              <w:rPr>
                <w:sz w:val="28"/>
                <w:szCs w:val="28"/>
                <w:lang w:val="nl-NL"/>
              </w:rPr>
              <w:t>- HS nhắc lại</w:t>
            </w:r>
          </w:p>
        </w:tc>
      </w:tr>
      <w:tr w:rsidR="005875D1" w:rsidRPr="005451DC" w:rsidTr="007450B8">
        <w:tc>
          <w:tcPr>
            <w:tcW w:w="5862" w:type="dxa"/>
            <w:tcBorders>
              <w:top w:val="dashed" w:sz="4" w:space="0" w:color="auto"/>
              <w:bottom w:val="dashed" w:sz="4" w:space="0" w:color="auto"/>
            </w:tcBorders>
          </w:tcPr>
          <w:p w:rsidR="005875D1" w:rsidRPr="00AD7E96" w:rsidRDefault="005875D1" w:rsidP="007450B8">
            <w:pPr>
              <w:spacing w:line="312" w:lineRule="auto"/>
              <w:jc w:val="both"/>
              <w:rPr>
                <w:b/>
                <w:sz w:val="28"/>
                <w:szCs w:val="28"/>
                <w:lang w:val="nl-NL"/>
              </w:rPr>
            </w:pPr>
            <w:r w:rsidRPr="00AD7E96">
              <w:rPr>
                <w:b/>
                <w:sz w:val="28"/>
                <w:szCs w:val="28"/>
                <w:lang w:val="nl-NL"/>
              </w:rPr>
              <w:lastRenderedPageBreak/>
              <w:t>2. Nhận biết một số tình huống không an toàn cho người từ các đồ dùng sử dụng điện.</w:t>
            </w:r>
          </w:p>
          <w:p w:rsidR="005875D1" w:rsidRPr="00AD7E96" w:rsidRDefault="005875D1" w:rsidP="007450B8">
            <w:pPr>
              <w:spacing w:line="312" w:lineRule="auto"/>
              <w:jc w:val="both"/>
              <w:rPr>
                <w:sz w:val="28"/>
                <w:szCs w:val="28"/>
                <w:lang w:val="nl-NL"/>
              </w:rPr>
            </w:pPr>
            <w:r w:rsidRPr="00AD7E96">
              <w:rPr>
                <w:b/>
                <w:bCs/>
                <w:iCs/>
                <w:sz w:val="28"/>
                <w:szCs w:val="28"/>
                <w:lang w:val="nl-NL"/>
              </w:rPr>
              <w:t xml:space="preserve">a. </w:t>
            </w:r>
            <w:r w:rsidRPr="00AD7E96">
              <w:rPr>
                <w:b/>
                <w:bCs/>
                <w:sz w:val="28"/>
                <w:szCs w:val="28"/>
                <w:lang w:val="nl-NL"/>
              </w:rPr>
              <w:t>Mục tiêu</w:t>
            </w:r>
          </w:p>
          <w:p w:rsidR="005875D1" w:rsidRPr="00AD7E96" w:rsidRDefault="005875D1" w:rsidP="007450B8">
            <w:pPr>
              <w:spacing w:line="312" w:lineRule="auto"/>
              <w:ind w:firstLine="426"/>
              <w:jc w:val="both"/>
              <w:rPr>
                <w:sz w:val="28"/>
                <w:szCs w:val="28"/>
                <w:lang w:val="nl-NL"/>
              </w:rPr>
            </w:pPr>
            <w:r w:rsidRPr="00AD7E96">
              <w:rPr>
                <w:sz w:val="28"/>
                <w:szCs w:val="28"/>
                <w:lang w:val="nl-NL"/>
              </w:rPr>
              <w:t>+ Nhận biết được một số tình huống không an toàn cho người từ các đồ dùng sử dụng điện.</w:t>
            </w:r>
          </w:p>
          <w:p w:rsidR="005875D1" w:rsidRPr="00AD7E96" w:rsidRDefault="005875D1" w:rsidP="007450B8">
            <w:pPr>
              <w:spacing w:line="312" w:lineRule="auto"/>
              <w:ind w:firstLine="426"/>
              <w:jc w:val="both"/>
              <w:rPr>
                <w:sz w:val="28"/>
                <w:szCs w:val="28"/>
                <w:lang w:val="nl-NL"/>
              </w:rPr>
            </w:pPr>
            <w:r w:rsidRPr="00AD7E96">
              <w:rPr>
                <w:sz w:val="28"/>
                <w:szCs w:val="28"/>
                <w:lang w:val="nl-NL"/>
              </w:rPr>
              <w:t>+ Phòng tránh được một số tình huống không an toàn cho người với các đồ dùng sử dụng điện trong gia đình.</w:t>
            </w:r>
          </w:p>
          <w:p w:rsidR="005875D1" w:rsidRPr="00AD7E96" w:rsidRDefault="005875D1" w:rsidP="007450B8">
            <w:pPr>
              <w:spacing w:line="312" w:lineRule="auto"/>
              <w:jc w:val="both"/>
              <w:rPr>
                <w:b/>
                <w:sz w:val="28"/>
                <w:szCs w:val="28"/>
                <w:lang w:val="nl-NL"/>
              </w:rPr>
            </w:pPr>
            <w:r w:rsidRPr="00AD7E96">
              <w:rPr>
                <w:b/>
                <w:bCs/>
                <w:iCs/>
                <w:sz w:val="28"/>
                <w:szCs w:val="28"/>
                <w:lang w:val="nl-NL"/>
              </w:rPr>
              <w:t>b. Cách tiến hành</w:t>
            </w:r>
          </w:p>
          <w:p w:rsidR="005875D1" w:rsidRPr="00AD7E96" w:rsidRDefault="005875D1" w:rsidP="007450B8">
            <w:pPr>
              <w:spacing w:line="312" w:lineRule="auto"/>
              <w:jc w:val="both"/>
              <w:rPr>
                <w:sz w:val="28"/>
                <w:szCs w:val="28"/>
                <w:lang w:val="nl-NL"/>
              </w:rPr>
            </w:pPr>
            <w:r w:rsidRPr="00AD7E96">
              <w:rPr>
                <w:sz w:val="28"/>
                <w:szCs w:val="28"/>
                <w:lang w:val="nl-NL"/>
              </w:rPr>
              <w:t>- GV chia lớp làm 4 tổ, giao nhiệm vụ cho các tổ.</w:t>
            </w:r>
          </w:p>
          <w:p w:rsidR="005875D1" w:rsidRPr="00AD7E96" w:rsidRDefault="005875D1" w:rsidP="007450B8">
            <w:pPr>
              <w:spacing w:line="312" w:lineRule="auto"/>
              <w:jc w:val="both"/>
              <w:rPr>
                <w:sz w:val="28"/>
                <w:szCs w:val="28"/>
                <w:lang w:val="nl-NL"/>
              </w:rPr>
            </w:pPr>
            <w:r w:rsidRPr="00AD7E96">
              <w:rPr>
                <w:sz w:val="28"/>
                <w:szCs w:val="28"/>
                <w:lang w:val="nl-NL"/>
              </w:rPr>
              <w:t>- Mỗi tổ thảo luận 1 bức tranh: Nêu tình huống trong bức tranh, chỉ ra điều nguy hiểm trong bức tranh đó và cách phòng tránh tính huống trong bức tranh.</w:t>
            </w:r>
          </w:p>
          <w:p w:rsidR="005875D1" w:rsidRPr="00AD7E96" w:rsidRDefault="005875D1" w:rsidP="007450B8">
            <w:pPr>
              <w:spacing w:line="312" w:lineRule="auto"/>
              <w:jc w:val="both"/>
              <w:rPr>
                <w:sz w:val="28"/>
                <w:szCs w:val="28"/>
                <w:lang w:val="nl-NL"/>
              </w:rPr>
            </w:pPr>
            <w:r w:rsidRPr="00AD7E96">
              <w:rPr>
                <w:noProof/>
                <w:sz w:val="28"/>
                <w:szCs w:val="28"/>
              </w:rPr>
              <w:lastRenderedPageBreak/>
              <w:drawing>
                <wp:inline distT="0" distB="0" distL="0" distR="0" wp14:anchorId="4B9F86A8" wp14:editId="41FDC042">
                  <wp:extent cx="3552825" cy="1691640"/>
                  <wp:effectExtent l="0" t="0" r="9525" b="3810"/>
                  <wp:docPr id="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552742" cy="1691600"/>
                          </a:xfrm>
                          <a:prstGeom prst="rect">
                            <a:avLst/>
                          </a:prstGeom>
                        </pic:spPr>
                      </pic:pic>
                    </a:graphicData>
                  </a:graphic>
                </wp:inline>
              </w:drawing>
            </w:r>
          </w:p>
          <w:p w:rsidR="005875D1" w:rsidRPr="00AD7E96" w:rsidRDefault="005875D1" w:rsidP="007450B8">
            <w:pPr>
              <w:spacing w:line="312" w:lineRule="auto"/>
              <w:jc w:val="both"/>
              <w:rPr>
                <w:sz w:val="28"/>
                <w:szCs w:val="28"/>
                <w:lang w:val="nl-NL"/>
              </w:rPr>
            </w:pPr>
            <w:r w:rsidRPr="00AD7E96">
              <w:rPr>
                <w:sz w:val="28"/>
                <w:szCs w:val="28"/>
                <w:lang w:val="nl-NL"/>
              </w:rPr>
              <w:t>- GV gọi các tổ báo cáo</w:t>
            </w:r>
          </w:p>
          <w:p w:rsidR="005875D1" w:rsidRPr="00AD7E96" w:rsidRDefault="005875D1" w:rsidP="007450B8">
            <w:pPr>
              <w:spacing w:line="312" w:lineRule="auto"/>
              <w:jc w:val="both"/>
              <w:rPr>
                <w:sz w:val="28"/>
                <w:szCs w:val="28"/>
                <w:lang w:val="nl-NL"/>
              </w:rPr>
            </w:pPr>
            <w:r w:rsidRPr="00AD7E96">
              <w:rPr>
                <w:sz w:val="28"/>
                <w:szCs w:val="28"/>
                <w:lang w:val="nl-NL"/>
              </w:rPr>
              <w:t>-  Gọi HS nhận xét, bổ sung</w:t>
            </w:r>
          </w:p>
          <w:p w:rsidR="005875D1" w:rsidRPr="00AD7E96" w:rsidRDefault="005875D1" w:rsidP="007450B8">
            <w:pPr>
              <w:spacing w:line="312" w:lineRule="auto"/>
              <w:jc w:val="both"/>
              <w:rPr>
                <w:sz w:val="28"/>
                <w:szCs w:val="28"/>
                <w:lang w:val="nl-NL"/>
              </w:rPr>
            </w:pPr>
            <w:r w:rsidRPr="00AD7E96">
              <w:rPr>
                <w:sz w:val="28"/>
                <w:szCs w:val="28"/>
                <w:lang w:val="nl-NL"/>
              </w:rPr>
              <w:t>- GV nhận xét, chốt lại cách phòng tránh tai nạn điện.</w:t>
            </w:r>
          </w:p>
          <w:p w:rsidR="005875D1" w:rsidRPr="00AD7E96" w:rsidRDefault="005875D1" w:rsidP="007450B8">
            <w:pPr>
              <w:spacing w:line="312" w:lineRule="auto"/>
              <w:jc w:val="both"/>
              <w:rPr>
                <w:sz w:val="28"/>
                <w:szCs w:val="28"/>
                <w:lang w:val="nl-NL"/>
              </w:rPr>
            </w:pPr>
            <w:r w:rsidRPr="00AD7E96">
              <w:rPr>
                <w:noProof/>
                <w:sz w:val="28"/>
                <w:szCs w:val="28"/>
              </w:rPr>
              <w:drawing>
                <wp:inline distT="0" distB="0" distL="0" distR="0" wp14:anchorId="3EC58D07" wp14:editId="3BC01258">
                  <wp:extent cx="3552825" cy="1318260"/>
                  <wp:effectExtent l="0" t="0" r="9525"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b="26105"/>
                          <a:stretch>
                            <a:fillRect/>
                          </a:stretch>
                        </pic:blipFill>
                        <pic:spPr>
                          <a:xfrm>
                            <a:off x="0" y="0"/>
                            <a:ext cx="3552825" cy="1318260"/>
                          </a:xfrm>
                          <a:prstGeom prst="rect">
                            <a:avLst/>
                          </a:prstGeom>
                        </pic:spPr>
                      </pic:pic>
                    </a:graphicData>
                  </a:graphic>
                </wp:inline>
              </w:drawing>
            </w:r>
          </w:p>
          <w:p w:rsidR="005875D1" w:rsidRPr="00AD7E96" w:rsidRDefault="005875D1" w:rsidP="007450B8">
            <w:pPr>
              <w:spacing w:line="312" w:lineRule="auto"/>
              <w:jc w:val="both"/>
              <w:rPr>
                <w:sz w:val="28"/>
                <w:szCs w:val="28"/>
                <w:lang w:val="nl-NL"/>
              </w:rPr>
            </w:pPr>
            <w:r w:rsidRPr="00AD7E96">
              <w:rPr>
                <w:sz w:val="28"/>
                <w:szCs w:val="28"/>
                <w:lang w:val="nl-NL"/>
              </w:rPr>
              <w:t>- Cho HS nhắc lại</w:t>
            </w:r>
          </w:p>
        </w:tc>
        <w:tc>
          <w:tcPr>
            <w:tcW w:w="3876" w:type="dxa"/>
            <w:tcBorders>
              <w:top w:val="dashed" w:sz="4" w:space="0" w:color="auto"/>
              <w:bottom w:val="dashed" w:sz="4" w:space="0" w:color="auto"/>
            </w:tcBorders>
          </w:tcPr>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HS ngồi theo tổ</w:t>
            </w:r>
          </w:p>
          <w:p w:rsidR="005875D1" w:rsidRDefault="005875D1" w:rsidP="007450B8">
            <w:pPr>
              <w:spacing w:line="312" w:lineRule="auto"/>
              <w:jc w:val="both"/>
              <w:rPr>
                <w:sz w:val="28"/>
                <w:szCs w:val="28"/>
                <w:lang w:val="nl-NL"/>
              </w:rPr>
            </w:pPr>
            <w:r>
              <w:rPr>
                <w:sz w:val="28"/>
                <w:szCs w:val="28"/>
                <w:lang w:val="nl-NL"/>
              </w:rPr>
              <w:t>- HS thảo luận</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lastRenderedPageBreak/>
              <w:t>- HS báo cáo</w:t>
            </w:r>
          </w:p>
          <w:p w:rsidR="005875D1" w:rsidRDefault="005875D1" w:rsidP="007450B8">
            <w:pPr>
              <w:spacing w:line="312" w:lineRule="auto"/>
              <w:jc w:val="both"/>
              <w:rPr>
                <w:sz w:val="28"/>
                <w:szCs w:val="28"/>
                <w:lang w:val="nl-NL"/>
              </w:rPr>
            </w:pPr>
            <w:r>
              <w:rPr>
                <w:sz w:val="28"/>
                <w:szCs w:val="28"/>
                <w:lang w:val="nl-NL"/>
              </w:rPr>
              <w:t>- HS nhận xét, bổ sung</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HS lắng nghe</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r>
              <w:rPr>
                <w:sz w:val="28"/>
                <w:szCs w:val="28"/>
                <w:lang w:val="nl-NL"/>
              </w:rPr>
              <w:t>- HS nhắc lại</w:t>
            </w:r>
          </w:p>
        </w:tc>
      </w:tr>
      <w:tr w:rsidR="005875D1" w:rsidRPr="005451DC" w:rsidTr="007450B8">
        <w:tc>
          <w:tcPr>
            <w:tcW w:w="5862" w:type="dxa"/>
            <w:tcBorders>
              <w:top w:val="dashed" w:sz="4" w:space="0" w:color="auto"/>
              <w:bottom w:val="dashed" w:sz="4" w:space="0" w:color="auto"/>
            </w:tcBorders>
          </w:tcPr>
          <w:p w:rsidR="005875D1" w:rsidRPr="00AD7E96" w:rsidRDefault="005875D1" w:rsidP="007450B8">
            <w:pPr>
              <w:spacing w:line="312" w:lineRule="auto"/>
              <w:jc w:val="both"/>
              <w:rPr>
                <w:b/>
                <w:bCs/>
                <w:iCs/>
                <w:sz w:val="28"/>
                <w:szCs w:val="28"/>
                <w:lang w:val="nl-NL"/>
              </w:rPr>
            </w:pPr>
            <w:r w:rsidRPr="00AD7E96">
              <w:rPr>
                <w:b/>
                <w:bCs/>
                <w:iCs/>
                <w:sz w:val="28"/>
                <w:szCs w:val="28"/>
                <w:lang w:val="nl-NL"/>
              </w:rPr>
              <w:lastRenderedPageBreak/>
              <w:t>C. Luyện tập</w:t>
            </w:r>
            <w:r w:rsidRPr="00AD7E96">
              <w:rPr>
                <w:bCs/>
                <w:i/>
                <w:iCs/>
                <w:sz w:val="28"/>
                <w:szCs w:val="28"/>
                <w:lang w:val="nl-NL"/>
              </w:rPr>
              <w:t>:</w:t>
            </w:r>
          </w:p>
          <w:p w:rsidR="005875D1" w:rsidRPr="00910F7E" w:rsidRDefault="005875D1" w:rsidP="007450B8">
            <w:pPr>
              <w:spacing w:line="312" w:lineRule="auto"/>
              <w:jc w:val="both"/>
              <w:rPr>
                <w:b/>
                <w:sz w:val="28"/>
                <w:szCs w:val="28"/>
                <w:lang w:val="nl-NL"/>
              </w:rPr>
            </w:pPr>
            <w:r w:rsidRPr="00910F7E">
              <w:rPr>
                <w:b/>
                <w:bCs/>
                <w:iCs/>
                <w:sz w:val="28"/>
                <w:szCs w:val="28"/>
                <w:lang w:val="nl-NL"/>
              </w:rPr>
              <w:t xml:space="preserve">- </w:t>
            </w:r>
            <w:r w:rsidRPr="00910F7E">
              <w:rPr>
                <w:b/>
                <w:bCs/>
                <w:sz w:val="28"/>
                <w:szCs w:val="28"/>
                <w:lang w:val="nl-NL"/>
              </w:rPr>
              <w:t>Mục tiêu:</w:t>
            </w:r>
            <w:r w:rsidRPr="00910F7E">
              <w:rPr>
                <w:b/>
                <w:sz w:val="28"/>
                <w:szCs w:val="28"/>
                <w:lang w:val="nl-NL"/>
              </w:rPr>
              <w:t xml:space="preserve"> </w:t>
            </w:r>
          </w:p>
          <w:p w:rsidR="005875D1" w:rsidRPr="00AD7E96" w:rsidRDefault="005875D1" w:rsidP="007450B8">
            <w:pPr>
              <w:spacing w:line="312" w:lineRule="auto"/>
              <w:ind w:firstLine="426"/>
              <w:jc w:val="both"/>
              <w:rPr>
                <w:sz w:val="28"/>
                <w:szCs w:val="28"/>
                <w:lang w:val="nl-NL"/>
              </w:rPr>
            </w:pPr>
            <w:r w:rsidRPr="00AD7E96">
              <w:rPr>
                <w:sz w:val="28"/>
                <w:szCs w:val="28"/>
                <w:lang w:val="nl-NL"/>
              </w:rPr>
              <w:t>+ Hệ thống hóa kiến thức và nhận biết tình huống mất an toàn từ môi trường công nghệ trong gia đình.</w:t>
            </w:r>
          </w:p>
          <w:p w:rsidR="005875D1" w:rsidRPr="00910F7E" w:rsidRDefault="005875D1" w:rsidP="007450B8">
            <w:pPr>
              <w:spacing w:line="312" w:lineRule="auto"/>
              <w:jc w:val="both"/>
              <w:rPr>
                <w:b/>
                <w:sz w:val="28"/>
                <w:szCs w:val="28"/>
                <w:lang w:val="nl-NL"/>
              </w:rPr>
            </w:pPr>
            <w:r w:rsidRPr="00910F7E">
              <w:rPr>
                <w:b/>
                <w:bCs/>
                <w:iCs/>
                <w:sz w:val="28"/>
                <w:szCs w:val="28"/>
                <w:lang w:val="nl-NL"/>
              </w:rPr>
              <w:t>- Cách tiến hành:</w:t>
            </w:r>
          </w:p>
          <w:p w:rsidR="005875D1" w:rsidRPr="00AD7E96" w:rsidRDefault="005875D1" w:rsidP="007450B8">
            <w:pPr>
              <w:spacing w:line="312" w:lineRule="auto"/>
              <w:jc w:val="both"/>
              <w:rPr>
                <w:sz w:val="28"/>
                <w:szCs w:val="28"/>
                <w:lang w:val="nl-NL"/>
              </w:rPr>
            </w:pPr>
            <w:r w:rsidRPr="00AD7E96">
              <w:rPr>
                <w:sz w:val="28"/>
                <w:szCs w:val="28"/>
                <w:lang w:val="nl-NL"/>
              </w:rPr>
              <w:t>- GV tổ chức trò chơi “An toàn hay nguy hiểm?”.</w:t>
            </w:r>
          </w:p>
          <w:p w:rsidR="005875D1" w:rsidRPr="00AD7E96" w:rsidRDefault="005875D1" w:rsidP="007450B8">
            <w:pPr>
              <w:spacing w:line="312" w:lineRule="auto"/>
              <w:jc w:val="both"/>
              <w:rPr>
                <w:sz w:val="28"/>
                <w:szCs w:val="28"/>
                <w:lang w:val="nl-NL"/>
              </w:rPr>
            </w:pPr>
            <w:r w:rsidRPr="00AD7E96">
              <w:rPr>
                <w:sz w:val="28"/>
                <w:szCs w:val="28"/>
                <w:lang w:val="nl-NL"/>
              </w:rPr>
              <w:t xml:space="preserve">- GV phổ biến luật chơi: “Chọn 1 HS làm quản trò và 1 HS làm trọng tài. Người quản trò đọc hành động sử dụng các sản phẩm công nghệ trong gia đình. Các HS còn lại làm việc cá nhân, giơ tay và hô “An toàn” nếu hành động trong tình huống đó an toàn hoặc hô “Nguy hiểm” nếu hành động trong tình huống đó mất an toàn, gây nguy hiểm cho </w:t>
            </w:r>
            <w:r w:rsidRPr="00AD7E96">
              <w:rPr>
                <w:sz w:val="28"/>
                <w:szCs w:val="28"/>
                <w:lang w:val="nl-NL"/>
              </w:rPr>
              <w:lastRenderedPageBreak/>
              <w:t>người và đồ dùng. Trọng tài kiểm tra đáp án đưa ra của các bạn.”</w:t>
            </w:r>
          </w:p>
          <w:p w:rsidR="005875D1" w:rsidRPr="00AD7E96" w:rsidRDefault="005875D1" w:rsidP="007450B8">
            <w:pPr>
              <w:spacing w:line="312" w:lineRule="auto"/>
              <w:jc w:val="both"/>
              <w:rPr>
                <w:sz w:val="28"/>
                <w:szCs w:val="28"/>
                <w:lang w:val="nl-NL"/>
              </w:rPr>
            </w:pPr>
            <w:r w:rsidRPr="00AD7E96">
              <w:rPr>
                <w:sz w:val="28"/>
                <w:szCs w:val="28"/>
                <w:lang w:val="nl-NL"/>
              </w:rPr>
              <w:t>- GV tổ chức cho cả lớp tiến hành tham gia trò chơi.</w:t>
            </w:r>
          </w:p>
          <w:p w:rsidR="005875D1" w:rsidRPr="00AD7E96" w:rsidRDefault="005875D1" w:rsidP="007450B8">
            <w:pPr>
              <w:spacing w:line="312" w:lineRule="auto"/>
              <w:jc w:val="both"/>
              <w:rPr>
                <w:sz w:val="28"/>
                <w:szCs w:val="28"/>
                <w:lang w:val="nl-NL"/>
              </w:rPr>
            </w:pPr>
            <w:r w:rsidRPr="00AD7E96">
              <w:rPr>
                <w:sz w:val="28"/>
                <w:szCs w:val="28"/>
                <w:lang w:val="nl-NL"/>
              </w:rPr>
              <w:t>Ví dụ:</w:t>
            </w:r>
          </w:p>
          <w:p w:rsidR="005875D1" w:rsidRPr="00AD7E96" w:rsidRDefault="005875D1" w:rsidP="007450B8">
            <w:pPr>
              <w:spacing w:line="312" w:lineRule="auto"/>
              <w:jc w:val="both"/>
              <w:rPr>
                <w:sz w:val="28"/>
                <w:szCs w:val="28"/>
                <w:lang w:val="nl-NL"/>
              </w:rPr>
            </w:pPr>
            <w:r w:rsidRPr="00AD7E96">
              <w:rPr>
                <w:noProof/>
                <w:sz w:val="28"/>
                <w:szCs w:val="28"/>
              </w:rPr>
              <w:drawing>
                <wp:inline distT="0" distB="0" distL="0" distR="0" wp14:anchorId="528C9AC6" wp14:editId="771A91D7">
                  <wp:extent cx="3550285" cy="1089660"/>
                  <wp:effectExtent l="0" t="0" r="0" b="0"/>
                  <wp:docPr id="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550990" cy="1089876"/>
                          </a:xfrm>
                          <a:prstGeom prst="rect">
                            <a:avLst/>
                          </a:prstGeom>
                        </pic:spPr>
                      </pic:pic>
                    </a:graphicData>
                  </a:graphic>
                </wp:inline>
              </w:drawing>
            </w:r>
          </w:p>
          <w:p w:rsidR="005875D1" w:rsidRPr="00AD7E96" w:rsidRDefault="005875D1" w:rsidP="007450B8">
            <w:pPr>
              <w:spacing w:line="312" w:lineRule="auto"/>
              <w:jc w:val="both"/>
              <w:rPr>
                <w:sz w:val="28"/>
                <w:szCs w:val="28"/>
                <w:lang w:val="nl-NL"/>
              </w:rPr>
            </w:pPr>
            <w:r w:rsidRPr="00AD7E96">
              <w:rPr>
                <w:sz w:val="28"/>
                <w:szCs w:val="28"/>
                <w:lang w:val="nl-NL"/>
              </w:rPr>
              <w:t>- GV đánh giá, nhận xét trò chơi.</w:t>
            </w:r>
          </w:p>
        </w:tc>
        <w:tc>
          <w:tcPr>
            <w:tcW w:w="3876" w:type="dxa"/>
            <w:tcBorders>
              <w:top w:val="dashed" w:sz="4" w:space="0" w:color="auto"/>
              <w:bottom w:val="dashed" w:sz="4" w:space="0" w:color="auto"/>
            </w:tcBorders>
          </w:tcPr>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r>
              <w:rPr>
                <w:sz w:val="28"/>
                <w:szCs w:val="28"/>
                <w:lang w:val="nl-NL"/>
              </w:rPr>
              <w:t>- HS lắng nghe luật chơi</w:t>
            </w: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Default="005875D1" w:rsidP="007450B8">
            <w:pPr>
              <w:spacing w:line="312" w:lineRule="auto"/>
              <w:jc w:val="both"/>
              <w:rPr>
                <w:sz w:val="28"/>
                <w:szCs w:val="28"/>
                <w:lang w:val="nl-NL"/>
              </w:rPr>
            </w:pPr>
          </w:p>
          <w:p w:rsidR="005875D1" w:rsidRPr="00AD7E96" w:rsidRDefault="005875D1" w:rsidP="007450B8">
            <w:pPr>
              <w:spacing w:line="312" w:lineRule="auto"/>
              <w:jc w:val="both"/>
              <w:rPr>
                <w:sz w:val="28"/>
                <w:szCs w:val="28"/>
                <w:lang w:val="nl-NL"/>
              </w:rPr>
            </w:pPr>
            <w:r>
              <w:rPr>
                <w:sz w:val="28"/>
                <w:szCs w:val="28"/>
                <w:lang w:val="nl-NL"/>
              </w:rPr>
              <w:t>- HS chơi trò chơi</w:t>
            </w:r>
          </w:p>
        </w:tc>
      </w:tr>
      <w:tr w:rsidR="005875D1" w:rsidRPr="00C22E31" w:rsidTr="007450B8">
        <w:tc>
          <w:tcPr>
            <w:tcW w:w="5862" w:type="dxa"/>
            <w:tcBorders>
              <w:top w:val="dashed" w:sz="4" w:space="0" w:color="auto"/>
              <w:bottom w:val="single" w:sz="4" w:space="0" w:color="auto"/>
            </w:tcBorders>
          </w:tcPr>
          <w:p w:rsidR="005875D1" w:rsidRPr="00AD7E96" w:rsidRDefault="005875D1" w:rsidP="007450B8">
            <w:pPr>
              <w:spacing w:line="312" w:lineRule="auto"/>
              <w:jc w:val="both"/>
              <w:rPr>
                <w:b/>
                <w:sz w:val="28"/>
                <w:szCs w:val="28"/>
                <w:lang w:val="nl-NL"/>
              </w:rPr>
            </w:pPr>
            <w:r w:rsidRPr="00AD7E96">
              <w:rPr>
                <w:b/>
                <w:sz w:val="28"/>
                <w:szCs w:val="28"/>
                <w:lang w:val="nl-NL"/>
              </w:rPr>
              <w:lastRenderedPageBreak/>
              <w:t>D. Vận dụng.</w:t>
            </w:r>
          </w:p>
          <w:p w:rsidR="005875D1" w:rsidRPr="00AD7E96" w:rsidRDefault="005875D1" w:rsidP="007450B8">
            <w:pPr>
              <w:spacing w:line="312" w:lineRule="auto"/>
              <w:rPr>
                <w:sz w:val="28"/>
                <w:szCs w:val="28"/>
                <w:lang w:val="nl-NL"/>
              </w:rPr>
            </w:pPr>
            <w:r w:rsidRPr="00AD7E96">
              <w:rPr>
                <w:sz w:val="28"/>
                <w:szCs w:val="28"/>
                <w:lang w:val="nl-NL"/>
              </w:rPr>
              <w:t>- Mục tiêu:</w:t>
            </w:r>
          </w:p>
          <w:p w:rsidR="005875D1" w:rsidRPr="00AD7E96" w:rsidRDefault="005875D1" w:rsidP="007450B8">
            <w:pPr>
              <w:spacing w:line="312" w:lineRule="auto"/>
              <w:jc w:val="both"/>
              <w:rPr>
                <w:sz w:val="28"/>
                <w:szCs w:val="28"/>
                <w:lang w:val="nl-NL"/>
              </w:rPr>
            </w:pPr>
            <w:r w:rsidRPr="00AD7E96">
              <w:rPr>
                <w:sz w:val="28"/>
                <w:szCs w:val="28"/>
                <w:lang w:val="nl-NL"/>
              </w:rPr>
              <w:t>+ Củng cố những kiến thức đã học trong tiết học để học sinh khắc sâu nội dung.</w:t>
            </w:r>
          </w:p>
          <w:p w:rsidR="005875D1" w:rsidRPr="00AD7E96" w:rsidRDefault="005875D1" w:rsidP="007450B8">
            <w:pPr>
              <w:spacing w:line="312" w:lineRule="auto"/>
              <w:jc w:val="both"/>
              <w:rPr>
                <w:sz w:val="28"/>
                <w:szCs w:val="28"/>
                <w:lang w:val="nl-NL"/>
              </w:rPr>
            </w:pPr>
            <w:r w:rsidRPr="00AD7E96">
              <w:rPr>
                <w:sz w:val="28"/>
                <w:szCs w:val="28"/>
                <w:lang w:val="nl-NL"/>
              </w:rPr>
              <w:t>+ Vận dụng kiến thức đã học vào thực tiễn.</w:t>
            </w:r>
          </w:p>
          <w:p w:rsidR="005875D1" w:rsidRPr="00AD7E96" w:rsidRDefault="005875D1" w:rsidP="007450B8">
            <w:pPr>
              <w:spacing w:line="312" w:lineRule="auto"/>
              <w:jc w:val="both"/>
              <w:rPr>
                <w:sz w:val="28"/>
                <w:szCs w:val="28"/>
                <w:lang w:val="nl-NL"/>
              </w:rPr>
            </w:pPr>
            <w:r w:rsidRPr="00AD7E96">
              <w:rPr>
                <w:sz w:val="28"/>
                <w:szCs w:val="28"/>
                <w:lang w:val="nl-NL"/>
              </w:rPr>
              <w:t>+ Tạo không khí vui vẻ, hào hứng, lưu luyến sau khi học sinh bài học.</w:t>
            </w:r>
          </w:p>
          <w:p w:rsidR="005875D1" w:rsidRPr="00AD7E96" w:rsidRDefault="005875D1" w:rsidP="007450B8">
            <w:pPr>
              <w:spacing w:line="312" w:lineRule="auto"/>
              <w:jc w:val="both"/>
              <w:rPr>
                <w:sz w:val="28"/>
                <w:szCs w:val="28"/>
                <w:lang w:val="nl-NL"/>
              </w:rPr>
            </w:pPr>
            <w:r w:rsidRPr="00AD7E96">
              <w:rPr>
                <w:sz w:val="28"/>
                <w:szCs w:val="28"/>
              </w:rPr>
              <w:t>- Cách tiến hành:</w:t>
            </w:r>
            <w:r w:rsidRPr="00AD7E96">
              <w:rPr>
                <w:sz w:val="28"/>
                <w:szCs w:val="28"/>
                <w:lang w:val="nl-NL"/>
              </w:rPr>
              <w:t>-</w:t>
            </w:r>
          </w:p>
          <w:p w:rsidR="005875D1" w:rsidRPr="00AD7E96" w:rsidRDefault="005875D1" w:rsidP="007450B8">
            <w:pPr>
              <w:spacing w:line="312" w:lineRule="auto"/>
              <w:jc w:val="both"/>
              <w:rPr>
                <w:sz w:val="28"/>
                <w:szCs w:val="28"/>
                <w:lang w:val="nl-NL"/>
              </w:rPr>
            </w:pPr>
            <w:r w:rsidRPr="00AD7E96">
              <w:rPr>
                <w:sz w:val="28"/>
                <w:szCs w:val="28"/>
                <w:lang w:val="nl-NL"/>
              </w:rPr>
              <w:t xml:space="preserve"> GV hướng dẫn HS về nhà nhờ người thân hướng dẫn thực hiện một số cách sử dụng an toàn một số sản phẩm như: </w:t>
            </w:r>
          </w:p>
          <w:p w:rsidR="005875D1" w:rsidRPr="00AD7E96" w:rsidRDefault="005875D1" w:rsidP="007450B8">
            <w:pPr>
              <w:spacing w:line="312" w:lineRule="auto"/>
              <w:jc w:val="both"/>
              <w:rPr>
                <w:sz w:val="28"/>
                <w:szCs w:val="28"/>
                <w:lang w:val="nl-NL"/>
              </w:rPr>
            </w:pPr>
            <w:r w:rsidRPr="00AD7E96">
              <w:rPr>
                <w:sz w:val="28"/>
                <w:szCs w:val="28"/>
                <w:lang w:val="nl-NL"/>
              </w:rPr>
              <w:t>+ Thao tác sử dụng dao, kéo,... an toàn.</w:t>
            </w:r>
          </w:p>
          <w:p w:rsidR="005875D1" w:rsidRPr="00AD7E96" w:rsidRDefault="005875D1" w:rsidP="007450B8">
            <w:pPr>
              <w:spacing w:line="312" w:lineRule="auto"/>
              <w:jc w:val="both"/>
              <w:rPr>
                <w:sz w:val="28"/>
                <w:szCs w:val="28"/>
                <w:lang w:val="nl-NL"/>
              </w:rPr>
            </w:pPr>
            <w:r w:rsidRPr="00AD7E96">
              <w:rPr>
                <w:sz w:val="28"/>
                <w:szCs w:val="28"/>
                <w:lang w:val="nl-NL"/>
              </w:rPr>
              <w:t>+ Thao tác sử dụng đồ dùng điện dùng để đun nấu như nồi cơm điện, ấm đun nước, ... an toàn.</w:t>
            </w:r>
          </w:p>
          <w:p w:rsidR="005875D1" w:rsidRPr="00AD7E96" w:rsidRDefault="005875D1" w:rsidP="007450B8">
            <w:pPr>
              <w:spacing w:line="312" w:lineRule="auto"/>
              <w:jc w:val="both"/>
              <w:rPr>
                <w:sz w:val="28"/>
                <w:szCs w:val="28"/>
                <w:lang w:val="nl-NL"/>
              </w:rPr>
            </w:pPr>
            <w:r w:rsidRPr="00AD7E96">
              <w:rPr>
                <w:sz w:val="28"/>
                <w:szCs w:val="28"/>
                <w:lang w:val="nl-NL"/>
              </w:rPr>
              <w:t>+ Thao tác sử dụng bếp củi, bếp ga, bếp điện,</w:t>
            </w:r>
            <w:r>
              <w:rPr>
                <w:sz w:val="28"/>
                <w:szCs w:val="28"/>
                <w:lang w:val="nl-NL"/>
              </w:rPr>
              <w:t>...</w:t>
            </w:r>
            <w:r w:rsidRPr="00AD7E96">
              <w:rPr>
                <w:sz w:val="28"/>
                <w:szCs w:val="28"/>
                <w:lang w:val="nl-NL"/>
              </w:rPr>
              <w:t xml:space="preserve"> an toàn.</w:t>
            </w:r>
          </w:p>
          <w:p w:rsidR="005875D1" w:rsidRPr="00AD7E96" w:rsidRDefault="005875D1" w:rsidP="007450B8">
            <w:pPr>
              <w:spacing w:line="312" w:lineRule="auto"/>
              <w:jc w:val="both"/>
              <w:rPr>
                <w:sz w:val="28"/>
                <w:szCs w:val="28"/>
                <w:lang w:val="nl-NL"/>
              </w:rPr>
            </w:pPr>
            <w:r w:rsidRPr="00AD7E96">
              <w:rPr>
                <w:sz w:val="28"/>
                <w:szCs w:val="28"/>
                <w:lang w:val="nl-NL"/>
              </w:rPr>
              <w:t>- GV nhận xét tiết học.</w:t>
            </w:r>
          </w:p>
        </w:tc>
        <w:tc>
          <w:tcPr>
            <w:tcW w:w="3876" w:type="dxa"/>
            <w:tcBorders>
              <w:top w:val="dashed" w:sz="4" w:space="0" w:color="auto"/>
              <w:bottom w:val="single" w:sz="4" w:space="0" w:color="auto"/>
            </w:tcBorders>
          </w:tcPr>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Default="005875D1" w:rsidP="007450B8">
            <w:pPr>
              <w:spacing w:line="312" w:lineRule="auto"/>
              <w:rPr>
                <w:sz w:val="28"/>
                <w:szCs w:val="28"/>
                <w:lang w:val="nl-NL"/>
              </w:rPr>
            </w:pPr>
            <w:r w:rsidRPr="00AD7E96">
              <w:rPr>
                <w:sz w:val="28"/>
                <w:szCs w:val="28"/>
                <w:lang w:val="nl-NL"/>
              </w:rPr>
              <w:t xml:space="preserve"> </w:t>
            </w:r>
          </w:p>
          <w:p w:rsidR="005875D1" w:rsidRPr="00AD7E96" w:rsidRDefault="005875D1" w:rsidP="007450B8">
            <w:pPr>
              <w:spacing w:line="312" w:lineRule="auto"/>
              <w:rPr>
                <w:sz w:val="28"/>
                <w:szCs w:val="28"/>
                <w:lang w:val="nl-NL"/>
              </w:rPr>
            </w:pPr>
            <w:r>
              <w:rPr>
                <w:sz w:val="28"/>
                <w:szCs w:val="28"/>
                <w:lang w:val="nl-NL"/>
              </w:rPr>
              <w:t xml:space="preserve">- </w:t>
            </w:r>
            <w:r w:rsidRPr="00AD7E96">
              <w:rPr>
                <w:sz w:val="28"/>
                <w:szCs w:val="28"/>
                <w:lang w:val="nl-NL"/>
              </w:rPr>
              <w:t>HS lắng nghe, ghi nhớ nhiệm vụ.</w:t>
            </w: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p>
          <w:p w:rsidR="005875D1" w:rsidRPr="00AD7E96" w:rsidRDefault="005875D1" w:rsidP="007450B8">
            <w:pPr>
              <w:spacing w:line="312" w:lineRule="auto"/>
              <w:rPr>
                <w:sz w:val="28"/>
                <w:szCs w:val="28"/>
                <w:lang w:val="nl-NL"/>
              </w:rPr>
            </w:pPr>
            <w:r w:rsidRPr="00AD7E96">
              <w:rPr>
                <w:sz w:val="28"/>
                <w:szCs w:val="28"/>
                <w:lang w:val="nl-NL"/>
              </w:rPr>
              <w:t>- HS lắng nghe, rút kinh nghiệm</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D1"/>
    <w:rsid w:val="005875D1"/>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C302B-C8A3-4752-ACB1-C042409B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2026-01-24T12:38:00Z</dcterms:created>
  <dcterms:modified xsi:type="dcterms:W3CDTF">2026-01-24T12:40:00Z</dcterms:modified>
</cp:coreProperties>
</file>