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A15" w:rsidRPr="0073484B" w:rsidRDefault="00AE0A15" w:rsidP="00AE0A15">
      <w:pPr>
        <w:spacing w:line="312" w:lineRule="auto"/>
        <w:jc w:val="center"/>
        <w:rPr>
          <w:sz w:val="22"/>
          <w:szCs w:val="22"/>
          <w:lang w:val="vi-VN"/>
        </w:rPr>
      </w:pPr>
      <w:r w:rsidRPr="0073484B">
        <w:rPr>
          <w:b/>
          <w:bCs/>
          <w:sz w:val="26"/>
          <w:szCs w:val="26"/>
          <w:lang w:val="vi-VN"/>
        </w:rPr>
        <w:t>LỰA CHỌN 1. SỬ DỤNG PHẦN MỀM ĐỒ HỌA TẠO SẢN PHẨM SỐ ĐƠN GIẢN</w:t>
      </w:r>
    </w:p>
    <w:p w:rsidR="00AE0A15" w:rsidRDefault="00AE0A15" w:rsidP="00AE0A15">
      <w:pPr>
        <w:spacing w:line="312" w:lineRule="auto"/>
        <w:jc w:val="center"/>
      </w:pPr>
      <w:r>
        <w:rPr>
          <w:b/>
          <w:bCs/>
          <w:sz w:val="28"/>
          <w:szCs w:val="28"/>
        </w:rPr>
        <w:t>BÀI 1: LÀM QUEN VỚI PHẦN MỀM PAINT</w:t>
      </w:r>
    </w:p>
    <w:p w:rsidR="00AE0A15" w:rsidRDefault="00AE0A15" w:rsidP="00AE0A15">
      <w:pPr>
        <w:spacing w:line="312" w:lineRule="auto"/>
        <w:jc w:val="both"/>
        <w:rPr>
          <w:sz w:val="28"/>
          <w:szCs w:val="28"/>
        </w:rPr>
      </w:pPr>
      <w:r>
        <w:rPr>
          <w:sz w:val="28"/>
          <w:szCs w:val="28"/>
        </w:rPr>
        <w:t> </w:t>
      </w:r>
    </w:p>
    <w:p w:rsidR="00AE0A15" w:rsidRDefault="00AE0A15" w:rsidP="00AE0A15">
      <w:pPr>
        <w:spacing w:line="312" w:lineRule="auto"/>
        <w:jc w:val="both"/>
      </w:pPr>
      <w:r>
        <w:rPr>
          <w:b/>
          <w:bCs/>
          <w:sz w:val="28"/>
          <w:szCs w:val="28"/>
        </w:rPr>
        <w:t>I. YÊU CẦU CẦN ĐẠT</w:t>
      </w:r>
    </w:p>
    <w:p w:rsidR="00AE0A15" w:rsidRDefault="00AE0A15" w:rsidP="00AE0A15">
      <w:pPr>
        <w:spacing w:line="312" w:lineRule="auto"/>
        <w:jc w:val="both"/>
      </w:pPr>
      <w:r>
        <w:rPr>
          <w:b/>
          <w:bCs/>
          <w:i/>
          <w:iCs/>
          <w:sz w:val="28"/>
          <w:szCs w:val="28"/>
        </w:rPr>
        <w:t>1. Năng lực chung</w:t>
      </w:r>
    </w:p>
    <w:p w:rsidR="00AE0A15" w:rsidRDefault="00AE0A15" w:rsidP="00AE0A15">
      <w:pPr>
        <w:spacing w:line="312" w:lineRule="auto"/>
        <w:ind w:firstLine="567"/>
        <w:jc w:val="both"/>
      </w:pPr>
      <w:r>
        <w:rPr>
          <w:i/>
          <w:iCs/>
          <w:sz w:val="28"/>
          <w:szCs w:val="28"/>
        </w:rPr>
        <w:t>- Năng lực học tập, tự học: </w:t>
      </w:r>
      <w:r>
        <w:rPr>
          <w:sz w:val="28"/>
          <w:szCs w:val="28"/>
        </w:rPr>
        <w:t>HS biết tự tìm kiếm, chuẩn bị và lựa chọn tài liệu, phương tiện học tập trước giờ học, quá trình tự giác tham gia các và thực hiện các hoạt động học tập cá nhân trong giờ học ở trên lớp,…</w:t>
      </w:r>
    </w:p>
    <w:p w:rsidR="00AE0A15" w:rsidRDefault="00AE0A15" w:rsidP="00AE0A15">
      <w:pPr>
        <w:spacing w:line="312" w:lineRule="auto"/>
        <w:ind w:firstLine="567"/>
        <w:jc w:val="both"/>
      </w:pPr>
      <w:r>
        <w:rPr>
          <w:i/>
          <w:iCs/>
          <w:sz w:val="28"/>
          <w:szCs w:val="28"/>
        </w:rPr>
        <w:t>- Năng lực giao tiếp và hợp tác: </w:t>
      </w:r>
      <w:r>
        <w:rPr>
          <w:sz w:val="28"/>
          <w:szCs w:val="28"/>
        </w:rPr>
        <w:t>Khả năng phân công và phối hợp thực hiện nhiệm vụ học tập.</w:t>
      </w:r>
    </w:p>
    <w:p w:rsidR="00AE0A15" w:rsidRDefault="00AE0A15" w:rsidP="00AE0A15">
      <w:pPr>
        <w:spacing w:line="312" w:lineRule="auto"/>
        <w:ind w:firstLine="567"/>
        <w:jc w:val="both"/>
      </w:pPr>
      <w:r>
        <w:rPr>
          <w:i/>
          <w:iCs/>
          <w:sz w:val="28"/>
          <w:szCs w:val="28"/>
        </w:rPr>
        <w:t>- Năng lực giải quyết vấn đề sáng tạo: </w:t>
      </w:r>
      <w:r>
        <w:rPr>
          <w:sz w:val="28"/>
          <w:szCs w:val="28"/>
        </w:rPr>
        <w:t>HS đưa ra các phương án trả lời cho câu hỏi, bài tập xử lý tình huống, vận dụng kiến thức, kĩ năng của bài học để giải quyết vấn đề thường gặp.</w:t>
      </w:r>
    </w:p>
    <w:p w:rsidR="00AE0A15" w:rsidRDefault="00AE0A15" w:rsidP="00AE0A15">
      <w:pPr>
        <w:spacing w:line="312" w:lineRule="auto"/>
        <w:jc w:val="both"/>
        <w:rPr>
          <w:i/>
          <w:iCs/>
          <w:sz w:val="28"/>
          <w:szCs w:val="28"/>
        </w:rPr>
      </w:pPr>
      <w:r>
        <w:rPr>
          <w:b/>
          <w:bCs/>
          <w:i/>
          <w:iCs/>
          <w:sz w:val="28"/>
          <w:szCs w:val="28"/>
        </w:rPr>
        <w:t>2. Năng lực Tin học</w:t>
      </w:r>
    </w:p>
    <w:p w:rsidR="00AE0A15" w:rsidRDefault="00AE0A15" w:rsidP="00AE0A15">
      <w:pPr>
        <w:spacing w:line="312" w:lineRule="auto"/>
        <w:ind w:firstLine="567"/>
        <w:jc w:val="both"/>
        <w:rPr>
          <w:sz w:val="28"/>
          <w:szCs w:val="28"/>
        </w:rPr>
      </w:pPr>
      <w:r>
        <w:rPr>
          <w:sz w:val="28"/>
          <w:szCs w:val="28"/>
        </w:rPr>
        <w:t>- Tìm hiểu phần mềm Paint.</w:t>
      </w:r>
    </w:p>
    <w:p w:rsidR="00AE0A15" w:rsidRDefault="00AE0A15" w:rsidP="00AE0A15">
      <w:pPr>
        <w:spacing w:line="312" w:lineRule="auto"/>
        <w:ind w:firstLine="567"/>
        <w:jc w:val="both"/>
        <w:rPr>
          <w:sz w:val="28"/>
          <w:szCs w:val="28"/>
        </w:rPr>
      </w:pPr>
      <w:r>
        <w:rPr>
          <w:sz w:val="28"/>
          <w:szCs w:val="28"/>
        </w:rPr>
        <w:t>- Sử dụng công cụ vẽ, hình khối và bảng màu</w:t>
      </w:r>
    </w:p>
    <w:p w:rsidR="00AE0A15" w:rsidRDefault="00AE0A15" w:rsidP="00AE0A15">
      <w:pPr>
        <w:spacing w:line="312" w:lineRule="auto"/>
        <w:ind w:firstLine="567"/>
        <w:jc w:val="both"/>
        <w:rPr>
          <w:sz w:val="28"/>
          <w:szCs w:val="28"/>
        </w:rPr>
      </w:pPr>
      <w:r>
        <w:rPr>
          <w:sz w:val="28"/>
          <w:szCs w:val="28"/>
        </w:rPr>
        <w:t>- Tạo được sản phẩm đồ họa đơn giản nhờ sử dụng phần mềm Paint.</w:t>
      </w:r>
    </w:p>
    <w:p w:rsidR="00AE0A15" w:rsidRDefault="00AE0A15" w:rsidP="00AE0A15">
      <w:pPr>
        <w:spacing w:line="312" w:lineRule="auto"/>
        <w:jc w:val="both"/>
      </w:pPr>
      <w:r>
        <w:rPr>
          <w:b/>
          <w:bCs/>
          <w:sz w:val="28"/>
          <w:szCs w:val="28"/>
        </w:rPr>
        <w:t>3. Phẩm chất</w:t>
      </w:r>
    </w:p>
    <w:p w:rsidR="00AE0A15" w:rsidRDefault="00AE0A15" w:rsidP="00AE0A15">
      <w:pPr>
        <w:spacing w:line="312" w:lineRule="auto"/>
        <w:ind w:firstLine="567"/>
        <w:jc w:val="both"/>
        <w:rPr>
          <w:sz w:val="28"/>
          <w:szCs w:val="28"/>
        </w:rPr>
      </w:pPr>
      <w:r>
        <w:rPr>
          <w:sz w:val="28"/>
          <w:szCs w:val="28"/>
        </w:rPr>
        <w:t>- Có ý thức tự lập trong việc học tập và bổ sung kiến thức, kĩ năng.</w:t>
      </w:r>
    </w:p>
    <w:p w:rsidR="00AE0A15" w:rsidRDefault="00AE0A15" w:rsidP="00AE0A15">
      <w:pPr>
        <w:spacing w:line="312" w:lineRule="auto"/>
        <w:jc w:val="both"/>
      </w:pPr>
      <w:r>
        <w:rPr>
          <w:b/>
          <w:bCs/>
          <w:sz w:val="28"/>
          <w:szCs w:val="28"/>
        </w:rPr>
        <w:t>II. ĐỒ DÙNG DẠY HỌC </w:t>
      </w:r>
    </w:p>
    <w:p w:rsidR="00AE0A15" w:rsidRDefault="00AE0A15" w:rsidP="00AE0A15">
      <w:pPr>
        <w:spacing w:line="312" w:lineRule="auto"/>
        <w:jc w:val="both"/>
        <w:rPr>
          <w:sz w:val="28"/>
          <w:szCs w:val="28"/>
        </w:rPr>
      </w:pPr>
      <w:r>
        <w:rPr>
          <w:b/>
          <w:bCs/>
          <w:sz w:val="28"/>
          <w:szCs w:val="28"/>
        </w:rPr>
        <w:t xml:space="preserve">1. Đối với giáo viên: </w:t>
      </w:r>
      <w:r>
        <w:rPr>
          <w:sz w:val="28"/>
          <w:szCs w:val="28"/>
        </w:rPr>
        <w:t>SGK, kế hoạch bài dạy, bài trình chiếu (Slide), tivi.</w:t>
      </w:r>
    </w:p>
    <w:p w:rsidR="00AE0A15" w:rsidRDefault="00AE0A15" w:rsidP="00AE0A15">
      <w:pPr>
        <w:spacing w:line="312" w:lineRule="auto"/>
        <w:jc w:val="both"/>
        <w:rPr>
          <w:sz w:val="28"/>
          <w:szCs w:val="28"/>
        </w:rPr>
      </w:pPr>
      <w:r>
        <w:rPr>
          <w:b/>
          <w:bCs/>
          <w:sz w:val="28"/>
          <w:szCs w:val="28"/>
        </w:rPr>
        <w:t xml:space="preserve">2. Đối với học sinh: </w:t>
      </w:r>
      <w:r>
        <w:rPr>
          <w:sz w:val="28"/>
          <w:szCs w:val="28"/>
        </w:rPr>
        <w:t>SGK, vở ghi,…</w:t>
      </w:r>
    </w:p>
    <w:p w:rsidR="00AE0A15" w:rsidRDefault="00AE0A15" w:rsidP="00AE0A15">
      <w:pPr>
        <w:spacing w:line="312" w:lineRule="auto"/>
        <w:jc w:val="both"/>
      </w:pPr>
      <w:r>
        <w:rPr>
          <w:b/>
          <w:bCs/>
          <w:sz w:val="28"/>
          <w:szCs w:val="28"/>
        </w:rPr>
        <w:t>III. CÁC HOẠT ĐỘNG DẠY HỌC </w:t>
      </w:r>
    </w:p>
    <w:tbl>
      <w:tblPr>
        <w:tblW w:w="9771" w:type="dxa"/>
        <w:tblCellMar>
          <w:left w:w="10" w:type="dxa"/>
          <w:right w:w="10" w:type="dxa"/>
        </w:tblCellMar>
        <w:tblLook w:val="04A0" w:firstRow="1" w:lastRow="0" w:firstColumn="1" w:lastColumn="0" w:noHBand="0" w:noVBand="1"/>
      </w:tblPr>
      <w:tblGrid>
        <w:gridCol w:w="6215"/>
        <w:gridCol w:w="3556"/>
      </w:tblGrid>
      <w:tr w:rsidR="00AE0A15" w:rsidTr="00B32A04">
        <w:trPr>
          <w:trHeight w:val="444"/>
        </w:trPr>
        <w:tc>
          <w:tcPr>
            <w:tcW w:w="6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E0A15" w:rsidRPr="00417127" w:rsidRDefault="00AE0A15" w:rsidP="00B32A04">
            <w:pPr>
              <w:spacing w:line="312" w:lineRule="auto"/>
              <w:jc w:val="center"/>
              <w:rPr>
                <w:sz w:val="26"/>
              </w:rPr>
            </w:pPr>
            <w:r w:rsidRPr="00417127">
              <w:rPr>
                <w:b/>
                <w:bCs/>
                <w:sz w:val="26"/>
                <w:szCs w:val="28"/>
              </w:rPr>
              <w:t>HOẠT ĐỘNG CỦA GIÁO VIÊN</w:t>
            </w:r>
          </w:p>
        </w:tc>
        <w:tc>
          <w:tcPr>
            <w:tcW w:w="355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E0A15" w:rsidRPr="00417127" w:rsidRDefault="00AE0A15" w:rsidP="00B32A04">
            <w:pPr>
              <w:spacing w:line="312" w:lineRule="auto"/>
              <w:jc w:val="center"/>
              <w:rPr>
                <w:sz w:val="26"/>
              </w:rPr>
            </w:pPr>
            <w:r w:rsidRPr="00417127">
              <w:rPr>
                <w:b/>
                <w:bCs/>
                <w:sz w:val="26"/>
                <w:szCs w:val="28"/>
              </w:rPr>
              <w:t xml:space="preserve">HOẠT ĐỘNG CỦA </w:t>
            </w:r>
            <w:r>
              <w:rPr>
                <w:b/>
                <w:bCs/>
                <w:sz w:val="26"/>
                <w:szCs w:val="28"/>
              </w:rPr>
              <w:t>H</w:t>
            </w:r>
            <w:r>
              <w:rPr>
                <w:b/>
                <w:bCs/>
                <w:sz w:val="26"/>
              </w:rPr>
              <w:t>S</w:t>
            </w:r>
          </w:p>
        </w:tc>
      </w:tr>
      <w:tr w:rsidR="00AE0A15" w:rsidRPr="00805580" w:rsidTr="00B32A04">
        <w:tc>
          <w:tcPr>
            <w:tcW w:w="621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E0A15" w:rsidRDefault="00AE0A15" w:rsidP="00B32A04">
            <w:pPr>
              <w:spacing w:line="312" w:lineRule="auto"/>
              <w:jc w:val="both"/>
            </w:pPr>
            <w:r>
              <w:rPr>
                <w:b/>
                <w:bCs/>
                <w:sz w:val="28"/>
                <w:szCs w:val="28"/>
              </w:rPr>
              <w:t>A. HOẠT ĐỘNG KHỞI ĐỘNG</w:t>
            </w:r>
          </w:p>
          <w:p w:rsidR="00AE0A15" w:rsidRDefault="00AE0A15" w:rsidP="00B32A04">
            <w:pPr>
              <w:spacing w:line="312" w:lineRule="auto"/>
              <w:jc w:val="both"/>
            </w:pPr>
            <w:r>
              <w:rPr>
                <w:b/>
                <w:bCs/>
                <w:sz w:val="28"/>
                <w:szCs w:val="28"/>
              </w:rPr>
              <w:t>a. Mục tiêu: </w:t>
            </w:r>
            <w:r>
              <w:rPr>
                <w:sz w:val="28"/>
                <w:szCs w:val="28"/>
              </w:rPr>
              <w:t>HS chỉ ra được ưu điểm của việc vẽ tranh bằng máy tính so với việc vẽ tranh trên giấy.</w:t>
            </w:r>
          </w:p>
          <w:p w:rsidR="00AE0A15" w:rsidRDefault="00AE0A15" w:rsidP="00B32A04">
            <w:pPr>
              <w:spacing w:line="312" w:lineRule="auto"/>
              <w:jc w:val="both"/>
            </w:pPr>
            <w:r>
              <w:rPr>
                <w:b/>
                <w:bCs/>
                <w:sz w:val="28"/>
                <w:szCs w:val="28"/>
              </w:rPr>
              <w:t>b. Cách thức thực hiện: </w:t>
            </w:r>
          </w:p>
          <w:p w:rsidR="00AE0A15" w:rsidRDefault="00AE0A15" w:rsidP="00B32A04">
            <w:pPr>
              <w:spacing w:line="312" w:lineRule="auto"/>
              <w:jc w:val="both"/>
              <w:rPr>
                <w:sz w:val="28"/>
                <w:szCs w:val="28"/>
              </w:rPr>
            </w:pPr>
            <w:r>
              <w:rPr>
                <w:sz w:val="28"/>
                <w:szCs w:val="28"/>
              </w:rPr>
              <w:t>- GV yêu cầu HS trả lời câu hỏi: </w:t>
            </w:r>
          </w:p>
          <w:p w:rsidR="00AE0A15" w:rsidRDefault="00AE0A15" w:rsidP="00B32A04">
            <w:pPr>
              <w:spacing w:line="312" w:lineRule="auto"/>
              <w:jc w:val="both"/>
            </w:pPr>
            <w:r>
              <w:rPr>
                <w:i/>
                <w:iCs/>
                <w:sz w:val="28"/>
                <w:szCs w:val="28"/>
              </w:rPr>
              <w:t> Theo em, vẽ tranh trên máy tính có những ưu điểm gì so với vẽ tranh trên giấy?</w:t>
            </w:r>
          </w:p>
          <w:p w:rsidR="00AE0A15" w:rsidRDefault="00AE0A15" w:rsidP="00B32A04">
            <w:pPr>
              <w:spacing w:line="312" w:lineRule="auto"/>
              <w:jc w:val="both"/>
              <w:rPr>
                <w:sz w:val="28"/>
                <w:szCs w:val="28"/>
              </w:rPr>
            </w:pPr>
            <w:r>
              <w:rPr>
                <w:sz w:val="28"/>
                <w:szCs w:val="28"/>
              </w:rPr>
              <w:lastRenderedPageBreak/>
              <w:t>- GV  mời đại diện 2 – 3 HS trả lời. Các HS khác lắng nghe, nhận xét.</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p>
          <w:p w:rsidR="00AE0A15" w:rsidRDefault="00AE0A15" w:rsidP="00B32A04">
            <w:pPr>
              <w:spacing w:line="312" w:lineRule="auto"/>
              <w:jc w:val="both"/>
            </w:pPr>
            <w:r>
              <w:rPr>
                <w:sz w:val="28"/>
                <w:szCs w:val="28"/>
              </w:rPr>
              <w:t>- GV nhận xét câu trả lời của HS, sau đó dẫn dắt vào bài học mới: </w:t>
            </w:r>
            <w:r>
              <w:rPr>
                <w:i/>
                <w:iCs/>
                <w:sz w:val="28"/>
                <w:szCs w:val="28"/>
              </w:rPr>
              <w:t>Phần mềm đồ họa được hiểu là phần mềm cho phép thao tác hình ảnh hoặc mô hình trực quan trên máy tính. Phần mềm đồ họa có rất nhiều loại, trong đó có phần mềm Paint (Microsoft Paint) mà chúng ta sẽ tìm hiểu trong bài học ngày hôm nay  –</w:t>
            </w:r>
            <w:r>
              <w:rPr>
                <w:sz w:val="28"/>
                <w:szCs w:val="28"/>
              </w:rPr>
              <w:t> </w:t>
            </w:r>
            <w:r>
              <w:rPr>
                <w:b/>
                <w:bCs/>
                <w:i/>
                <w:iCs/>
                <w:sz w:val="28"/>
                <w:szCs w:val="28"/>
              </w:rPr>
              <w:t>Bài 1: Làm quen với phần mềm Paint.</w:t>
            </w:r>
          </w:p>
          <w:p w:rsidR="00AE0A15" w:rsidRDefault="00AE0A15" w:rsidP="00B32A04">
            <w:pPr>
              <w:spacing w:line="312" w:lineRule="auto"/>
              <w:jc w:val="both"/>
            </w:pPr>
            <w:r>
              <w:rPr>
                <w:b/>
                <w:bCs/>
                <w:sz w:val="28"/>
                <w:szCs w:val="28"/>
              </w:rPr>
              <w:t>B. HOẠT ĐỘNG KHÁM PHÁ</w:t>
            </w:r>
          </w:p>
          <w:p w:rsidR="00AE0A15" w:rsidRDefault="00AE0A15" w:rsidP="00B32A04">
            <w:pPr>
              <w:spacing w:line="312" w:lineRule="auto"/>
              <w:jc w:val="both"/>
            </w:pPr>
            <w:r>
              <w:rPr>
                <w:b/>
                <w:bCs/>
                <w:sz w:val="28"/>
                <w:szCs w:val="28"/>
              </w:rPr>
              <w:t>1. Tìm hiểu phần mềm Paint</w:t>
            </w:r>
          </w:p>
          <w:p w:rsidR="00AE0A15" w:rsidRDefault="00AE0A15" w:rsidP="00B32A04">
            <w:pPr>
              <w:spacing w:line="312" w:lineRule="auto"/>
              <w:jc w:val="both"/>
            </w:pPr>
            <w:r>
              <w:rPr>
                <w:b/>
                <w:bCs/>
                <w:sz w:val="28"/>
                <w:szCs w:val="28"/>
              </w:rPr>
              <w:t>a. Mục tiêu: </w:t>
            </w:r>
            <w:r>
              <w:rPr>
                <w:sz w:val="28"/>
                <w:szCs w:val="28"/>
              </w:rPr>
              <w:t>HS tìm hiểu về các thành phần chính có trên giao diện của phần mềm Paint.</w:t>
            </w:r>
          </w:p>
          <w:p w:rsidR="00AE0A15" w:rsidRDefault="00AE0A15" w:rsidP="00B32A04">
            <w:pPr>
              <w:spacing w:line="312" w:lineRule="auto"/>
              <w:jc w:val="both"/>
            </w:pPr>
            <w:r>
              <w:rPr>
                <w:b/>
                <w:bCs/>
                <w:sz w:val="28"/>
                <w:szCs w:val="28"/>
              </w:rPr>
              <w:t>b. Cách thức thực hiện:</w:t>
            </w:r>
          </w:p>
          <w:p w:rsidR="00AE0A15" w:rsidRDefault="00AE0A15" w:rsidP="00B32A04">
            <w:pPr>
              <w:spacing w:line="312" w:lineRule="auto"/>
              <w:jc w:val="both"/>
              <w:rPr>
                <w:sz w:val="28"/>
                <w:szCs w:val="28"/>
              </w:rPr>
            </w:pPr>
            <w:r>
              <w:rPr>
                <w:sz w:val="28"/>
                <w:szCs w:val="28"/>
              </w:rPr>
              <w:t>- GV yêu cầu HS thực hiện nhiệm vụ: </w:t>
            </w:r>
          </w:p>
          <w:p w:rsidR="00AE0A15" w:rsidRDefault="00AE0A15" w:rsidP="00B32A04">
            <w:pPr>
              <w:spacing w:line="312" w:lineRule="auto"/>
              <w:jc w:val="both"/>
            </w:pPr>
            <w:r>
              <w:rPr>
                <w:i/>
                <w:iCs/>
                <w:sz w:val="28"/>
                <w:szCs w:val="28"/>
              </w:rPr>
              <w:t> Đọc thông tin trong Hình 1, trao đổi với bạn để chỉ ra vị trí các thành phần trên cửa sổ của phần mềm này. </w:t>
            </w:r>
          </w:p>
          <w:p w:rsidR="00AE0A15" w:rsidRDefault="00AE0A15" w:rsidP="00B32A04">
            <w:pPr>
              <w:spacing w:line="312" w:lineRule="auto"/>
              <w:jc w:val="center"/>
              <w:rPr>
                <w:i/>
                <w:iCs/>
                <w:noProof/>
                <w:sz w:val="28"/>
                <w:szCs w:val="28"/>
              </w:rPr>
            </w:pPr>
          </w:p>
          <w:p w:rsidR="00AE0A15" w:rsidRDefault="00AE0A15" w:rsidP="00B32A04">
            <w:pPr>
              <w:spacing w:line="312" w:lineRule="auto"/>
              <w:jc w:val="center"/>
            </w:pPr>
            <w:r>
              <w:rPr>
                <w:i/>
                <w:iCs/>
                <w:noProof/>
                <w:sz w:val="28"/>
                <w:szCs w:val="28"/>
              </w:rPr>
              <w:drawing>
                <wp:inline distT="0" distB="0" distL="0" distR="0" wp14:anchorId="3E22AE53" wp14:editId="53868C94">
                  <wp:extent cx="3196590" cy="1379220"/>
                  <wp:effectExtent l="0" t="0" r="3810" b="0"/>
                  <wp:docPr id="829940831" name="Picture 10" descr="Tech12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3207810" cy="1384061"/>
                          </a:xfrm>
                          <a:prstGeom prst="rect">
                            <a:avLst/>
                          </a:prstGeom>
                          <a:noFill/>
                          <a:ln>
                            <a:noFill/>
                            <a:prstDash/>
                          </a:ln>
                        </pic:spPr>
                      </pic:pic>
                    </a:graphicData>
                  </a:graphic>
                </wp:inline>
              </w:drawing>
            </w:r>
          </w:p>
          <w:p w:rsidR="00AE0A15" w:rsidRDefault="00AE0A15" w:rsidP="00B32A04">
            <w:pPr>
              <w:spacing w:line="312" w:lineRule="auto"/>
              <w:jc w:val="both"/>
              <w:rPr>
                <w:sz w:val="28"/>
                <w:szCs w:val="28"/>
              </w:rPr>
            </w:pPr>
            <w:r>
              <w:rPr>
                <w:sz w:val="28"/>
                <w:szCs w:val="28"/>
              </w:rPr>
              <w:t>- GV mời đại diện 2 – 3 HS xung phong trả lời. Các HS khác lắng nghe, nhận xét.</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p>
          <w:p w:rsidR="00AE0A15" w:rsidRPr="00417127" w:rsidRDefault="00AE0A15" w:rsidP="00B32A04">
            <w:pPr>
              <w:spacing w:line="312" w:lineRule="auto"/>
              <w:jc w:val="both"/>
              <w:rPr>
                <w:sz w:val="16"/>
                <w:szCs w:val="28"/>
              </w:rPr>
            </w:pP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r>
              <w:rPr>
                <w:sz w:val="28"/>
                <w:szCs w:val="28"/>
              </w:rPr>
              <w:t>- GV nhận xét, tuyên dương HS trả lời tốt.</w:t>
            </w:r>
          </w:p>
          <w:p w:rsidR="00AE0A15" w:rsidRDefault="00AE0A15" w:rsidP="00B32A04">
            <w:pPr>
              <w:spacing w:line="312" w:lineRule="auto"/>
              <w:jc w:val="both"/>
              <w:rPr>
                <w:sz w:val="28"/>
                <w:szCs w:val="28"/>
              </w:rPr>
            </w:pPr>
            <w:r>
              <w:rPr>
                <w:sz w:val="28"/>
                <w:szCs w:val="28"/>
              </w:rPr>
              <w:t>- GV hướng dẫn, làm mẫu thao tác chung khi sử dụng các công cụ:</w:t>
            </w:r>
          </w:p>
          <w:p w:rsidR="00AE0A15" w:rsidRDefault="00AE0A15" w:rsidP="00B32A04">
            <w:pPr>
              <w:spacing w:line="312" w:lineRule="auto"/>
              <w:jc w:val="both"/>
            </w:pPr>
            <w:r>
              <w:rPr>
                <w:i/>
                <w:iCs/>
                <w:sz w:val="28"/>
                <w:szCs w:val="28"/>
              </w:rPr>
              <w:t>+ Kích hoạt phần mềm Paint bằng biểu tượng trên màn hình Desktop hoặc tìm kiếm phần mềm bằng tên thông qua bảng chọn Start.</w:t>
            </w:r>
          </w:p>
          <w:p w:rsidR="00AE0A15" w:rsidRDefault="00AE0A15" w:rsidP="00B32A04">
            <w:pPr>
              <w:spacing w:line="312" w:lineRule="auto"/>
              <w:jc w:val="both"/>
            </w:pPr>
            <w:r>
              <w:rPr>
                <w:i/>
                <w:iCs/>
                <w:sz w:val="28"/>
                <w:szCs w:val="28"/>
              </w:rPr>
              <w:t>+ Thao tác chung khi sử dụng các công cụ: Chọn công cụ (bút vẽ, bút lông, công cụ hình khối), chọn màu và thực hiện vẽ mẫu trên vùng trang vẽ. </w:t>
            </w:r>
          </w:p>
          <w:p w:rsidR="00AE0A15" w:rsidRDefault="00AE0A15" w:rsidP="00B32A04">
            <w:pPr>
              <w:spacing w:line="312" w:lineRule="auto"/>
              <w:jc w:val="both"/>
              <w:rPr>
                <w:sz w:val="28"/>
                <w:szCs w:val="28"/>
              </w:rPr>
            </w:pPr>
            <w:r>
              <w:rPr>
                <w:sz w:val="28"/>
                <w:szCs w:val="28"/>
              </w:rPr>
              <w:t>- GV cho HS thực hiện kích hoạt phần mềm Paint và tìm hiểu các công cụ. </w:t>
            </w:r>
          </w:p>
          <w:p w:rsidR="00AE0A15" w:rsidRDefault="00AE0A15" w:rsidP="00B32A04">
            <w:pPr>
              <w:spacing w:line="312" w:lineRule="auto"/>
              <w:jc w:val="both"/>
            </w:pPr>
            <w:r>
              <w:rPr>
                <w:b/>
                <w:bCs/>
                <w:sz w:val="28"/>
                <w:szCs w:val="28"/>
              </w:rPr>
              <w:t>2. Sử dụng công cụ vẽ, hình khối và bảng màu</w:t>
            </w:r>
          </w:p>
          <w:p w:rsidR="00AE0A15" w:rsidRDefault="00AE0A15" w:rsidP="00B32A04">
            <w:pPr>
              <w:spacing w:line="312" w:lineRule="auto"/>
              <w:jc w:val="both"/>
            </w:pPr>
            <w:r>
              <w:rPr>
                <w:b/>
                <w:bCs/>
                <w:sz w:val="28"/>
                <w:szCs w:val="28"/>
              </w:rPr>
              <w:t>a. Mục tiêu: </w:t>
            </w:r>
            <w:r>
              <w:rPr>
                <w:sz w:val="28"/>
                <w:szCs w:val="28"/>
              </w:rPr>
              <w:t>HS rèn luyện kĩ năng sử dụng các công cụ cơ bản như: bút vẽ, hình khối, tẩy, công cụ tô màu và lưu sản phẩm dưới dạng ảnh.</w:t>
            </w:r>
          </w:p>
          <w:p w:rsidR="00AE0A15" w:rsidRDefault="00AE0A15" w:rsidP="00B32A04">
            <w:pPr>
              <w:spacing w:line="312" w:lineRule="auto"/>
              <w:jc w:val="both"/>
            </w:pPr>
            <w:r>
              <w:rPr>
                <w:b/>
                <w:bCs/>
                <w:sz w:val="28"/>
                <w:szCs w:val="28"/>
              </w:rPr>
              <w:t>b. Cách thức thực hiện:</w:t>
            </w:r>
          </w:p>
          <w:p w:rsidR="00AE0A15" w:rsidRDefault="00AE0A15" w:rsidP="00B32A04">
            <w:pPr>
              <w:spacing w:line="312" w:lineRule="auto"/>
              <w:jc w:val="both"/>
              <w:rPr>
                <w:sz w:val="28"/>
                <w:szCs w:val="28"/>
              </w:rPr>
            </w:pPr>
            <w:r>
              <w:rPr>
                <w:sz w:val="28"/>
                <w:szCs w:val="28"/>
              </w:rPr>
              <w:t>- GV nêu yêu cầu:</w:t>
            </w:r>
          </w:p>
          <w:p w:rsidR="00AE0A15" w:rsidRDefault="00AE0A15" w:rsidP="00B32A04">
            <w:pPr>
              <w:spacing w:line="312" w:lineRule="auto"/>
              <w:jc w:val="both"/>
            </w:pPr>
            <w:r>
              <w:rPr>
                <w:i/>
                <w:iCs/>
                <w:noProof/>
                <w:sz w:val="28"/>
                <w:szCs w:val="28"/>
              </w:rPr>
              <w:drawing>
                <wp:anchor distT="0" distB="0" distL="114300" distR="114300" simplePos="0" relativeHeight="251659264" behindDoc="0" locked="0" layoutInCell="1" allowOverlap="1" wp14:anchorId="6BCBEF37" wp14:editId="09A50EF0">
                  <wp:simplePos x="0" y="0"/>
                  <wp:positionH relativeFrom="column">
                    <wp:posOffset>2808605</wp:posOffset>
                  </wp:positionH>
                  <wp:positionV relativeFrom="paragraph">
                    <wp:posOffset>344805</wp:posOffset>
                  </wp:positionV>
                  <wp:extent cx="1051560" cy="937260"/>
                  <wp:effectExtent l="0" t="0" r="0" b="0"/>
                  <wp:wrapSquare wrapText="bothSides"/>
                  <wp:docPr id="1786359396" name="Picture 9" descr="Tech12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51560" cy="93726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i/>
                <w:iCs/>
                <w:sz w:val="28"/>
                <w:szCs w:val="28"/>
              </w:rPr>
              <w:t>+ Em hãy sử dụng phần mềm Paint để vẽ một bông hoa năm cánh như Hình 2.  </w:t>
            </w:r>
          </w:p>
          <w:p w:rsidR="00AE0A15" w:rsidRDefault="00AE0A15" w:rsidP="00B32A04">
            <w:pPr>
              <w:spacing w:line="312" w:lineRule="auto"/>
              <w:jc w:val="center"/>
            </w:pPr>
          </w:p>
          <w:p w:rsidR="00AE0A15" w:rsidRDefault="00AE0A15" w:rsidP="00B32A04">
            <w:pPr>
              <w:spacing w:line="312" w:lineRule="auto"/>
              <w:jc w:val="both"/>
            </w:pPr>
            <w:r>
              <w:rPr>
                <w:i/>
                <w:iCs/>
                <w:sz w:val="28"/>
                <w:szCs w:val="28"/>
              </w:rPr>
              <w:t>+ Em hãy sử dụng công cụ hình khối để vẽ khung hình chữ nhật bên ngoài bông hoa (Hình 2) theo hướng dẫn ở Hình 6. </w:t>
            </w:r>
          </w:p>
          <w:p w:rsidR="00AE0A15" w:rsidRDefault="00AE0A15" w:rsidP="00B32A04">
            <w:pPr>
              <w:spacing w:line="312" w:lineRule="auto"/>
              <w:jc w:val="center"/>
            </w:pPr>
            <w:r>
              <w:rPr>
                <w:i/>
                <w:iCs/>
                <w:noProof/>
                <w:sz w:val="28"/>
                <w:szCs w:val="28"/>
              </w:rPr>
              <w:lastRenderedPageBreak/>
              <w:drawing>
                <wp:inline distT="0" distB="0" distL="0" distR="0" wp14:anchorId="1C3ACDB4" wp14:editId="16F234EE">
                  <wp:extent cx="2447921" cy="1666878"/>
                  <wp:effectExtent l="0" t="0" r="0" b="9522"/>
                  <wp:docPr id="1964802776" name="Picture 8" descr="Tech12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447921" cy="1666878"/>
                          </a:xfrm>
                          <a:prstGeom prst="rect">
                            <a:avLst/>
                          </a:prstGeom>
                          <a:noFill/>
                          <a:ln>
                            <a:noFill/>
                            <a:prstDash/>
                          </a:ln>
                        </pic:spPr>
                      </pic:pic>
                    </a:graphicData>
                  </a:graphic>
                </wp:inline>
              </w:drawing>
            </w:r>
          </w:p>
          <w:p w:rsidR="00AE0A15" w:rsidRDefault="00AE0A15" w:rsidP="00B32A04">
            <w:pPr>
              <w:spacing w:line="312" w:lineRule="auto"/>
              <w:jc w:val="both"/>
              <w:rPr>
                <w:sz w:val="28"/>
                <w:szCs w:val="28"/>
              </w:rPr>
            </w:pPr>
            <w:r>
              <w:rPr>
                <w:sz w:val="28"/>
                <w:szCs w:val="28"/>
              </w:rPr>
              <w:t>- GV hướng dẫn HS các bước thực hiện:           </w:t>
            </w:r>
          </w:p>
          <w:p w:rsidR="00AE0A15" w:rsidRDefault="00AE0A15" w:rsidP="00B32A04">
            <w:pPr>
              <w:spacing w:line="312" w:lineRule="auto"/>
              <w:jc w:val="both"/>
            </w:pPr>
            <w:r>
              <w:rPr>
                <w:i/>
                <w:iCs/>
                <w:sz w:val="28"/>
                <w:szCs w:val="28"/>
              </w:rPr>
              <w:t>+ Bước 1: Chọn công cụ bút vẽ, nét vẽ và màu bút vẽ theo hướng dẫn ở Hình 3.</w:t>
            </w:r>
          </w:p>
          <w:p w:rsidR="00AE0A15" w:rsidRDefault="00AE0A15" w:rsidP="00B32A04">
            <w:pPr>
              <w:spacing w:line="312" w:lineRule="auto"/>
              <w:jc w:val="center"/>
            </w:pPr>
            <w:r>
              <w:rPr>
                <w:i/>
                <w:iCs/>
                <w:noProof/>
                <w:sz w:val="28"/>
                <w:szCs w:val="28"/>
              </w:rPr>
              <w:drawing>
                <wp:inline distT="0" distB="0" distL="0" distR="0" wp14:anchorId="64E54D53" wp14:editId="4BD45234">
                  <wp:extent cx="3133090" cy="1196340"/>
                  <wp:effectExtent l="0" t="0" r="0" b="3810"/>
                  <wp:docPr id="1025275979" name="Picture 7" descr="Tech12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133724" cy="1196582"/>
                          </a:xfrm>
                          <a:prstGeom prst="rect">
                            <a:avLst/>
                          </a:prstGeom>
                          <a:noFill/>
                          <a:ln>
                            <a:noFill/>
                            <a:prstDash/>
                          </a:ln>
                        </pic:spPr>
                      </pic:pic>
                    </a:graphicData>
                  </a:graphic>
                </wp:inline>
              </w:drawing>
            </w:r>
          </w:p>
          <w:p w:rsidR="00AE0A15" w:rsidRDefault="00AE0A15" w:rsidP="00B32A04">
            <w:pPr>
              <w:spacing w:line="312" w:lineRule="auto"/>
              <w:jc w:val="both"/>
            </w:pPr>
            <w:r>
              <w:rPr>
                <w:i/>
                <w:iCs/>
                <w:sz w:val="28"/>
                <w:szCs w:val="28"/>
              </w:rPr>
              <w:t>+ Bước 2: Di chuyển chuột vào Vùng trang vẽ và nhấn giữ chuột trái để vẽ. Trong khi vẽ, em có thể thay đổi bút vẽ, nét vẽ, màu bút vẽ sao cho phù hợp với các chi tiết cần vẽ. Đồng thời, em có thể sử dụng công cụ tẩy để xóa các chi tiết bị sai, thừa theo hướng dẫn ở Hình 4. </w:t>
            </w:r>
          </w:p>
          <w:p w:rsidR="00AE0A15" w:rsidRDefault="00AE0A15" w:rsidP="00B32A04">
            <w:pPr>
              <w:spacing w:line="312" w:lineRule="auto"/>
              <w:jc w:val="center"/>
            </w:pPr>
            <w:r>
              <w:rPr>
                <w:i/>
                <w:iCs/>
                <w:noProof/>
                <w:sz w:val="28"/>
                <w:szCs w:val="28"/>
              </w:rPr>
              <w:drawing>
                <wp:inline distT="0" distB="0" distL="0" distR="0" wp14:anchorId="2B6261B2" wp14:editId="784AA41B">
                  <wp:extent cx="2542357" cy="1647645"/>
                  <wp:effectExtent l="0" t="0" r="0" b="0"/>
                  <wp:docPr id="899444139" name="Picture 6" descr="Tech12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547219" cy="1650796"/>
                          </a:xfrm>
                          <a:prstGeom prst="rect">
                            <a:avLst/>
                          </a:prstGeom>
                          <a:noFill/>
                          <a:ln>
                            <a:noFill/>
                            <a:prstDash/>
                          </a:ln>
                        </pic:spPr>
                      </pic:pic>
                    </a:graphicData>
                  </a:graphic>
                </wp:inline>
              </w:drawing>
            </w:r>
          </w:p>
          <w:p w:rsidR="00AE0A15" w:rsidRDefault="00AE0A15" w:rsidP="00B32A04">
            <w:pPr>
              <w:spacing w:line="312" w:lineRule="auto"/>
              <w:jc w:val="both"/>
            </w:pPr>
            <w:r>
              <w:rPr>
                <w:i/>
                <w:iCs/>
                <w:sz w:val="28"/>
                <w:szCs w:val="28"/>
              </w:rPr>
              <w:t>+ Bước 3: Sử dụng công cụ tô màu như hướng dẫn ở Hình 5 để hoàn thiện được bông hoa như Hình 2. </w:t>
            </w:r>
          </w:p>
          <w:p w:rsidR="00AE0A15" w:rsidRDefault="00AE0A15" w:rsidP="00B32A04">
            <w:pPr>
              <w:spacing w:line="312" w:lineRule="auto"/>
              <w:jc w:val="both"/>
            </w:pPr>
            <w:r>
              <w:rPr>
                <w:i/>
                <w:iCs/>
                <w:sz w:val="28"/>
                <w:szCs w:val="28"/>
              </w:rPr>
              <w:t>+ Bước 4: Sau khi hoàn thiện bài vẽ, em thực hiện các bước như hướng dẫn ở Hình 7 để lưu và đặt tên cho tệp. </w:t>
            </w:r>
          </w:p>
          <w:p w:rsidR="00AE0A15" w:rsidRPr="00F01797" w:rsidRDefault="00AE0A15" w:rsidP="00B32A04">
            <w:pPr>
              <w:spacing w:line="312" w:lineRule="auto"/>
              <w:jc w:val="both"/>
              <w:rPr>
                <w:b/>
                <w:bCs/>
                <w:sz w:val="28"/>
                <w:szCs w:val="28"/>
              </w:rPr>
            </w:pPr>
            <w:r w:rsidRPr="00F01797">
              <w:rPr>
                <w:b/>
                <w:bCs/>
                <w:sz w:val="28"/>
                <w:szCs w:val="28"/>
              </w:rPr>
              <w:lastRenderedPageBreak/>
              <w:t>C. LUYỆN TẬP</w:t>
            </w:r>
          </w:p>
          <w:p w:rsidR="00AE0A15" w:rsidRDefault="00AE0A15" w:rsidP="00B32A04">
            <w:pPr>
              <w:spacing w:line="312" w:lineRule="auto"/>
              <w:jc w:val="both"/>
              <w:rPr>
                <w:sz w:val="28"/>
                <w:szCs w:val="28"/>
              </w:rPr>
            </w:pPr>
            <w:r w:rsidRPr="00F01797">
              <w:rPr>
                <w:b/>
                <w:bCs/>
                <w:sz w:val="28"/>
                <w:szCs w:val="28"/>
              </w:rPr>
              <w:t>a. Mục tiêu:</w:t>
            </w:r>
            <w:r w:rsidRPr="00F6141B">
              <w:rPr>
                <w:sz w:val="28"/>
                <w:szCs w:val="28"/>
              </w:rPr>
              <w:t xml:space="preserve"> HS v</w:t>
            </w:r>
            <w:r>
              <w:rPr>
                <w:sz w:val="28"/>
                <w:szCs w:val="28"/>
              </w:rPr>
              <w:t>ận dụng kiến thức, kĩ năng vừa học để rèn luyện kĩ năng vẽ hình trên Paint.</w:t>
            </w:r>
          </w:p>
          <w:p w:rsidR="00AE0A15" w:rsidRPr="00F01797" w:rsidRDefault="00AE0A15" w:rsidP="00B32A04">
            <w:pPr>
              <w:spacing w:line="312" w:lineRule="auto"/>
              <w:jc w:val="both"/>
              <w:rPr>
                <w:b/>
                <w:bCs/>
                <w:sz w:val="28"/>
                <w:szCs w:val="28"/>
              </w:rPr>
            </w:pPr>
            <w:r w:rsidRPr="00F01797">
              <w:rPr>
                <w:b/>
                <w:bCs/>
                <w:sz w:val="28"/>
                <w:szCs w:val="28"/>
              </w:rPr>
              <w:t>b. Cách thực hiện</w:t>
            </w:r>
          </w:p>
          <w:p w:rsidR="00AE0A15" w:rsidRDefault="00AE0A15" w:rsidP="00B32A04">
            <w:pPr>
              <w:spacing w:line="312" w:lineRule="auto"/>
              <w:jc w:val="both"/>
              <w:rPr>
                <w:sz w:val="28"/>
                <w:szCs w:val="28"/>
              </w:rPr>
            </w:pPr>
            <w:r>
              <w:rPr>
                <w:sz w:val="28"/>
                <w:szCs w:val="28"/>
              </w:rPr>
              <w:t>- Cho HS đọc yêu cầu của bài</w:t>
            </w:r>
          </w:p>
          <w:p w:rsidR="00AE0A15" w:rsidRDefault="00AE0A15" w:rsidP="00B32A04">
            <w:pPr>
              <w:spacing w:line="312" w:lineRule="auto"/>
              <w:jc w:val="both"/>
              <w:rPr>
                <w:sz w:val="28"/>
                <w:szCs w:val="28"/>
              </w:rPr>
            </w:pPr>
            <w:r>
              <w:rPr>
                <w:noProof/>
              </w:rPr>
              <w:drawing>
                <wp:inline distT="0" distB="0" distL="0" distR="0" wp14:anchorId="628693B9" wp14:editId="5FDDFA0B">
                  <wp:extent cx="3714344" cy="1028700"/>
                  <wp:effectExtent l="0" t="0" r="635" b="0"/>
                  <wp:docPr id="1836436689" name="Picture 1" descr="A black and white drawing of a house and a rectangular object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36689" name="Picture 1" descr="A black and white drawing of a house and a rectangular object with stars&#10;&#10;Description automatically generated"/>
                          <pic:cNvPicPr/>
                        </pic:nvPicPr>
                        <pic:blipFill>
                          <a:blip r:embed="rId9"/>
                          <a:stretch>
                            <a:fillRect/>
                          </a:stretch>
                        </pic:blipFill>
                        <pic:spPr>
                          <a:xfrm>
                            <a:off x="0" y="0"/>
                            <a:ext cx="3725513" cy="1031793"/>
                          </a:xfrm>
                          <a:prstGeom prst="rect">
                            <a:avLst/>
                          </a:prstGeom>
                        </pic:spPr>
                      </pic:pic>
                    </a:graphicData>
                  </a:graphic>
                </wp:inline>
              </w:drawing>
            </w:r>
          </w:p>
          <w:p w:rsidR="00AE0A15" w:rsidRPr="0073484B" w:rsidRDefault="00AE0A15" w:rsidP="00B32A04">
            <w:pPr>
              <w:spacing w:line="312" w:lineRule="auto"/>
              <w:jc w:val="both"/>
              <w:rPr>
                <w:sz w:val="28"/>
                <w:szCs w:val="28"/>
              </w:rPr>
            </w:pPr>
            <w:r w:rsidRPr="0073484B">
              <w:rPr>
                <w:sz w:val="28"/>
                <w:szCs w:val="28"/>
              </w:rPr>
              <w:t>? Để vẽ hình trên em cần những công cụ gì?</w:t>
            </w:r>
          </w:p>
          <w:p w:rsidR="00AE0A15" w:rsidRDefault="00AE0A15" w:rsidP="00B32A04">
            <w:pPr>
              <w:spacing w:line="312" w:lineRule="auto"/>
              <w:jc w:val="both"/>
              <w:rPr>
                <w:sz w:val="28"/>
                <w:szCs w:val="28"/>
              </w:rPr>
            </w:pPr>
            <w:r w:rsidRPr="00F01797">
              <w:rPr>
                <w:sz w:val="28"/>
                <w:szCs w:val="28"/>
              </w:rPr>
              <w:t>? Em thực hiện vẽ chi ti</w:t>
            </w:r>
            <w:r>
              <w:rPr>
                <w:sz w:val="28"/>
                <w:szCs w:val="28"/>
              </w:rPr>
              <w:t>ết nào trước, chi tiết nào sau?</w:t>
            </w:r>
          </w:p>
          <w:p w:rsidR="00AE0A15" w:rsidRDefault="00AE0A15" w:rsidP="00B32A04">
            <w:pPr>
              <w:spacing w:line="312" w:lineRule="auto"/>
              <w:jc w:val="both"/>
              <w:rPr>
                <w:sz w:val="28"/>
                <w:szCs w:val="28"/>
              </w:rPr>
            </w:pPr>
            <w:r>
              <w:rPr>
                <w:sz w:val="28"/>
                <w:szCs w:val="28"/>
              </w:rPr>
              <w:t>? Nhóm em phân công nhiệm vụ như thế nào?</w:t>
            </w:r>
          </w:p>
          <w:p w:rsidR="00AE0A15" w:rsidRDefault="00AE0A15" w:rsidP="00B32A04">
            <w:pPr>
              <w:spacing w:line="312" w:lineRule="auto"/>
              <w:jc w:val="both"/>
              <w:rPr>
                <w:sz w:val="28"/>
                <w:szCs w:val="28"/>
              </w:rPr>
            </w:pPr>
            <w:r>
              <w:rPr>
                <w:sz w:val="28"/>
                <w:szCs w:val="28"/>
              </w:rPr>
              <w:t>- GV chiếu bài của học sinh</w:t>
            </w:r>
          </w:p>
          <w:p w:rsidR="00AE0A15" w:rsidRDefault="00AE0A15" w:rsidP="00B32A04">
            <w:pPr>
              <w:spacing w:line="312" w:lineRule="auto"/>
              <w:jc w:val="both"/>
              <w:rPr>
                <w:sz w:val="28"/>
                <w:szCs w:val="28"/>
              </w:rPr>
            </w:pPr>
            <w:r>
              <w:rPr>
                <w:sz w:val="28"/>
                <w:szCs w:val="28"/>
              </w:rPr>
              <w:t>- Gọi HS nhận xét.</w:t>
            </w:r>
          </w:p>
          <w:p w:rsidR="00AE0A15" w:rsidRDefault="00AE0A15" w:rsidP="00B32A04">
            <w:pPr>
              <w:spacing w:line="312" w:lineRule="auto"/>
              <w:jc w:val="both"/>
              <w:rPr>
                <w:sz w:val="28"/>
                <w:szCs w:val="28"/>
              </w:rPr>
            </w:pPr>
            <w:r>
              <w:rPr>
                <w:sz w:val="28"/>
                <w:szCs w:val="28"/>
              </w:rPr>
              <w:t>- GV nhận xét, tuyên dương.</w:t>
            </w:r>
          </w:p>
          <w:p w:rsidR="00AE0A15" w:rsidRPr="00F01797" w:rsidRDefault="00AE0A15" w:rsidP="00B32A04">
            <w:pPr>
              <w:spacing w:line="312" w:lineRule="auto"/>
              <w:jc w:val="both"/>
              <w:rPr>
                <w:b/>
                <w:bCs/>
                <w:sz w:val="28"/>
                <w:szCs w:val="28"/>
              </w:rPr>
            </w:pPr>
            <w:r w:rsidRPr="00F01797">
              <w:rPr>
                <w:b/>
                <w:bCs/>
                <w:sz w:val="28"/>
                <w:szCs w:val="28"/>
              </w:rPr>
              <w:t>D. VẬN DỤNG, CỦNG CỐ</w:t>
            </w:r>
          </w:p>
          <w:p w:rsidR="00AE0A15" w:rsidRDefault="00AE0A15" w:rsidP="00B32A04">
            <w:pPr>
              <w:spacing w:line="312" w:lineRule="auto"/>
              <w:jc w:val="both"/>
              <w:rPr>
                <w:sz w:val="28"/>
                <w:szCs w:val="28"/>
              </w:rPr>
            </w:pPr>
            <w:r>
              <w:rPr>
                <w:sz w:val="28"/>
                <w:szCs w:val="28"/>
              </w:rPr>
              <w:t>- Sử dụng các công cụ đã học để vẽ bức tranh chúc mừng sinh nhật.</w:t>
            </w:r>
          </w:p>
          <w:p w:rsidR="00AE0A15" w:rsidRDefault="00AE0A15" w:rsidP="00B32A04">
            <w:pPr>
              <w:spacing w:line="312" w:lineRule="auto"/>
              <w:jc w:val="both"/>
              <w:rPr>
                <w:sz w:val="28"/>
                <w:szCs w:val="28"/>
              </w:rPr>
            </w:pPr>
            <w:r>
              <w:rPr>
                <w:sz w:val="28"/>
                <w:szCs w:val="28"/>
              </w:rPr>
              <w:t>- Xem lại bài cũ, đọc trước bài mới.</w:t>
            </w:r>
          </w:p>
          <w:p w:rsidR="00AE0A15" w:rsidRPr="00F01797" w:rsidRDefault="00AE0A15" w:rsidP="00B32A04">
            <w:pPr>
              <w:spacing w:line="312" w:lineRule="auto"/>
              <w:jc w:val="both"/>
              <w:rPr>
                <w:sz w:val="28"/>
                <w:szCs w:val="28"/>
              </w:rPr>
            </w:pPr>
            <w:r>
              <w:rPr>
                <w:sz w:val="28"/>
                <w:szCs w:val="28"/>
              </w:rPr>
              <w:t>- Nhận xét tiết học.</w:t>
            </w:r>
          </w:p>
        </w:tc>
        <w:tc>
          <w:tcPr>
            <w:tcW w:w="3556" w:type="dxa"/>
            <w:tcBorders>
              <w:bottom w:val="single" w:sz="8" w:space="0" w:color="000000"/>
              <w:right w:val="single" w:sz="8" w:space="0" w:color="000000"/>
            </w:tcBorders>
            <w:shd w:val="clear" w:color="auto" w:fill="auto"/>
            <w:tcMar>
              <w:top w:w="0" w:type="dxa"/>
              <w:left w:w="108" w:type="dxa"/>
              <w:bottom w:w="0" w:type="dxa"/>
              <w:right w:w="108" w:type="dxa"/>
            </w:tcMar>
          </w:tcPr>
          <w:p w:rsidR="00AE0A15" w:rsidRPr="00F01797" w:rsidRDefault="00AE0A15" w:rsidP="00B32A04">
            <w:pPr>
              <w:spacing w:line="312" w:lineRule="auto"/>
              <w:jc w:val="both"/>
              <w:rPr>
                <w:sz w:val="28"/>
                <w:szCs w:val="28"/>
              </w:rPr>
            </w:pPr>
            <w:r w:rsidRPr="00F01797">
              <w:rPr>
                <w:sz w:val="28"/>
                <w:szCs w:val="28"/>
              </w:rPr>
              <w:lastRenderedPageBreak/>
              <w:t> </w:t>
            </w:r>
          </w:p>
          <w:p w:rsidR="00AE0A15" w:rsidRPr="00F01797" w:rsidRDefault="00AE0A15" w:rsidP="00B32A04">
            <w:pPr>
              <w:spacing w:line="312" w:lineRule="auto"/>
              <w:jc w:val="both"/>
              <w:rPr>
                <w:sz w:val="28"/>
                <w:szCs w:val="28"/>
              </w:rPr>
            </w:pPr>
            <w:r w:rsidRPr="00F01797">
              <w:rPr>
                <w:sz w:val="28"/>
                <w:szCs w:val="28"/>
              </w:rPr>
              <w:t> </w:t>
            </w:r>
          </w:p>
          <w:p w:rsidR="00AE0A15" w:rsidRPr="00F01797" w:rsidRDefault="00AE0A15" w:rsidP="00B32A04">
            <w:pPr>
              <w:spacing w:line="312" w:lineRule="auto"/>
              <w:jc w:val="both"/>
              <w:rPr>
                <w:sz w:val="28"/>
                <w:szCs w:val="28"/>
              </w:rPr>
            </w:pPr>
            <w:r w:rsidRPr="00F01797">
              <w:rPr>
                <w:sz w:val="28"/>
                <w:szCs w:val="28"/>
              </w:rPr>
              <w:t> </w:t>
            </w:r>
          </w:p>
          <w:p w:rsidR="00AE0A15" w:rsidRPr="00F01797" w:rsidRDefault="00AE0A15" w:rsidP="00B32A04">
            <w:pPr>
              <w:spacing w:line="312" w:lineRule="auto"/>
              <w:jc w:val="both"/>
              <w:rPr>
                <w:sz w:val="28"/>
                <w:szCs w:val="28"/>
              </w:rPr>
            </w:pPr>
            <w:r w:rsidRPr="00F01797">
              <w:rPr>
                <w:sz w:val="28"/>
                <w:szCs w:val="28"/>
              </w:rPr>
              <w:t> </w:t>
            </w:r>
          </w:p>
          <w:p w:rsidR="00AE0A15" w:rsidRPr="00F01797" w:rsidRDefault="00AE0A15" w:rsidP="00B32A04">
            <w:pPr>
              <w:spacing w:line="312" w:lineRule="auto"/>
              <w:jc w:val="both"/>
              <w:rPr>
                <w:sz w:val="28"/>
                <w:szCs w:val="28"/>
              </w:rPr>
            </w:pPr>
            <w:r w:rsidRPr="00F01797">
              <w:rPr>
                <w:sz w:val="28"/>
                <w:szCs w:val="28"/>
              </w:rPr>
              <w:t> </w:t>
            </w:r>
          </w:p>
          <w:p w:rsidR="00AE0A15" w:rsidRDefault="00AE0A15" w:rsidP="00B32A04">
            <w:pPr>
              <w:spacing w:line="312" w:lineRule="auto"/>
              <w:jc w:val="both"/>
              <w:rPr>
                <w:sz w:val="28"/>
                <w:szCs w:val="28"/>
              </w:rPr>
            </w:pPr>
            <w:r>
              <w:rPr>
                <w:sz w:val="28"/>
                <w:szCs w:val="28"/>
              </w:rPr>
              <w:t>- HS suy nghĩ trả lời câu hỏi.</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pPr>
            <w:r>
              <w:rPr>
                <w:sz w:val="28"/>
                <w:szCs w:val="28"/>
              </w:rPr>
              <w:lastRenderedPageBreak/>
              <w:t xml:space="preserve"> -  </w:t>
            </w:r>
            <w:r>
              <w:rPr>
                <w:i/>
                <w:iCs/>
                <w:sz w:val="28"/>
                <w:szCs w:val="28"/>
              </w:rPr>
              <w:t>Theo em, vẽ tranh trên máy tính có những ưu điểm: Thực hành vẽ nhanh, dễ dàng chỉnh sửa, tẩy xóa, nhiều tính năng hấp dẫn, không cần mua dụng cụ vẽ như giấy, màu,… </w:t>
            </w:r>
          </w:p>
          <w:p w:rsidR="00AE0A15" w:rsidRDefault="00AE0A15" w:rsidP="00B32A04">
            <w:pPr>
              <w:spacing w:line="312" w:lineRule="auto"/>
              <w:jc w:val="both"/>
              <w:rPr>
                <w:sz w:val="28"/>
                <w:szCs w:val="28"/>
              </w:rPr>
            </w:pPr>
            <w:r>
              <w:rPr>
                <w:sz w:val="28"/>
                <w:szCs w:val="28"/>
              </w:rPr>
              <w:t>- HS lắng nghe, chuẩn bị vào bài.</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HS trao đổi, chỉ ra vị trí các thành phần trên cửa sổ của phần mềm Paint.</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 HS trả lời:  </w:t>
            </w:r>
          </w:p>
          <w:p w:rsidR="00AE0A15" w:rsidRDefault="00AE0A15" w:rsidP="00B32A04">
            <w:pPr>
              <w:spacing w:line="312" w:lineRule="auto"/>
              <w:jc w:val="both"/>
            </w:pPr>
            <w:r>
              <w:rPr>
                <w:i/>
                <w:iCs/>
                <w:sz w:val="28"/>
                <w:szCs w:val="28"/>
              </w:rPr>
              <w:t xml:space="preserve"> Trên cửa sổ của phần mềm Paint có hai vùng chính: Thanh công cụ và Vùng trang vẽ. Thanh công cụ gồm có: công cụ vẽ, hình khối, nét vẽ </w:t>
            </w:r>
            <w:r>
              <w:rPr>
                <w:i/>
                <w:iCs/>
                <w:sz w:val="28"/>
                <w:szCs w:val="28"/>
              </w:rPr>
              <w:lastRenderedPageBreak/>
              <w:t>và bảng màu,… Vùng trang vẽ là khu vực để vẽ. </w:t>
            </w:r>
          </w:p>
          <w:p w:rsidR="00AE0A15" w:rsidRDefault="00AE0A15" w:rsidP="00B32A04">
            <w:pPr>
              <w:spacing w:line="312" w:lineRule="auto"/>
              <w:jc w:val="both"/>
              <w:rPr>
                <w:sz w:val="28"/>
                <w:szCs w:val="28"/>
              </w:rPr>
            </w:pPr>
            <w:r>
              <w:rPr>
                <w:sz w:val="28"/>
                <w:szCs w:val="28"/>
              </w:rPr>
              <w:t>- HS lắng nghe.</w:t>
            </w:r>
          </w:p>
          <w:p w:rsidR="00AE0A15" w:rsidRDefault="00AE0A15" w:rsidP="00B32A04">
            <w:pPr>
              <w:spacing w:line="312" w:lineRule="auto"/>
              <w:jc w:val="both"/>
              <w:rPr>
                <w:sz w:val="28"/>
                <w:szCs w:val="28"/>
              </w:rPr>
            </w:pPr>
            <w:r>
              <w:rPr>
                <w:sz w:val="28"/>
                <w:szCs w:val="28"/>
              </w:rPr>
              <w:t>- HS lắng nghe.</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 HS thực hiện theo yêu cầu của GV.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HS lắng nghe.</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HS lắng nghe, thực hành theo.</w:t>
            </w: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r>
              <w:rPr>
                <w:sz w:val="28"/>
                <w:szCs w:val="28"/>
              </w:rPr>
              <w:t> </w:t>
            </w: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t>- HS lắng nghe, quan sát.</w:t>
            </w:r>
          </w:p>
          <w:p w:rsidR="00AE0A15" w:rsidRPr="0073484B" w:rsidRDefault="00AE0A15" w:rsidP="00B32A04">
            <w:pPr>
              <w:spacing w:line="312" w:lineRule="auto"/>
              <w:jc w:val="both"/>
              <w:rPr>
                <w:sz w:val="28"/>
                <w:szCs w:val="28"/>
              </w:rPr>
            </w:pPr>
            <w:r w:rsidRPr="0073484B">
              <w:rPr>
                <w:sz w:val="28"/>
                <w:szCs w:val="28"/>
              </w:rPr>
              <w:t>- HS thực hành.</w:t>
            </w: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t>- HS thực hành theo hướng dẫn</w:t>
            </w: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t>- HS thực hành</w:t>
            </w: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t>- HS lưu bài.</w:t>
            </w: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lastRenderedPageBreak/>
              <w:t>- HS quan sát, đọc yêu cầu</w:t>
            </w: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p>
          <w:p w:rsidR="00AE0A15" w:rsidRPr="0073484B" w:rsidRDefault="00AE0A15" w:rsidP="00B32A04">
            <w:pPr>
              <w:spacing w:line="312" w:lineRule="auto"/>
              <w:jc w:val="both"/>
              <w:rPr>
                <w:sz w:val="28"/>
                <w:szCs w:val="28"/>
              </w:rPr>
            </w:pPr>
            <w:r w:rsidRPr="0073484B">
              <w:rPr>
                <w:sz w:val="28"/>
                <w:szCs w:val="28"/>
              </w:rPr>
              <w:t>- HS trả lời</w:t>
            </w:r>
          </w:p>
          <w:p w:rsidR="00AE0A15" w:rsidRPr="0073484B" w:rsidRDefault="00AE0A15" w:rsidP="00B32A04">
            <w:pPr>
              <w:spacing w:line="312" w:lineRule="auto"/>
              <w:jc w:val="both"/>
              <w:rPr>
                <w:sz w:val="28"/>
                <w:szCs w:val="28"/>
              </w:rPr>
            </w:pPr>
            <w:r w:rsidRPr="0073484B">
              <w:rPr>
                <w:sz w:val="28"/>
                <w:szCs w:val="28"/>
              </w:rPr>
              <w:t>- HS trả lời</w:t>
            </w:r>
          </w:p>
          <w:p w:rsidR="00AE0A15" w:rsidRPr="0073484B" w:rsidRDefault="00AE0A15" w:rsidP="00B32A04">
            <w:pPr>
              <w:spacing w:line="312" w:lineRule="auto"/>
              <w:jc w:val="both"/>
              <w:rPr>
                <w:sz w:val="28"/>
                <w:szCs w:val="28"/>
              </w:rPr>
            </w:pPr>
            <w:r w:rsidRPr="0073484B">
              <w:rPr>
                <w:sz w:val="28"/>
                <w:szCs w:val="28"/>
              </w:rPr>
              <w:t>- HS trả lời</w:t>
            </w:r>
          </w:p>
          <w:p w:rsidR="00AE0A15" w:rsidRPr="00805580" w:rsidRDefault="00AE0A15" w:rsidP="00B32A04">
            <w:pPr>
              <w:spacing w:line="312" w:lineRule="auto"/>
              <w:jc w:val="both"/>
              <w:rPr>
                <w:sz w:val="28"/>
                <w:szCs w:val="28"/>
              </w:rPr>
            </w:pPr>
            <w:r w:rsidRPr="00805580">
              <w:rPr>
                <w:sz w:val="28"/>
                <w:szCs w:val="28"/>
              </w:rPr>
              <w:t>- HS quan sát</w:t>
            </w:r>
          </w:p>
          <w:p w:rsidR="00AE0A15" w:rsidRDefault="00AE0A15" w:rsidP="00B32A04">
            <w:pPr>
              <w:spacing w:line="312" w:lineRule="auto"/>
              <w:jc w:val="both"/>
              <w:rPr>
                <w:sz w:val="28"/>
                <w:szCs w:val="28"/>
              </w:rPr>
            </w:pPr>
            <w:r w:rsidRPr="00805580">
              <w:rPr>
                <w:sz w:val="28"/>
                <w:szCs w:val="28"/>
              </w:rPr>
              <w:t>- HS n</w:t>
            </w:r>
            <w:r>
              <w:rPr>
                <w:sz w:val="28"/>
                <w:szCs w:val="28"/>
              </w:rPr>
              <w:t>hận xét</w:t>
            </w:r>
          </w:p>
          <w:p w:rsidR="00AE0A15" w:rsidRDefault="00AE0A15" w:rsidP="00B32A04">
            <w:pPr>
              <w:spacing w:line="312" w:lineRule="auto"/>
              <w:jc w:val="both"/>
              <w:rPr>
                <w:sz w:val="28"/>
                <w:szCs w:val="28"/>
              </w:rPr>
            </w:pPr>
            <w:r>
              <w:rPr>
                <w:sz w:val="28"/>
                <w:szCs w:val="28"/>
              </w:rPr>
              <w:t>- HS lắng nghe</w:t>
            </w:r>
          </w:p>
          <w:p w:rsidR="00AE0A15" w:rsidRDefault="00AE0A15" w:rsidP="00B32A04">
            <w:pPr>
              <w:spacing w:line="312" w:lineRule="auto"/>
              <w:jc w:val="both"/>
              <w:rPr>
                <w:sz w:val="28"/>
                <w:szCs w:val="28"/>
              </w:rPr>
            </w:pPr>
          </w:p>
          <w:p w:rsidR="00AE0A15" w:rsidRDefault="00AE0A15" w:rsidP="00B32A04">
            <w:pPr>
              <w:spacing w:line="312" w:lineRule="auto"/>
              <w:jc w:val="both"/>
              <w:rPr>
                <w:sz w:val="28"/>
                <w:szCs w:val="28"/>
              </w:rPr>
            </w:pPr>
            <w:r>
              <w:rPr>
                <w:sz w:val="28"/>
                <w:szCs w:val="28"/>
              </w:rPr>
              <w:t>- HS thực hành tại nhà, báo cáo kết quả cho GV</w:t>
            </w:r>
          </w:p>
          <w:p w:rsidR="00AE0A15" w:rsidRDefault="00AE0A15" w:rsidP="00B32A04">
            <w:pPr>
              <w:spacing w:line="312" w:lineRule="auto"/>
              <w:jc w:val="both"/>
              <w:rPr>
                <w:sz w:val="28"/>
                <w:szCs w:val="28"/>
              </w:rPr>
            </w:pPr>
          </w:p>
          <w:p w:rsidR="00AE0A15" w:rsidRPr="00805580" w:rsidRDefault="00AE0A15" w:rsidP="00B32A04">
            <w:pPr>
              <w:spacing w:line="312" w:lineRule="auto"/>
              <w:jc w:val="both"/>
              <w:rPr>
                <w:sz w:val="28"/>
                <w:szCs w:val="28"/>
              </w:rPr>
            </w:pPr>
            <w:r>
              <w:rPr>
                <w:sz w:val="28"/>
                <w:szCs w:val="28"/>
              </w:rPr>
              <w:t>- HS lắng nghe.</w:t>
            </w:r>
          </w:p>
        </w:tc>
      </w:tr>
    </w:tbl>
    <w:p w:rsidR="00AE0A15" w:rsidRPr="00144B0E" w:rsidRDefault="00AE0A15" w:rsidP="00AE0A15">
      <w:pPr>
        <w:spacing w:line="312" w:lineRule="auto"/>
        <w:jc w:val="both"/>
        <w:rPr>
          <w:b/>
          <w:bCs/>
          <w:sz w:val="28"/>
          <w:szCs w:val="28"/>
          <w:lang w:val="vi-VN"/>
        </w:rPr>
      </w:pPr>
      <w:r w:rsidRPr="00144B0E">
        <w:rPr>
          <w:b/>
          <w:bCs/>
          <w:sz w:val="28"/>
          <w:szCs w:val="28"/>
          <w:lang w:val="vi-VN"/>
        </w:rPr>
        <w:lastRenderedPageBreak/>
        <w:t>IV. Điều chỉnh sau bài dạy:</w:t>
      </w:r>
    </w:p>
    <w:p w:rsidR="00AE0A15" w:rsidRPr="00144B0E" w:rsidRDefault="00AE0A15" w:rsidP="00AE0A15">
      <w:pPr>
        <w:spacing w:line="312" w:lineRule="auto"/>
        <w:jc w:val="both"/>
        <w:rPr>
          <w:sz w:val="28"/>
          <w:szCs w:val="28"/>
          <w:lang w:val="vi-VN"/>
        </w:rPr>
      </w:pPr>
      <w:r w:rsidRPr="00144B0E">
        <w:rPr>
          <w:sz w:val="28"/>
          <w:szCs w:val="28"/>
          <w:lang w:val="vi-VN"/>
        </w:rPr>
        <w:t>………………………………………………………………………………………</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18"/>
    <w:rsid w:val="00322CC0"/>
    <w:rsid w:val="00416918"/>
    <w:rsid w:val="006F23EF"/>
    <w:rsid w:val="00AE0A1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4ADF"/>
  <w15:chartTrackingRefBased/>
  <w15:docId w15:val="{2F0019D8-02D3-489F-A75B-32C32B59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9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qFormat/>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qFormat/>
    <w:rsid w:val="00416918"/>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PL01,List Paragraph1,Numbered List,bullet,Cita extensa,Colorful List - Accent 13"/>
    <w:basedOn w:val="Normal"/>
    <w:link w:val="ListParagraphChar"/>
    <w:uiPriority w:val="99"/>
    <w:qFormat/>
    <w:rsid w:val="00416918"/>
    <w:pPr>
      <w:ind w:left="720"/>
      <w:contextualSpacing/>
    </w:pPr>
  </w:style>
  <w:style w:type="character" w:customStyle="1" w:styleId="ListParagraphChar">
    <w:name w:val="List Paragraph Char"/>
    <w:aliases w:val="HPL01 Char,List Paragraph1 Char,Numbered List Char,bullet Char,Cita extensa Char,Colorful List - Accent 13 Char"/>
    <w:link w:val="ListParagraph"/>
    <w:uiPriority w:val="99"/>
    <w:qFormat/>
    <w:locked/>
    <w:rsid w:val="00416918"/>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322CC0"/>
    <w:pPr>
      <w:spacing w:before="100" w:beforeAutospacing="1" w:after="100" w:afterAutospacing="1"/>
    </w:pPr>
    <w:rPr>
      <w:rFonts w:eastAsia="Calibri"/>
      <w:lang w:val="vi-VN" w:eastAsia="vi-VN"/>
    </w:rPr>
  </w:style>
  <w:style w:type="character" w:customStyle="1" w:styleId="NormalWebChar">
    <w:name w:val="Normal (Web) Char"/>
    <w:link w:val="NormalWeb"/>
    <w:uiPriority w:val="99"/>
    <w:qFormat/>
    <w:locked/>
    <w:rsid w:val="00322CC0"/>
    <w:rPr>
      <w:rFonts w:ascii="Times New Roman" w:eastAsia="Calibri"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2026-01-10T01:45:00Z</dcterms:created>
  <dcterms:modified xsi:type="dcterms:W3CDTF">2026-01-10T01:45:00Z</dcterms:modified>
</cp:coreProperties>
</file>