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AE" w:rsidRDefault="00B52CAE" w:rsidP="00191560"/>
    <w:p w:rsidR="009005A5" w:rsidRPr="009005A5" w:rsidRDefault="00191560" w:rsidP="009005A5">
      <w:pPr>
        <w:spacing w:line="276" w:lineRule="auto"/>
        <w:rPr>
          <w:rFonts w:ascii="Times New Roman" w:hAnsi="Times New Roman"/>
          <w:b/>
          <w:color w:val="FF0000"/>
          <w:u w:val="single"/>
        </w:rPr>
      </w:pPr>
      <w:r w:rsidRPr="00191560">
        <w:rPr>
          <w:rFonts w:ascii="Times New Roman" w:hAnsi="Times New Roman"/>
          <w:bCs/>
          <w:kern w:val="24"/>
        </w:rPr>
        <w:t>…………</w:t>
      </w:r>
      <w:r w:rsidR="009005A5" w:rsidRPr="009005A5">
        <w:rPr>
          <w:rFonts w:ascii="Times New Roman" w:hAnsi="Times New Roman"/>
          <w:b/>
          <w:color w:val="FF0000"/>
          <w:u w:val="single"/>
        </w:rPr>
        <w:t xml:space="preserve"> </w:t>
      </w:r>
      <w:r w:rsidR="009005A5" w:rsidRPr="009005A5">
        <w:rPr>
          <w:rFonts w:ascii="Times New Roman" w:hAnsi="Times New Roman"/>
          <w:b/>
          <w:color w:val="FF0000"/>
          <w:u w:val="single"/>
        </w:rPr>
        <w:t>KHỐI 3:</w:t>
      </w:r>
    </w:p>
    <w:p w:rsidR="009005A5" w:rsidRPr="009005A5" w:rsidRDefault="009005A5" w:rsidP="009005A5">
      <w:pPr>
        <w:spacing w:line="276" w:lineRule="auto"/>
        <w:jc w:val="center"/>
        <w:rPr>
          <w:rFonts w:ascii="Times New Roman" w:hAnsi="Times New Roman"/>
        </w:rPr>
      </w:pPr>
      <w:r w:rsidRPr="009005A5">
        <w:rPr>
          <w:rFonts w:ascii="Times New Roman" w:hAnsi="Times New Roman"/>
          <w:b/>
          <w:bCs/>
          <w:color w:val="FF0000"/>
        </w:rPr>
        <w:t>CHỦ ĐỀ 1: NIỀM VUI</w:t>
      </w:r>
    </w:p>
    <w:p w:rsidR="009005A5" w:rsidRPr="009005A5" w:rsidRDefault="009005A5" w:rsidP="009005A5">
      <w:pPr>
        <w:spacing w:line="276" w:lineRule="auto"/>
        <w:jc w:val="center"/>
        <w:rPr>
          <w:rFonts w:ascii="Times New Roman" w:hAnsi="Times New Roman"/>
        </w:rPr>
      </w:pPr>
      <w:r w:rsidRPr="009005A5">
        <w:rPr>
          <w:rFonts w:ascii="Times New Roman" w:hAnsi="Times New Roman"/>
          <w:b/>
          <w:bCs/>
          <w:color w:val="FF0000"/>
        </w:rPr>
        <w:t>TIẾT 1</w:t>
      </w:r>
    </w:p>
    <w:p w:rsidR="009005A5" w:rsidRPr="009005A5" w:rsidRDefault="009005A5" w:rsidP="009005A5">
      <w:pPr>
        <w:spacing w:line="276" w:lineRule="auto"/>
        <w:jc w:val="center"/>
        <w:rPr>
          <w:rFonts w:ascii="Times New Roman" w:hAnsi="Times New Roman"/>
        </w:rPr>
      </w:pPr>
      <w:r w:rsidRPr="009005A5">
        <w:rPr>
          <w:rFonts w:ascii="Times New Roman" w:hAnsi="Times New Roman"/>
          <w:b/>
          <w:bCs/>
          <w:color w:val="FF0000"/>
        </w:rPr>
        <w:t>HỌC HÁT BÀI: NHỊP ĐIỆU VUI</w:t>
      </w:r>
    </w:p>
    <w:p w:rsidR="009005A5" w:rsidRPr="009005A5" w:rsidRDefault="009005A5" w:rsidP="009005A5">
      <w:pPr>
        <w:spacing w:line="276" w:lineRule="auto"/>
        <w:jc w:val="center"/>
        <w:rPr>
          <w:rFonts w:ascii="Times New Roman" w:hAnsi="Times New Roman"/>
        </w:rPr>
      </w:pPr>
      <w:r w:rsidRPr="009005A5">
        <w:rPr>
          <w:rFonts w:ascii="Times New Roman" w:hAnsi="Times New Roman"/>
          <w:b/>
          <w:bCs/>
          <w:color w:val="FF0000"/>
        </w:rPr>
        <w:t>             Dân ca Séc; Lời việt: Lê Anh Tuấn</w:t>
      </w:r>
    </w:p>
    <w:p w:rsidR="009005A5" w:rsidRPr="009005A5" w:rsidRDefault="009005A5" w:rsidP="009005A5">
      <w:pPr>
        <w:spacing w:line="276" w:lineRule="auto"/>
        <w:rPr>
          <w:rFonts w:ascii="Times New Roman" w:hAnsi="Times New Roman"/>
        </w:rPr>
      </w:pPr>
      <w:r w:rsidRPr="009005A5">
        <w:rPr>
          <w:rFonts w:ascii="Times New Roman" w:hAnsi="Times New Roman"/>
          <w:b/>
          <w:bCs/>
          <w:color w:val="000000"/>
        </w:rPr>
        <w:t>I. YÊU CẦU CẦN ĐẠT</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xml:space="preserve">– Biết được tên bài hát xuất xứ là dân ca Séc, lời việt Lê Anh Tuấn hát đúng giai điệu, lời ca bài hát </w:t>
      </w:r>
      <w:r w:rsidRPr="009005A5">
        <w:rPr>
          <w:rFonts w:ascii="Times New Roman" w:hAnsi="Times New Roman"/>
          <w:i/>
          <w:iCs/>
          <w:color w:val="000000"/>
        </w:rPr>
        <w:t>Nhịp điệu vui</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Biết phân biệt 3 nét nhạc khác nhau trong hoạt động khởi động</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Học sinh hát thuộc lời ca, biết bài hát là sáng tác của nhạc sĩ Hoàng Hà.</w:t>
      </w:r>
    </w:p>
    <w:p w:rsidR="009005A5" w:rsidRPr="009005A5" w:rsidRDefault="009005A5" w:rsidP="009005A5">
      <w:pPr>
        <w:spacing w:line="276" w:lineRule="auto"/>
        <w:jc w:val="both"/>
        <w:rPr>
          <w:rFonts w:ascii="Times New Roman" w:hAnsi="Times New Roman"/>
        </w:rPr>
      </w:pPr>
      <w:r w:rsidRPr="009005A5">
        <w:rPr>
          <w:rFonts w:ascii="Times New Roman" w:hAnsi="Times New Roman"/>
          <w:i/>
          <w:iCs/>
          <w:color w:val="000000"/>
        </w:rPr>
        <w:t>+ Năng lực đặc thù</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xml:space="preserve">- Bước đầu hát đúng giai điệu, lời ca bài hát </w:t>
      </w:r>
      <w:r w:rsidRPr="009005A5">
        <w:rPr>
          <w:rFonts w:ascii="Times New Roman" w:hAnsi="Times New Roman"/>
          <w:i/>
          <w:iCs/>
          <w:color w:val="000000"/>
        </w:rPr>
        <w:t>Nhịp điệu vui</w:t>
      </w:r>
    </w:p>
    <w:p w:rsidR="009005A5" w:rsidRPr="009005A5" w:rsidRDefault="009005A5" w:rsidP="009005A5">
      <w:pPr>
        <w:spacing w:line="276" w:lineRule="auto"/>
        <w:jc w:val="both"/>
        <w:rPr>
          <w:rFonts w:ascii="Times New Roman" w:hAnsi="Times New Roman"/>
        </w:rPr>
      </w:pPr>
      <w:r w:rsidRPr="009005A5">
        <w:rPr>
          <w:rFonts w:ascii="Times New Roman" w:hAnsi="Times New Roman"/>
          <w:b/>
          <w:bCs/>
          <w:color w:val="000000"/>
        </w:rPr>
        <w:t xml:space="preserve">- </w:t>
      </w:r>
      <w:r w:rsidRPr="009005A5">
        <w:rPr>
          <w:rFonts w:ascii="Times New Roman" w:hAnsi="Times New Roman"/>
          <w:color w:val="000000"/>
        </w:rPr>
        <w:t>Hình thành cho các em một số kĩ năng hát (lấy hơi, rõ lời, đồng đều)</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Biết hát kết hợp hình thức gõ đệm theo nhịp</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Hát chuẩn các cao độ nét nhạc trong phần khởi </w:t>
      </w:r>
    </w:p>
    <w:p w:rsidR="009005A5" w:rsidRPr="009005A5" w:rsidRDefault="009005A5" w:rsidP="009005A5">
      <w:pPr>
        <w:spacing w:line="276" w:lineRule="auto"/>
        <w:jc w:val="both"/>
        <w:rPr>
          <w:rFonts w:ascii="Times New Roman" w:hAnsi="Times New Roman"/>
        </w:rPr>
      </w:pPr>
      <w:r w:rsidRPr="009005A5">
        <w:rPr>
          <w:rFonts w:ascii="Times New Roman" w:hAnsi="Times New Roman"/>
          <w:i/>
          <w:iCs/>
          <w:color w:val="000000"/>
        </w:rPr>
        <w:t>+ Năng lực chung</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Có kỹ năng làm việc nhóm, tổ, cá nhân.</w:t>
      </w:r>
    </w:p>
    <w:p w:rsidR="009005A5" w:rsidRPr="009005A5" w:rsidRDefault="009005A5" w:rsidP="009005A5">
      <w:pPr>
        <w:spacing w:line="276" w:lineRule="auto"/>
        <w:jc w:val="both"/>
        <w:rPr>
          <w:rFonts w:ascii="Times New Roman" w:hAnsi="Times New Roman"/>
        </w:rPr>
      </w:pPr>
      <w:r w:rsidRPr="009005A5">
        <w:rPr>
          <w:rFonts w:ascii="Times New Roman" w:hAnsi="Times New Roman"/>
          <w:bCs/>
          <w:color w:val="000000"/>
        </w:rPr>
        <w:t>+ Phẩm chất:</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Cảm nhận và thể hiện được bài hát với tính chất rộn ràng vui tươi của bài hát </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Qua bài hát giáo dục học sinh cách cảm nhận cảnh đẹp của hoa lá mùa xuân thật là tươi đẹp.</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Yêu thích môn âm nhạc</w:t>
      </w:r>
    </w:p>
    <w:p w:rsidR="009005A5" w:rsidRPr="009005A5" w:rsidRDefault="009005A5" w:rsidP="009005A5">
      <w:pPr>
        <w:spacing w:line="276" w:lineRule="auto"/>
        <w:jc w:val="both"/>
        <w:rPr>
          <w:rFonts w:ascii="Times New Roman" w:hAnsi="Times New Roman"/>
        </w:rPr>
      </w:pPr>
      <w:r w:rsidRPr="009005A5">
        <w:rPr>
          <w:rFonts w:ascii="Times New Roman" w:hAnsi="Times New Roman"/>
          <w:b/>
          <w:bCs/>
          <w:color w:val="000000"/>
        </w:rPr>
        <w:t>II. CHUẨN BỊ THIẾT BỊ DẠY HỌC VÀ HỌC LIỆU</w:t>
      </w:r>
    </w:p>
    <w:p w:rsidR="009005A5" w:rsidRPr="009005A5" w:rsidRDefault="009005A5" w:rsidP="009005A5">
      <w:pPr>
        <w:spacing w:line="276" w:lineRule="auto"/>
        <w:jc w:val="both"/>
        <w:rPr>
          <w:rFonts w:ascii="Times New Roman" w:hAnsi="Times New Roman"/>
        </w:rPr>
      </w:pPr>
      <w:r w:rsidRPr="009005A5">
        <w:rPr>
          <w:rFonts w:ascii="Times New Roman" w:hAnsi="Times New Roman"/>
          <w:b/>
          <w:bCs/>
          <w:color w:val="000000"/>
        </w:rPr>
        <w:t>1. Giáo viên:</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Bài giảng điện tử đủ hết file âm thanh, hình ảnh…</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Giáo án wort soạn rõ chi tiết</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xml:space="preserve">- Nhạc cụ cơ bản </w:t>
      </w:r>
      <w:r w:rsidRPr="009005A5">
        <w:rPr>
          <w:rFonts w:ascii="Times New Roman" w:hAnsi="Times New Roman"/>
          <w:i/>
          <w:iCs/>
          <w:color w:val="000000"/>
        </w:rPr>
        <w:t>(VD như trai-en-gô, tem pơ rinVD như thanh phách, song loan, trống con, trai-en-gô, tem pơ rin)</w:t>
      </w:r>
    </w:p>
    <w:p w:rsidR="009005A5" w:rsidRPr="009005A5" w:rsidRDefault="009005A5" w:rsidP="009005A5">
      <w:pPr>
        <w:spacing w:line="276" w:lineRule="auto"/>
        <w:jc w:val="both"/>
        <w:rPr>
          <w:rFonts w:ascii="Times New Roman" w:hAnsi="Times New Roman"/>
        </w:rPr>
      </w:pPr>
      <w:r w:rsidRPr="009005A5">
        <w:rPr>
          <w:rFonts w:ascii="Times New Roman" w:hAnsi="Times New Roman"/>
          <w:b/>
          <w:bCs/>
          <w:color w:val="000000"/>
        </w:rPr>
        <w:t>2. Học sinh:</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SGK, vở ghi, đồ dùng học tập</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xml:space="preserve">- Nhạc cụ cơ bản </w:t>
      </w:r>
      <w:r w:rsidRPr="009005A5">
        <w:rPr>
          <w:rFonts w:ascii="Times New Roman" w:hAnsi="Times New Roman"/>
          <w:i/>
          <w:iCs/>
          <w:color w:val="000000"/>
        </w:rPr>
        <w:t>(VD như trai-en-gô, tem pơ rinVD như thanh phách, song loan, trống con, trai-en-gô, tem pơ rin)</w:t>
      </w:r>
    </w:p>
    <w:p w:rsidR="009005A5" w:rsidRPr="009005A5" w:rsidRDefault="009005A5" w:rsidP="009005A5">
      <w:pPr>
        <w:spacing w:line="276" w:lineRule="auto"/>
        <w:jc w:val="both"/>
        <w:rPr>
          <w:rFonts w:ascii="Times New Roman" w:hAnsi="Times New Roman"/>
        </w:rPr>
      </w:pPr>
      <w:r w:rsidRPr="009005A5">
        <w:rPr>
          <w:rFonts w:ascii="Times New Roman" w:hAnsi="Times New Roman"/>
          <w:b/>
          <w:bCs/>
          <w:color w:val="000000"/>
        </w:rPr>
        <w:t>III. TIẾN TRÌNH TỔ CHỨC DẠY HỌC</w:t>
      </w:r>
    </w:p>
    <w:tbl>
      <w:tblPr>
        <w:tblW w:w="9605" w:type="dxa"/>
        <w:tblLayout w:type="fixed"/>
        <w:tblCellMar>
          <w:top w:w="15" w:type="dxa"/>
          <w:left w:w="15" w:type="dxa"/>
          <w:bottom w:w="15" w:type="dxa"/>
          <w:right w:w="15" w:type="dxa"/>
        </w:tblCellMar>
        <w:tblLook w:val="04A0" w:firstRow="1" w:lastRow="0" w:firstColumn="1" w:lastColumn="0" w:noHBand="0" w:noVBand="1"/>
      </w:tblPr>
      <w:tblGrid>
        <w:gridCol w:w="6345"/>
        <w:gridCol w:w="3260"/>
      </w:tblGrid>
      <w:tr w:rsidR="009005A5" w:rsidRPr="009005A5" w:rsidTr="0096382C">
        <w:trPr>
          <w:trHeight w:val="20"/>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05A5" w:rsidRPr="009005A5" w:rsidRDefault="009005A5" w:rsidP="009005A5">
            <w:pPr>
              <w:spacing w:line="276" w:lineRule="auto"/>
              <w:rPr>
                <w:rFonts w:ascii="Times New Roman" w:hAnsi="Times New Roman"/>
              </w:rPr>
            </w:pPr>
            <w:r w:rsidRPr="009005A5">
              <w:rPr>
                <w:rFonts w:ascii="Times New Roman" w:hAnsi="Times New Roman"/>
                <w:b/>
                <w:bCs/>
                <w:color w:val="FF0000"/>
              </w:rPr>
              <w:t>Hoạt động tổ chức, hướng dẫn của GV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05A5" w:rsidRPr="009005A5" w:rsidRDefault="009005A5" w:rsidP="009005A5">
            <w:pPr>
              <w:spacing w:line="276" w:lineRule="auto"/>
              <w:jc w:val="center"/>
              <w:rPr>
                <w:rFonts w:ascii="Times New Roman" w:hAnsi="Times New Roman"/>
              </w:rPr>
            </w:pPr>
            <w:r w:rsidRPr="009005A5">
              <w:rPr>
                <w:rFonts w:ascii="Times New Roman" w:hAnsi="Times New Roman"/>
                <w:b/>
                <w:bCs/>
                <w:color w:val="FF0000"/>
              </w:rPr>
              <w:t xml:space="preserve">Hoạt động học tập của </w:t>
            </w:r>
            <w:r w:rsidRPr="009005A5">
              <w:rPr>
                <w:rFonts w:ascii="Times New Roman" w:hAnsi="Times New Roman"/>
                <w:b/>
                <w:bCs/>
                <w:color w:val="FF0000"/>
              </w:rPr>
              <w:lastRenderedPageBreak/>
              <w:t>HS</w:t>
            </w:r>
          </w:p>
        </w:tc>
      </w:tr>
      <w:tr w:rsidR="009005A5" w:rsidRPr="009005A5" w:rsidTr="0096382C">
        <w:trPr>
          <w:trHeight w:val="20"/>
        </w:trPr>
        <w:tc>
          <w:tcPr>
            <w:tcW w:w="96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05A5" w:rsidRPr="009005A5" w:rsidRDefault="009005A5" w:rsidP="009005A5">
            <w:pPr>
              <w:spacing w:line="276" w:lineRule="auto"/>
              <w:jc w:val="center"/>
              <w:rPr>
                <w:rFonts w:ascii="Times New Roman" w:hAnsi="Times New Roman"/>
              </w:rPr>
            </w:pPr>
            <w:r w:rsidRPr="009005A5">
              <w:rPr>
                <w:rFonts w:ascii="Times New Roman" w:hAnsi="Times New Roman"/>
                <w:b/>
                <w:bCs/>
                <w:color w:val="FF0000"/>
              </w:rPr>
              <w:lastRenderedPageBreak/>
              <w:t>Hoạt động Mở đầu: khởi động(5’)</w:t>
            </w:r>
          </w:p>
        </w:tc>
      </w:tr>
      <w:tr w:rsidR="009005A5" w:rsidRPr="009005A5" w:rsidTr="0096382C">
        <w:trPr>
          <w:trHeight w:val="20"/>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05A5" w:rsidRPr="009005A5" w:rsidRDefault="009005A5" w:rsidP="009005A5">
            <w:pPr>
              <w:spacing w:line="276" w:lineRule="auto"/>
              <w:rPr>
                <w:rFonts w:ascii="Times New Roman" w:hAnsi="Times New Roman"/>
              </w:rPr>
            </w:pPr>
            <w:r w:rsidRPr="009005A5">
              <w:rPr>
                <w:rFonts w:ascii="Times New Roman" w:hAnsi="Times New Roman"/>
                <w:b/>
                <w:bCs/>
                <w:color w:val="000000"/>
              </w:rPr>
              <w:t xml:space="preserve">- </w:t>
            </w:r>
            <w:r w:rsidRPr="009005A5">
              <w:rPr>
                <w:rFonts w:ascii="Times New Roman" w:hAnsi="Times New Roman"/>
                <w:color w:val="000000"/>
              </w:rPr>
              <w:t>Nhắc HS giữ trật tự khi học.</w:t>
            </w:r>
            <w:r w:rsidRPr="009005A5">
              <w:rPr>
                <w:rFonts w:ascii="Times New Roman" w:hAnsi="Times New Roman"/>
                <w:b/>
                <w:bCs/>
                <w:color w:val="FC330E"/>
              </w:rPr>
              <w:t xml:space="preserve"> </w:t>
            </w:r>
            <w:r w:rsidRPr="009005A5">
              <w:rPr>
                <w:rFonts w:ascii="Times New Roman" w:hAnsi="Times New Roman"/>
                <w:color w:val="000000"/>
              </w:rPr>
              <w:t>Lớp trưởng báo cáo sĩ số lớp.</w:t>
            </w:r>
          </w:p>
          <w:p w:rsidR="009005A5" w:rsidRPr="009005A5" w:rsidRDefault="009005A5" w:rsidP="009005A5">
            <w:pPr>
              <w:spacing w:line="276" w:lineRule="auto"/>
              <w:rPr>
                <w:rFonts w:ascii="Times New Roman" w:hAnsi="Times New Roman"/>
              </w:rPr>
            </w:pPr>
          </w:p>
          <w:p w:rsidR="009005A5" w:rsidRPr="009005A5" w:rsidRDefault="009005A5" w:rsidP="009005A5">
            <w:pPr>
              <w:spacing w:line="276" w:lineRule="auto"/>
              <w:rPr>
                <w:rFonts w:ascii="Times New Roman" w:hAnsi="Times New Roman"/>
              </w:rPr>
            </w:pPr>
            <w:r w:rsidRPr="009005A5">
              <w:rPr>
                <w:rFonts w:ascii="Times New Roman" w:hAnsi="Times New Roman"/>
                <w:color w:val="000000"/>
              </w:rPr>
              <w:t>- Gv đàn cho cả lớp hát khởi động giọng bài hát bất kỳ ở lớp 2</w:t>
            </w:r>
          </w:p>
          <w:p w:rsidR="009005A5" w:rsidRPr="009005A5" w:rsidRDefault="009005A5" w:rsidP="009005A5">
            <w:pPr>
              <w:spacing w:line="276" w:lineRule="auto"/>
              <w:rPr>
                <w:rFonts w:ascii="Times New Roman" w:hAnsi="Times New Roman"/>
              </w:rPr>
            </w:pPr>
            <w:r w:rsidRPr="009005A5">
              <w:rPr>
                <w:rFonts w:ascii="Times New Roman" w:hAnsi="Times New Roman"/>
                <w:color w:val="000000"/>
              </w:rPr>
              <w:t>– GV có thể cho HS khởi động giọng bằng âm “La” theo các nét nhạc sau:</w:t>
            </w:r>
          </w:p>
          <w:p w:rsidR="009005A5" w:rsidRPr="009005A5" w:rsidRDefault="009005A5" w:rsidP="009005A5">
            <w:pPr>
              <w:spacing w:line="276" w:lineRule="auto"/>
              <w:jc w:val="both"/>
              <w:rPr>
                <w:rFonts w:ascii="Times New Roman" w:hAnsi="Times New Roman"/>
              </w:rPr>
            </w:pPr>
            <w:r>
              <w:rPr>
                <w:rFonts w:ascii="Times New Roman" w:hAnsi="Times New Roman"/>
                <w:b/>
                <w:noProof/>
                <w:color w:val="000000"/>
                <w:bdr w:val="none" w:sz="0" w:space="0" w:color="auto" w:frame="1"/>
              </w:rPr>
              <w:drawing>
                <wp:inline distT="0" distB="0" distL="0" distR="0">
                  <wp:extent cx="3400425" cy="2105025"/>
                  <wp:effectExtent l="0" t="0" r="9525" b="9525"/>
                  <wp:docPr id="3" name="Picture 3" descr="Description: 2021-06-12_18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2021-06-12_182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2105025"/>
                          </a:xfrm>
                          <a:prstGeom prst="rect">
                            <a:avLst/>
                          </a:prstGeom>
                          <a:noFill/>
                          <a:ln>
                            <a:noFill/>
                          </a:ln>
                        </pic:spPr>
                      </pic:pic>
                    </a:graphicData>
                  </a:graphic>
                </wp:inline>
              </w:drawing>
            </w:r>
          </w:p>
          <w:p w:rsidR="009005A5" w:rsidRPr="009005A5" w:rsidRDefault="009005A5" w:rsidP="009005A5">
            <w:pPr>
              <w:spacing w:line="276" w:lineRule="auto"/>
              <w:ind w:left="-4"/>
              <w:rPr>
                <w:rFonts w:ascii="Times New Roman" w:hAnsi="Times New Roman"/>
              </w:rPr>
            </w:pPr>
            <w:r w:rsidRPr="009005A5">
              <w:rPr>
                <w:rFonts w:ascii="Times New Roman" w:hAnsi="Times New Roman"/>
                <w:color w:val="000000"/>
              </w:rPr>
              <w:t>– Cách thực hiện: GV đàn và hát mẫu từng nét nhạc với trường độ (trắng, đen), sau đó hướng dẫn HS hát theo. Mỗi nét nhạc đọc từ 2 – 3 lần.</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05A5" w:rsidRPr="009005A5" w:rsidRDefault="009005A5" w:rsidP="009005A5">
            <w:pPr>
              <w:spacing w:line="276" w:lineRule="auto"/>
              <w:rPr>
                <w:rFonts w:ascii="Times New Roman" w:hAnsi="Times New Roman"/>
              </w:rPr>
            </w:pPr>
            <w:r w:rsidRPr="009005A5">
              <w:rPr>
                <w:rFonts w:ascii="Times New Roman" w:hAnsi="Times New Roman"/>
                <w:color w:val="000000"/>
              </w:rPr>
              <w:t>- Trật tự, chuẩn bị sách vở, lớp trưởng báo cáo</w:t>
            </w:r>
          </w:p>
          <w:p w:rsidR="009005A5" w:rsidRPr="009005A5" w:rsidRDefault="009005A5" w:rsidP="009005A5">
            <w:pPr>
              <w:spacing w:line="276" w:lineRule="auto"/>
              <w:rPr>
                <w:rFonts w:ascii="Times New Roman" w:hAnsi="Times New Roman"/>
              </w:rPr>
            </w:pPr>
          </w:p>
          <w:p w:rsidR="009005A5" w:rsidRPr="009005A5" w:rsidRDefault="009005A5" w:rsidP="009005A5">
            <w:pPr>
              <w:spacing w:line="276" w:lineRule="auto"/>
              <w:rPr>
                <w:rFonts w:ascii="Times New Roman" w:hAnsi="Times New Roman"/>
              </w:rPr>
            </w:pPr>
            <w:r w:rsidRPr="009005A5">
              <w:rPr>
                <w:rFonts w:ascii="Times New Roman" w:hAnsi="Times New Roman"/>
                <w:color w:val="000000"/>
              </w:rPr>
              <w:t>- Hát tập thể.</w:t>
            </w:r>
          </w:p>
          <w:p w:rsidR="009005A5" w:rsidRPr="009005A5" w:rsidRDefault="009005A5" w:rsidP="009005A5">
            <w:pPr>
              <w:spacing w:line="276" w:lineRule="auto"/>
              <w:rPr>
                <w:rFonts w:ascii="Times New Roman" w:hAnsi="Times New Roman"/>
              </w:rPr>
            </w:pPr>
          </w:p>
          <w:p w:rsidR="009005A5" w:rsidRPr="009005A5" w:rsidRDefault="009005A5" w:rsidP="009005A5">
            <w:pPr>
              <w:spacing w:line="276" w:lineRule="auto"/>
              <w:rPr>
                <w:rFonts w:ascii="Times New Roman" w:hAnsi="Times New Roman"/>
              </w:rPr>
            </w:pPr>
            <w:r w:rsidRPr="009005A5">
              <w:rPr>
                <w:rFonts w:ascii="Times New Roman" w:hAnsi="Times New Roman"/>
                <w:color w:val="000000"/>
              </w:rPr>
              <w:t>-Lắng nghe GV hướng dẫn</w:t>
            </w:r>
          </w:p>
          <w:p w:rsidR="009005A5" w:rsidRPr="009005A5" w:rsidRDefault="009005A5" w:rsidP="009005A5">
            <w:pPr>
              <w:spacing w:line="276" w:lineRule="auto"/>
              <w:rPr>
                <w:rFonts w:ascii="Times New Roman" w:hAnsi="Times New Roman"/>
              </w:rPr>
            </w:pPr>
            <w:r w:rsidRPr="009005A5">
              <w:rPr>
                <w:rFonts w:ascii="Times New Roman" w:hAnsi="Times New Roman"/>
              </w:rPr>
              <w:br/>
            </w:r>
            <w:r w:rsidRPr="009005A5">
              <w:rPr>
                <w:rFonts w:ascii="Times New Roman" w:hAnsi="Times New Roman"/>
              </w:rPr>
              <w:br/>
            </w:r>
            <w:r w:rsidRPr="009005A5">
              <w:rPr>
                <w:rFonts w:ascii="Times New Roman" w:hAnsi="Times New Roman"/>
              </w:rPr>
              <w:br/>
            </w:r>
            <w:r w:rsidRPr="009005A5">
              <w:rPr>
                <w:rFonts w:ascii="Times New Roman" w:hAnsi="Times New Roman"/>
              </w:rPr>
              <w:br/>
            </w:r>
            <w:r w:rsidRPr="009005A5">
              <w:rPr>
                <w:rFonts w:ascii="Times New Roman" w:hAnsi="Times New Roman"/>
              </w:rPr>
              <w:br/>
            </w:r>
            <w:r w:rsidRPr="009005A5">
              <w:rPr>
                <w:rFonts w:ascii="Times New Roman" w:hAnsi="Times New Roman"/>
              </w:rPr>
              <w:br/>
            </w:r>
            <w:r w:rsidRPr="009005A5">
              <w:rPr>
                <w:rFonts w:ascii="Times New Roman" w:hAnsi="Times New Roman"/>
              </w:rPr>
              <w:br/>
            </w:r>
            <w:r w:rsidRPr="009005A5">
              <w:rPr>
                <w:rFonts w:ascii="Times New Roman" w:hAnsi="Times New Roman"/>
              </w:rPr>
              <w:br/>
            </w:r>
          </w:p>
          <w:p w:rsidR="009005A5" w:rsidRPr="009005A5" w:rsidRDefault="009005A5" w:rsidP="009005A5">
            <w:pPr>
              <w:spacing w:line="276" w:lineRule="auto"/>
              <w:rPr>
                <w:rFonts w:ascii="Times New Roman" w:hAnsi="Times New Roman"/>
              </w:rPr>
            </w:pPr>
            <w:r w:rsidRPr="009005A5">
              <w:rPr>
                <w:rFonts w:ascii="Times New Roman" w:hAnsi="Times New Roman"/>
                <w:color w:val="000000"/>
              </w:rPr>
              <w:t>-Lắng nghe, hát nhẩm sau đó thực hiện theo hướng dẫn của GV</w:t>
            </w:r>
          </w:p>
          <w:p w:rsidR="009005A5" w:rsidRPr="009005A5" w:rsidRDefault="009005A5" w:rsidP="009005A5">
            <w:pPr>
              <w:spacing w:line="276" w:lineRule="auto"/>
              <w:rPr>
                <w:rFonts w:ascii="Times New Roman" w:hAnsi="Times New Roman"/>
              </w:rPr>
            </w:pPr>
          </w:p>
        </w:tc>
      </w:tr>
      <w:tr w:rsidR="009005A5" w:rsidRPr="009005A5" w:rsidTr="0096382C">
        <w:trPr>
          <w:trHeight w:val="20"/>
        </w:trPr>
        <w:tc>
          <w:tcPr>
            <w:tcW w:w="96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05A5" w:rsidRPr="009005A5" w:rsidRDefault="009005A5" w:rsidP="009005A5">
            <w:pPr>
              <w:spacing w:line="276" w:lineRule="auto"/>
              <w:jc w:val="center"/>
              <w:rPr>
                <w:rFonts w:ascii="Times New Roman" w:hAnsi="Times New Roman"/>
              </w:rPr>
            </w:pPr>
            <w:r w:rsidRPr="009005A5">
              <w:rPr>
                <w:rFonts w:ascii="Times New Roman" w:hAnsi="Times New Roman"/>
                <w:b/>
                <w:bCs/>
                <w:color w:val="FF0000"/>
              </w:rPr>
              <w:t>Hoạt động hình thành kiến thức mới (15’)</w:t>
            </w:r>
          </w:p>
        </w:tc>
      </w:tr>
      <w:tr w:rsidR="009005A5" w:rsidRPr="009005A5" w:rsidTr="0096382C">
        <w:trPr>
          <w:trHeight w:val="60"/>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Giới thiệu về đất nước con người, dân ca Séc “</w:t>
            </w:r>
            <w:r w:rsidRPr="009005A5">
              <w:rPr>
                <w:rFonts w:ascii="Times New Roman" w:hAnsi="Times New Roman"/>
                <w:color w:val="202122"/>
                <w:shd w:val="clear" w:color="auto" w:fill="FFFFFF"/>
              </w:rPr>
              <w:t>Séc tên chính thức là Cộng hòa Séc là </w:t>
            </w:r>
            <w:hyperlink r:id="rId7" w:history="1">
              <w:r w:rsidRPr="009005A5">
                <w:rPr>
                  <w:rFonts w:ascii="Times New Roman" w:hAnsi="Times New Roman"/>
                  <w:color w:val="0645AD"/>
                  <w:shd w:val="clear" w:color="auto" w:fill="FFFFFF"/>
                </w:rPr>
                <w:t>quốc gia nội lục</w:t>
              </w:r>
            </w:hyperlink>
            <w:r w:rsidRPr="009005A5">
              <w:rPr>
                <w:rFonts w:ascii="Times New Roman" w:hAnsi="Times New Roman"/>
                <w:color w:val="202122"/>
                <w:shd w:val="clear" w:color="auto" w:fill="FFFFFF"/>
              </w:rPr>
              <w:t> thuộc khu vực </w:t>
            </w:r>
            <w:hyperlink r:id="rId8" w:history="1">
              <w:r w:rsidRPr="009005A5">
                <w:rPr>
                  <w:rFonts w:ascii="Times New Roman" w:hAnsi="Times New Roman"/>
                  <w:color w:val="0645AD"/>
                  <w:shd w:val="clear" w:color="auto" w:fill="FFFFFF"/>
                </w:rPr>
                <w:t>Trung Âu</w:t>
              </w:r>
            </w:hyperlink>
            <w:r w:rsidRPr="009005A5">
              <w:rPr>
                <w:rFonts w:ascii="Times New Roman" w:hAnsi="Times New Roman"/>
                <w:color w:val="202122"/>
                <w:shd w:val="clear" w:color="auto" w:fill="FFFFFF"/>
              </w:rPr>
              <w:t> và giáp </w:t>
            </w:r>
            <w:hyperlink r:id="rId9" w:history="1">
              <w:r w:rsidRPr="009005A5">
                <w:rPr>
                  <w:rFonts w:ascii="Times New Roman" w:hAnsi="Times New Roman"/>
                  <w:color w:val="0645AD"/>
                  <w:shd w:val="clear" w:color="auto" w:fill="FFFFFF"/>
                </w:rPr>
                <w:t>Ba Lan</w:t>
              </w:r>
            </w:hyperlink>
            <w:r w:rsidRPr="009005A5">
              <w:rPr>
                <w:rFonts w:ascii="Times New Roman" w:hAnsi="Times New Roman"/>
                <w:color w:val="202122"/>
                <w:shd w:val="clear" w:color="auto" w:fill="FFFFFF"/>
              </w:rPr>
              <w:t>, </w:t>
            </w:r>
            <w:hyperlink r:id="rId10" w:history="1">
              <w:r w:rsidRPr="009005A5">
                <w:rPr>
                  <w:rFonts w:ascii="Times New Roman" w:hAnsi="Times New Roman"/>
                  <w:color w:val="0645AD"/>
                  <w:shd w:val="clear" w:color="auto" w:fill="FFFFFF"/>
                </w:rPr>
                <w:t>Đức</w:t>
              </w:r>
            </w:hyperlink>
            <w:r w:rsidRPr="009005A5">
              <w:rPr>
                <w:rFonts w:ascii="Times New Roman" w:hAnsi="Times New Roman"/>
                <w:color w:val="202122"/>
                <w:shd w:val="clear" w:color="auto" w:fill="FFFFFF"/>
              </w:rPr>
              <w:t>, </w:t>
            </w:r>
            <w:hyperlink r:id="rId11" w:history="1">
              <w:r w:rsidRPr="009005A5">
                <w:rPr>
                  <w:rFonts w:ascii="Times New Roman" w:hAnsi="Times New Roman"/>
                  <w:color w:val="0645AD"/>
                  <w:shd w:val="clear" w:color="auto" w:fill="FFFFFF"/>
                </w:rPr>
                <w:t>Áo</w:t>
              </w:r>
            </w:hyperlink>
            <w:r w:rsidRPr="009005A5">
              <w:rPr>
                <w:rFonts w:ascii="Times New Roman" w:hAnsi="Times New Roman"/>
                <w:color w:val="202122"/>
                <w:shd w:val="clear" w:color="auto" w:fill="FFFFFF"/>
              </w:rPr>
              <w:t> và </w:t>
            </w:r>
            <w:hyperlink r:id="rId12" w:history="1">
              <w:r w:rsidRPr="009005A5">
                <w:rPr>
                  <w:rFonts w:ascii="Times New Roman" w:hAnsi="Times New Roman"/>
                  <w:color w:val="0645AD"/>
                  <w:shd w:val="clear" w:color="auto" w:fill="FFFFFF"/>
                </w:rPr>
                <w:t>Slovakia</w:t>
              </w:r>
            </w:hyperlink>
            <w:r w:rsidRPr="009005A5">
              <w:rPr>
                <w:rFonts w:ascii="Times New Roman" w:hAnsi="Times New Roman"/>
                <w:color w:val="202122"/>
                <w:shd w:val="clear" w:color="auto" w:fill="FFFFFF"/>
              </w:rPr>
              <w:t>. Thủ đô và thành phố lớn nhất của quốc gia là </w:t>
            </w:r>
            <w:hyperlink r:id="rId13" w:history="1">
              <w:r w:rsidRPr="009005A5">
                <w:rPr>
                  <w:rFonts w:ascii="Times New Roman" w:hAnsi="Times New Roman"/>
                  <w:color w:val="0645AD"/>
                  <w:shd w:val="clear" w:color="auto" w:fill="FFFFFF"/>
                </w:rPr>
                <w:t>Praha</w:t>
              </w:r>
            </w:hyperlink>
            <w:r w:rsidRPr="009005A5">
              <w:rPr>
                <w:rFonts w:ascii="Times New Roman" w:hAnsi="Times New Roman"/>
                <w:color w:val="202122"/>
                <w:shd w:val="clear" w:color="auto" w:fill="FFFFFF"/>
              </w:rPr>
              <w:t> với hơn </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202122"/>
                <w:shd w:val="clear" w:color="auto" w:fill="FFFFFF"/>
              </w:rPr>
              <w:t xml:space="preserve">- Giới thiệu tác giả </w:t>
            </w:r>
            <w:r w:rsidRPr="009005A5">
              <w:rPr>
                <w:rFonts w:ascii="Times New Roman" w:hAnsi="Times New Roman"/>
                <w:b/>
                <w:bCs/>
                <w:color w:val="000000"/>
              </w:rPr>
              <w:t>Lê Anh Tuấn</w:t>
            </w:r>
            <w:r w:rsidRPr="009005A5">
              <w:rPr>
                <w:rFonts w:ascii="Times New Roman" w:hAnsi="Times New Roman"/>
                <w:color w:val="000000"/>
              </w:rPr>
              <w:t xml:space="preserve"> (Viện Khoa học Giáo dục Việt Nam): tác giả CT Âm nhạc 2006; tác giả SGK Âm nhạc lớp 4, lớp 5 (CT 2006); chủ biên CT Âm nhạc 2018; tổng chủ biên SGK Âm nhạc lớp 1, lớp 2, lớp 3 Cánh Diều</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lastRenderedPageBreak/>
              <w:t> </w:t>
            </w:r>
            <w:r>
              <w:rPr>
                <w:rFonts w:ascii="Times New Roman" w:hAnsi="Times New Roman"/>
                <w:noProof/>
                <w:color w:val="000000"/>
                <w:bdr w:val="none" w:sz="0" w:space="0" w:color="auto" w:frame="1"/>
              </w:rPr>
              <w:drawing>
                <wp:inline distT="0" distB="0" distL="0" distR="0">
                  <wp:extent cx="1266825" cy="1647825"/>
                  <wp:effectExtent l="0" t="0" r="9525" b="9525"/>
                  <wp:docPr id="2" name="Picture 2" descr="Description: C:\Users\ADMIN\Desktop\2022-02-28_084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ADMIN\Desktop\2022-02-28_08414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1647825"/>
                          </a:xfrm>
                          <a:prstGeom prst="rect">
                            <a:avLst/>
                          </a:prstGeom>
                          <a:noFill/>
                          <a:ln>
                            <a:noFill/>
                          </a:ln>
                        </pic:spPr>
                      </pic:pic>
                    </a:graphicData>
                  </a:graphic>
                </wp:inline>
              </w:drawing>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Hát mẫu</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Giới thiệu Hướng dẫn HS đọc lời ca theo tiết tấu của bài hát: Bài hát có 6 câu hát có chung 1 âm hình tiết tấu</w:t>
            </w:r>
          </w:p>
          <w:p w:rsidR="009005A5" w:rsidRPr="009005A5" w:rsidRDefault="009005A5" w:rsidP="009005A5">
            <w:pPr>
              <w:spacing w:line="276" w:lineRule="auto"/>
              <w:jc w:val="both"/>
              <w:rPr>
                <w:rFonts w:ascii="Times New Roman" w:hAnsi="Times New Roman"/>
              </w:rPr>
            </w:pPr>
            <w:r w:rsidRPr="009005A5">
              <w:rPr>
                <w:rFonts w:ascii="Times New Roman" w:hAnsi="Times New Roman"/>
                <w:i/>
                <w:iCs/>
                <w:color w:val="000000"/>
              </w:rPr>
              <w:t>Câu 1: Đứng lên đứng lên, hát cho ngày xanh thắm</w:t>
            </w:r>
          </w:p>
          <w:p w:rsidR="009005A5" w:rsidRPr="009005A5" w:rsidRDefault="009005A5" w:rsidP="009005A5">
            <w:pPr>
              <w:spacing w:line="276" w:lineRule="auto"/>
              <w:jc w:val="both"/>
              <w:rPr>
                <w:rFonts w:ascii="Times New Roman" w:hAnsi="Times New Roman"/>
              </w:rPr>
            </w:pPr>
            <w:r w:rsidRPr="009005A5">
              <w:rPr>
                <w:rFonts w:ascii="Times New Roman" w:hAnsi="Times New Roman"/>
                <w:i/>
                <w:iCs/>
                <w:color w:val="000000"/>
              </w:rPr>
              <w:t>Câu 2: Vỗ tay vỗ tay, vỗ tay vui rộn ràng</w:t>
            </w:r>
          </w:p>
          <w:p w:rsidR="009005A5" w:rsidRPr="009005A5" w:rsidRDefault="009005A5" w:rsidP="009005A5">
            <w:pPr>
              <w:spacing w:line="276" w:lineRule="auto"/>
              <w:jc w:val="both"/>
              <w:rPr>
                <w:rFonts w:ascii="Times New Roman" w:hAnsi="Times New Roman"/>
              </w:rPr>
            </w:pPr>
            <w:r w:rsidRPr="009005A5">
              <w:rPr>
                <w:rFonts w:ascii="Times New Roman" w:hAnsi="Times New Roman"/>
                <w:i/>
                <w:iCs/>
                <w:color w:val="000000"/>
              </w:rPr>
              <w:t>Câu 3: Gõ nhịp gõ nhịp, ta rộn vang tiếng trống</w:t>
            </w:r>
          </w:p>
          <w:p w:rsidR="009005A5" w:rsidRPr="009005A5" w:rsidRDefault="009005A5" w:rsidP="009005A5">
            <w:pPr>
              <w:spacing w:line="276" w:lineRule="auto"/>
              <w:jc w:val="both"/>
              <w:rPr>
                <w:rFonts w:ascii="Times New Roman" w:hAnsi="Times New Roman"/>
              </w:rPr>
            </w:pPr>
            <w:r w:rsidRPr="009005A5">
              <w:rPr>
                <w:rFonts w:ascii="Times New Roman" w:hAnsi="Times New Roman"/>
                <w:i/>
                <w:iCs/>
                <w:color w:val="000000"/>
              </w:rPr>
              <w:t>Câu 4: Bước chân bước chân, thấy thêm yêu cuộc đới</w:t>
            </w:r>
          </w:p>
          <w:p w:rsidR="009005A5" w:rsidRPr="009005A5" w:rsidRDefault="009005A5" w:rsidP="009005A5">
            <w:pPr>
              <w:spacing w:line="276" w:lineRule="auto"/>
              <w:jc w:val="both"/>
              <w:rPr>
                <w:rFonts w:ascii="Times New Roman" w:hAnsi="Times New Roman"/>
              </w:rPr>
            </w:pPr>
            <w:r w:rsidRPr="009005A5">
              <w:rPr>
                <w:rFonts w:ascii="Times New Roman" w:hAnsi="Times New Roman"/>
                <w:i/>
                <w:iCs/>
                <w:color w:val="000000"/>
              </w:rPr>
              <w:t>Câu 5: Đi đều đi đều cho tình bạn phơi phới</w:t>
            </w:r>
          </w:p>
          <w:p w:rsidR="009005A5" w:rsidRPr="009005A5" w:rsidRDefault="009005A5" w:rsidP="009005A5">
            <w:pPr>
              <w:spacing w:line="276" w:lineRule="auto"/>
              <w:jc w:val="both"/>
              <w:rPr>
                <w:rFonts w:ascii="Times New Roman" w:hAnsi="Times New Roman"/>
              </w:rPr>
            </w:pPr>
            <w:r w:rsidRPr="009005A5">
              <w:rPr>
                <w:rFonts w:ascii="Times New Roman" w:hAnsi="Times New Roman"/>
                <w:i/>
                <w:iCs/>
                <w:color w:val="000000"/>
              </w:rPr>
              <w:t>Câu 6: Hát vang hát vangn giữ trên môi nụ cười</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+Dạy từng câu nối tiếp</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xml:space="preserve">- Câu hát 1 GV đàn giai điệu hát mẫu : </w:t>
            </w:r>
            <w:r w:rsidRPr="009005A5">
              <w:rPr>
                <w:rFonts w:ascii="Times New Roman" w:hAnsi="Times New Roman"/>
                <w:i/>
                <w:iCs/>
                <w:color w:val="000000"/>
              </w:rPr>
              <w:t>Đứng lên đứng lên, hát cho ngày xanh thắm</w:t>
            </w:r>
          </w:p>
          <w:p w:rsidR="009005A5" w:rsidRPr="009005A5" w:rsidRDefault="009005A5" w:rsidP="009005A5">
            <w:pPr>
              <w:spacing w:line="276" w:lineRule="auto"/>
              <w:rPr>
                <w:rFonts w:ascii="Times New Roman" w:hAnsi="Times New Roman"/>
              </w:rPr>
            </w:pPr>
            <w:r w:rsidRPr="009005A5">
              <w:rPr>
                <w:rFonts w:ascii="Times New Roman" w:hAnsi="Times New Roman"/>
                <w:color w:val="000000"/>
              </w:rPr>
              <w:t>Đàn bắt nhịp cả lớp hát lại câu 1</w:t>
            </w:r>
          </w:p>
          <w:p w:rsidR="009005A5" w:rsidRPr="009005A5" w:rsidRDefault="009005A5" w:rsidP="009005A5">
            <w:pPr>
              <w:spacing w:line="276" w:lineRule="auto"/>
              <w:rPr>
                <w:rFonts w:ascii="Times New Roman" w:hAnsi="Times New Roman"/>
              </w:rPr>
            </w:pPr>
            <w:r w:rsidRPr="009005A5">
              <w:rPr>
                <w:rFonts w:ascii="Times New Roman" w:hAnsi="Times New Roman"/>
                <w:color w:val="000000"/>
              </w:rPr>
              <w:t xml:space="preserve">- Câu hát 2 GV đàn giai điệu song đàn lại 1 HS hát theo giai điệu: </w:t>
            </w:r>
            <w:r w:rsidRPr="009005A5">
              <w:rPr>
                <w:rFonts w:ascii="Times New Roman" w:hAnsi="Times New Roman"/>
                <w:i/>
                <w:iCs/>
                <w:color w:val="000000"/>
              </w:rPr>
              <w:t>Vỗ tay vỗ tay, vỗ tay vui rộn ràng</w:t>
            </w:r>
          </w:p>
          <w:p w:rsidR="009005A5" w:rsidRPr="009005A5" w:rsidRDefault="009005A5" w:rsidP="009005A5">
            <w:pPr>
              <w:spacing w:line="276" w:lineRule="auto"/>
              <w:ind w:left="-4" w:hanging="284"/>
              <w:rPr>
                <w:rFonts w:ascii="Times New Roman" w:hAnsi="Times New Roman"/>
              </w:rPr>
            </w:pPr>
            <w:r w:rsidRPr="009005A5">
              <w:rPr>
                <w:rFonts w:ascii="Times New Roman" w:hAnsi="Times New Roman"/>
                <w:color w:val="000000"/>
              </w:rPr>
              <w:t>- Đàn bắt nhịp cả lớp hát lại câu 2</w:t>
            </w:r>
          </w:p>
          <w:p w:rsidR="009005A5" w:rsidRPr="009005A5" w:rsidRDefault="009005A5" w:rsidP="009005A5">
            <w:pPr>
              <w:spacing w:line="276" w:lineRule="auto"/>
              <w:ind w:left="-4" w:hanging="284"/>
              <w:rPr>
                <w:rFonts w:ascii="Times New Roman" w:hAnsi="Times New Roman"/>
              </w:rPr>
            </w:pPr>
            <w:r w:rsidRPr="009005A5">
              <w:rPr>
                <w:rFonts w:ascii="Times New Roman" w:hAnsi="Times New Roman"/>
                <w:color w:val="000000"/>
              </w:rPr>
              <w:t>- Đàn câu 1+2 cả lớp hát nhẩm sau đó hát đồng thanh</w:t>
            </w:r>
          </w:p>
          <w:p w:rsidR="009005A5" w:rsidRPr="009005A5" w:rsidRDefault="009005A5" w:rsidP="009005A5">
            <w:pPr>
              <w:spacing w:line="276" w:lineRule="auto"/>
              <w:rPr>
                <w:rFonts w:ascii="Times New Roman" w:hAnsi="Times New Roman"/>
              </w:rPr>
            </w:pPr>
            <w:r w:rsidRPr="009005A5">
              <w:rPr>
                <w:rFonts w:ascii="Times New Roman" w:hAnsi="Times New Roman"/>
                <w:color w:val="000000"/>
              </w:rPr>
              <w:t>- Tổ 1 hát lại câu 1+2</w:t>
            </w:r>
          </w:p>
          <w:p w:rsidR="009005A5" w:rsidRPr="009005A5" w:rsidRDefault="009005A5" w:rsidP="009005A5">
            <w:pPr>
              <w:spacing w:line="276" w:lineRule="auto"/>
              <w:rPr>
                <w:rFonts w:ascii="Times New Roman" w:hAnsi="Times New Roman"/>
              </w:rPr>
            </w:pPr>
            <w:r w:rsidRPr="009005A5">
              <w:rPr>
                <w:rFonts w:ascii="Times New Roman" w:hAnsi="Times New Roman"/>
                <w:color w:val="000000"/>
              </w:rPr>
              <w:t>- Câu 3,4,5,6 dạy như câu 1, 2 khi hát nối câu 3+4 tổ 2 hát, câu 5+6 tổ 3 hát</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GV cho HS hát nhiều lần cho các em thuộc bài hát. Sửa những lỗi sai cho HS.(chú ý Khi GV đếm, bắt giọng cho HS hát nên đếm là 2- 1 vì ở đầu bài hát là ô nhịp lấy đà, nhắc HS lấy hơi trước các câu, hát rõ lời).</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lastRenderedPageBreak/>
              <w:t>- Theo dõi, lắng nghe, ghi nhớ</w:t>
            </w:r>
          </w:p>
          <w:p w:rsidR="009005A5" w:rsidRPr="009005A5" w:rsidRDefault="009005A5" w:rsidP="009005A5">
            <w:pPr>
              <w:spacing w:line="276" w:lineRule="auto"/>
              <w:rPr>
                <w:rFonts w:ascii="Times New Roman" w:hAnsi="Times New Roman"/>
              </w:rPr>
            </w:pPr>
            <w:r w:rsidRPr="009005A5">
              <w:rPr>
                <w:rFonts w:ascii="Times New Roman" w:hAnsi="Times New Roman"/>
              </w:rPr>
              <w:br/>
            </w:r>
            <w:r w:rsidRPr="009005A5">
              <w:rPr>
                <w:rFonts w:ascii="Times New Roman" w:hAnsi="Times New Roman"/>
              </w:rPr>
              <w:br/>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Theo dõi, lắng nghe, ghi nhớ</w:t>
            </w:r>
          </w:p>
          <w:p w:rsidR="009005A5" w:rsidRPr="009005A5" w:rsidRDefault="009005A5" w:rsidP="009005A5">
            <w:pPr>
              <w:spacing w:line="276" w:lineRule="auto"/>
              <w:rPr>
                <w:rFonts w:ascii="Times New Roman" w:hAnsi="Times New Roman"/>
              </w:rPr>
            </w:pPr>
            <w:r w:rsidRPr="009005A5">
              <w:rPr>
                <w:rFonts w:ascii="Times New Roman" w:hAnsi="Times New Roman"/>
              </w:rPr>
              <w:br/>
            </w:r>
            <w:r w:rsidRPr="009005A5">
              <w:rPr>
                <w:rFonts w:ascii="Times New Roman" w:hAnsi="Times New Roman"/>
              </w:rPr>
              <w:br/>
            </w:r>
            <w:r w:rsidRPr="009005A5">
              <w:rPr>
                <w:rFonts w:ascii="Times New Roman" w:hAnsi="Times New Roman"/>
              </w:rPr>
              <w:br/>
            </w:r>
            <w:r w:rsidRPr="009005A5">
              <w:rPr>
                <w:rFonts w:ascii="Times New Roman" w:hAnsi="Times New Roman"/>
              </w:rPr>
              <w:br/>
            </w:r>
            <w:r w:rsidRPr="009005A5">
              <w:rPr>
                <w:rFonts w:ascii="Times New Roman" w:hAnsi="Times New Roman"/>
              </w:rPr>
              <w:br/>
            </w:r>
            <w:r w:rsidRPr="009005A5">
              <w:rPr>
                <w:rFonts w:ascii="Times New Roman" w:hAnsi="Times New Roman"/>
              </w:rPr>
              <w:lastRenderedPageBreak/>
              <w:br/>
            </w:r>
            <w:r w:rsidRPr="009005A5">
              <w:rPr>
                <w:rFonts w:ascii="Times New Roman" w:hAnsi="Times New Roman"/>
              </w:rPr>
              <w:br/>
            </w:r>
            <w:r w:rsidRPr="009005A5">
              <w:rPr>
                <w:rFonts w:ascii="Times New Roman" w:hAnsi="Times New Roman"/>
              </w:rPr>
              <w:br/>
            </w:r>
            <w:r w:rsidRPr="009005A5">
              <w:rPr>
                <w:rFonts w:ascii="Times New Roman" w:hAnsi="Times New Roman"/>
              </w:rPr>
              <w:br/>
            </w:r>
            <w:r w:rsidRPr="009005A5">
              <w:rPr>
                <w:rFonts w:ascii="Times New Roman" w:hAnsi="Times New Roman"/>
              </w:rPr>
              <w:br/>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Lắng nghe</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Đọc lời ca theo hướng dẫn, của GV, ghi nhớ .</w:t>
            </w:r>
          </w:p>
          <w:p w:rsidR="009005A5" w:rsidRPr="009005A5" w:rsidRDefault="009005A5" w:rsidP="009005A5">
            <w:pPr>
              <w:spacing w:line="276" w:lineRule="auto"/>
              <w:rPr>
                <w:rFonts w:ascii="Times New Roman" w:hAnsi="Times New Roman"/>
              </w:rPr>
            </w:pPr>
            <w:r w:rsidRPr="009005A5">
              <w:rPr>
                <w:rFonts w:ascii="Times New Roman" w:hAnsi="Times New Roman"/>
              </w:rPr>
              <w:br/>
            </w:r>
            <w:r w:rsidRPr="009005A5">
              <w:rPr>
                <w:rFonts w:ascii="Times New Roman" w:hAnsi="Times New Roman"/>
              </w:rPr>
              <w:br/>
            </w:r>
            <w:r w:rsidRPr="009005A5">
              <w:rPr>
                <w:rFonts w:ascii="Times New Roman" w:hAnsi="Times New Roman"/>
              </w:rPr>
              <w:br/>
            </w:r>
            <w:r w:rsidRPr="009005A5">
              <w:rPr>
                <w:rFonts w:ascii="Times New Roman" w:hAnsi="Times New Roman"/>
              </w:rPr>
              <w:br/>
            </w:r>
            <w:r w:rsidRPr="009005A5">
              <w:rPr>
                <w:rFonts w:ascii="Times New Roman" w:hAnsi="Times New Roman"/>
              </w:rPr>
              <w:br/>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-Lắng nghe.</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Lớp hát lại câu 1.</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Lớp lắng nghe, 1 HS hát mẫu.</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-Lớp hát lại câu 2.</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-Lắng nghe, ghi nhớ, thực hiện.</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-Tổ 1 thực hiện</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Lắng nghe, ghi nhớ, thực hiện.</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-Lắng nghe những chú ý hát thêm với các hình thức.</w:t>
            </w:r>
          </w:p>
        </w:tc>
      </w:tr>
      <w:tr w:rsidR="009005A5" w:rsidRPr="009005A5" w:rsidTr="0096382C">
        <w:trPr>
          <w:trHeight w:val="20"/>
        </w:trPr>
        <w:tc>
          <w:tcPr>
            <w:tcW w:w="96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05A5" w:rsidRPr="009005A5" w:rsidRDefault="009005A5" w:rsidP="009005A5">
            <w:pPr>
              <w:spacing w:line="276" w:lineRule="auto"/>
              <w:jc w:val="center"/>
              <w:rPr>
                <w:rFonts w:ascii="Times New Roman" w:hAnsi="Times New Roman"/>
              </w:rPr>
            </w:pPr>
            <w:r w:rsidRPr="009005A5">
              <w:rPr>
                <w:rFonts w:ascii="Times New Roman" w:hAnsi="Times New Roman"/>
                <w:b/>
                <w:bCs/>
                <w:color w:val="FF0000"/>
              </w:rPr>
              <w:lastRenderedPageBreak/>
              <w:t>Hoạt động luyện tập – thực hành (15’)</w:t>
            </w:r>
          </w:p>
        </w:tc>
      </w:tr>
      <w:tr w:rsidR="009005A5" w:rsidRPr="009005A5" w:rsidTr="0096382C">
        <w:trPr>
          <w:trHeight w:val="1250"/>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05A5" w:rsidRPr="009005A5" w:rsidRDefault="009005A5" w:rsidP="009005A5">
            <w:pPr>
              <w:spacing w:line="276" w:lineRule="auto"/>
              <w:jc w:val="both"/>
              <w:rPr>
                <w:rFonts w:ascii="Times New Roman" w:hAnsi="Times New Roman"/>
              </w:rPr>
            </w:pPr>
            <w:r w:rsidRPr="009005A5">
              <w:rPr>
                <w:rFonts w:ascii="Times New Roman" w:hAnsi="Times New Roman"/>
                <w:b/>
                <w:bCs/>
                <w:color w:val="000000"/>
              </w:rPr>
              <w:lastRenderedPageBreak/>
              <w:t>* Hát gõ đệm theo nhịp</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GV hướng dẫn HS hát gõ đệm theo nhịp bằng nhạc cụ chuông xúc xắc như sau: Làm mẫu câu 1.</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-Thực hiện 1 lần với lớp cả bài</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-Gọi 1 HS thực hiện</w:t>
            </w:r>
          </w:p>
          <w:p w:rsidR="009005A5" w:rsidRPr="009005A5" w:rsidRDefault="009005A5" w:rsidP="009005A5">
            <w:pPr>
              <w:spacing w:line="276" w:lineRule="auto"/>
              <w:jc w:val="both"/>
              <w:rPr>
                <w:rFonts w:ascii="Times New Roman" w:hAnsi="Times New Roman"/>
              </w:rPr>
            </w:pPr>
            <w:r>
              <w:rPr>
                <w:rFonts w:ascii="Times New Roman" w:hAnsi="Times New Roman"/>
                <w:noProof/>
                <w:color w:val="000000"/>
                <w:bdr w:val="none" w:sz="0" w:space="0" w:color="auto" w:frame="1"/>
              </w:rPr>
              <w:drawing>
                <wp:inline distT="0" distB="0" distL="0" distR="0">
                  <wp:extent cx="3429000" cy="704850"/>
                  <wp:effectExtent l="0" t="0" r="0" b="0"/>
                  <wp:docPr id="1" name="Picture 1" descr="Description: C:\Users\ADMIN\Desktop\2022-02-28_111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ADMIN\Desktop\2022-02-28_11134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0" cy="704850"/>
                          </a:xfrm>
                          <a:prstGeom prst="rect">
                            <a:avLst/>
                          </a:prstGeom>
                          <a:noFill/>
                          <a:ln>
                            <a:noFill/>
                          </a:ln>
                        </pic:spPr>
                      </pic:pic>
                    </a:graphicData>
                  </a:graphic>
                </wp:inline>
              </w:drawing>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+Hát với nhạc đệm.</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GV có thể chia HS thành 3 nhóm hát nối tiếp:</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+Nhóm 1 hát câu 1,2.</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+Nhóm 2 hát câu 3,4.</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+Nhóm 3 hát câu 5,6</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GV điều khiển HS ôn bài hát gõ đệm theo nhịp các hình thức: đồng ca, tốp ca, song ca, đơn ca kết hợp thể hiện sắc thái. GV quan sát, nhắc nhở và sửa sai cho HS (nếu cần).</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GV khen ngợi, động viên HS những nội dung thực hiện tốt và nhắc nhở HS những nội dung cần tập luyện thêm. Khuyến khích HS về nhà hát người thân nghe.</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Hỏi lại HS tên bài hát vừa học? Tác giả?</w:t>
            </w:r>
          </w:p>
          <w:p w:rsidR="009005A5" w:rsidRPr="009005A5" w:rsidRDefault="009005A5" w:rsidP="009005A5">
            <w:pPr>
              <w:spacing w:line="276" w:lineRule="auto"/>
              <w:rPr>
                <w:rFonts w:ascii="Times New Roman" w:hAnsi="Times New Roman"/>
              </w:rPr>
            </w:pPr>
            <w:r w:rsidRPr="009005A5">
              <w:rPr>
                <w:rFonts w:ascii="Times New Roman" w:hAnsi="Times New Roman"/>
              </w:rPr>
              <w:br/>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Gọi 1 HS lên biểu diễn đơn ca.</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Gv nhận xét tiết học nêu giáo dục (khen+nhắc nhở).</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Dặn HS về ôn lại bài vừa học, chuẩn bị bài mới, làm bài trong VBT.</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05A5" w:rsidRPr="009005A5" w:rsidRDefault="009005A5" w:rsidP="009005A5">
            <w:pPr>
              <w:spacing w:line="276" w:lineRule="auto"/>
              <w:rPr>
                <w:rFonts w:ascii="Times New Roman" w:hAnsi="Times New Roman"/>
              </w:rPr>
            </w:pP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-Lắng nghe, ghi nhớ.</w:t>
            </w:r>
          </w:p>
          <w:p w:rsidR="009005A5" w:rsidRPr="009005A5" w:rsidRDefault="009005A5" w:rsidP="009005A5">
            <w:pPr>
              <w:spacing w:line="276" w:lineRule="auto"/>
              <w:rPr>
                <w:rFonts w:ascii="Times New Roman" w:hAnsi="Times New Roman"/>
              </w:rPr>
            </w:pP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-Thực hiện</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-1 HS thực hiện</w:t>
            </w:r>
          </w:p>
          <w:p w:rsidR="009005A5" w:rsidRPr="009005A5" w:rsidRDefault="009005A5" w:rsidP="009005A5">
            <w:pPr>
              <w:spacing w:line="276" w:lineRule="auto"/>
              <w:rPr>
                <w:rFonts w:ascii="Times New Roman" w:hAnsi="Times New Roman"/>
              </w:rPr>
            </w:pPr>
            <w:r w:rsidRPr="009005A5">
              <w:rPr>
                <w:rFonts w:ascii="Times New Roman" w:hAnsi="Times New Roman"/>
              </w:rPr>
              <w:br/>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-Lắng nghe, 3 nhóm thực hiện</w:t>
            </w:r>
          </w:p>
          <w:p w:rsidR="009005A5" w:rsidRPr="009005A5" w:rsidRDefault="009005A5" w:rsidP="009005A5">
            <w:pPr>
              <w:spacing w:line="276" w:lineRule="auto"/>
              <w:rPr>
                <w:rFonts w:ascii="Times New Roman" w:hAnsi="Times New Roman"/>
              </w:rPr>
            </w:pPr>
            <w:r w:rsidRPr="009005A5">
              <w:rPr>
                <w:rFonts w:ascii="Times New Roman" w:hAnsi="Times New Roman"/>
              </w:rPr>
              <w:br/>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-Thực hành theo yêu cầu GV, lắng nghe, khắc phục</w:t>
            </w:r>
          </w:p>
          <w:p w:rsidR="009005A5" w:rsidRPr="009005A5" w:rsidRDefault="009005A5" w:rsidP="009005A5">
            <w:pPr>
              <w:spacing w:line="276" w:lineRule="auto"/>
              <w:rPr>
                <w:rFonts w:ascii="Times New Roman" w:hAnsi="Times New Roman"/>
              </w:rPr>
            </w:pP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-Vỗ tay, ghi nhớ</w:t>
            </w:r>
          </w:p>
          <w:p w:rsidR="009005A5" w:rsidRPr="009005A5" w:rsidRDefault="009005A5" w:rsidP="009005A5">
            <w:pPr>
              <w:spacing w:line="276" w:lineRule="auto"/>
              <w:rPr>
                <w:rFonts w:ascii="Times New Roman" w:hAnsi="Times New Roman"/>
              </w:rPr>
            </w:pPr>
            <w:r w:rsidRPr="009005A5">
              <w:rPr>
                <w:rFonts w:ascii="Times New Roman" w:hAnsi="Times New Roman"/>
                <w:color w:val="000000"/>
              </w:rPr>
              <w:t xml:space="preserve">- Trả lời: </w:t>
            </w:r>
            <w:r w:rsidRPr="009005A5">
              <w:rPr>
                <w:rFonts w:ascii="Times New Roman" w:hAnsi="Times New Roman"/>
                <w:b/>
                <w:bCs/>
                <w:color w:val="FF0000"/>
              </w:rPr>
              <w:t>HỌC HÁT BÀI: NHỊP ĐIỆU VUI. Dân ca Séc. Lời việt: Lê Anh Tuấn.</w:t>
            </w:r>
          </w:p>
          <w:p w:rsidR="009005A5" w:rsidRPr="009005A5" w:rsidRDefault="009005A5" w:rsidP="009005A5">
            <w:pPr>
              <w:spacing w:line="276" w:lineRule="auto"/>
              <w:rPr>
                <w:rFonts w:ascii="Times New Roman" w:hAnsi="Times New Roman"/>
              </w:rPr>
            </w:pPr>
          </w:p>
          <w:p w:rsidR="009005A5" w:rsidRPr="009005A5" w:rsidRDefault="009005A5" w:rsidP="009005A5">
            <w:pPr>
              <w:spacing w:line="276" w:lineRule="auto"/>
              <w:rPr>
                <w:rFonts w:ascii="Times New Roman" w:hAnsi="Times New Roman"/>
              </w:rPr>
            </w:pPr>
            <w:r w:rsidRPr="009005A5">
              <w:rPr>
                <w:rFonts w:ascii="Times New Roman" w:hAnsi="Times New Roman"/>
                <w:color w:val="000000"/>
              </w:rPr>
              <w:t>- Hát đơn ca.</w:t>
            </w:r>
          </w:p>
          <w:p w:rsidR="009005A5" w:rsidRPr="009005A5" w:rsidRDefault="009005A5" w:rsidP="009005A5">
            <w:pPr>
              <w:spacing w:line="276" w:lineRule="auto"/>
              <w:jc w:val="both"/>
              <w:rPr>
                <w:rFonts w:ascii="Times New Roman" w:hAnsi="Times New Roman"/>
              </w:rPr>
            </w:pPr>
            <w:r w:rsidRPr="009005A5">
              <w:rPr>
                <w:rFonts w:ascii="Times New Roman" w:hAnsi="Times New Roman"/>
                <w:color w:val="000000"/>
              </w:rPr>
              <w:t>- Học sinh lắng nghe.</w:t>
            </w:r>
          </w:p>
          <w:p w:rsidR="009005A5" w:rsidRPr="009005A5" w:rsidRDefault="009005A5" w:rsidP="009005A5">
            <w:pPr>
              <w:spacing w:line="276" w:lineRule="auto"/>
              <w:rPr>
                <w:rFonts w:ascii="Times New Roman" w:hAnsi="Times New Roman"/>
              </w:rPr>
            </w:pPr>
          </w:p>
          <w:p w:rsidR="009005A5" w:rsidRPr="009005A5" w:rsidRDefault="009005A5" w:rsidP="009005A5">
            <w:pPr>
              <w:spacing w:line="276" w:lineRule="auto"/>
              <w:rPr>
                <w:rFonts w:ascii="Times New Roman" w:hAnsi="Times New Roman"/>
              </w:rPr>
            </w:pPr>
            <w:r w:rsidRPr="009005A5">
              <w:rPr>
                <w:rFonts w:ascii="Times New Roman" w:hAnsi="Times New Roman"/>
                <w:color w:val="000000"/>
              </w:rPr>
              <w:t>- Học sinh lắng nghe và ghi nhớ.</w:t>
            </w:r>
            <w:r w:rsidRPr="009005A5">
              <w:rPr>
                <w:rFonts w:ascii="Times New Roman" w:hAnsi="Times New Roman"/>
                <w:b/>
                <w:bCs/>
                <w:color w:val="FF0000"/>
              </w:rPr>
              <w:t>                                   </w:t>
            </w:r>
          </w:p>
        </w:tc>
      </w:tr>
    </w:tbl>
    <w:p w:rsidR="009005A5" w:rsidRPr="009005A5" w:rsidRDefault="009005A5" w:rsidP="009005A5">
      <w:pPr>
        <w:spacing w:line="276" w:lineRule="auto"/>
        <w:jc w:val="both"/>
        <w:rPr>
          <w:rFonts w:ascii="Times New Roman" w:hAnsi="Times New Roman"/>
        </w:rPr>
      </w:pPr>
      <w:r w:rsidRPr="009005A5">
        <w:rPr>
          <w:rFonts w:ascii="Times New Roman" w:hAnsi="Times New Roman"/>
          <w:b/>
          <w:bCs/>
          <w:color w:val="FF0000"/>
        </w:rPr>
        <w:t xml:space="preserve">IV. Điều chỉnh sau tiết dạy </w:t>
      </w:r>
      <w:r w:rsidRPr="009005A5">
        <w:rPr>
          <w:rFonts w:ascii="Times New Roman" w:hAnsi="Times New Roman"/>
          <w:color w:val="000000"/>
        </w:rPr>
        <w:t>(nếu có)</w:t>
      </w:r>
    </w:p>
    <w:p w:rsidR="00191560" w:rsidRPr="00191560" w:rsidRDefault="009005A5" w:rsidP="009005A5">
      <w:r w:rsidRPr="009005A5">
        <w:rPr>
          <w:rFonts w:ascii="Times New Roman" w:hAnsi="Times New Roman"/>
          <w:color w:val="000000"/>
        </w:rPr>
        <w:t>...................................................................................................................................................................................................................................................................................................................................................................................................</w:t>
      </w:r>
      <w:bookmarkStart w:id="0" w:name="_GoBack"/>
      <w:bookmarkEnd w:id="0"/>
    </w:p>
    <w:sectPr w:rsidR="00191560" w:rsidRPr="00191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A1"/>
    <w:rsid w:val="00191560"/>
    <w:rsid w:val="009005A5"/>
    <w:rsid w:val="00B52CAE"/>
    <w:rsid w:val="00F8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A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4FA1"/>
    <w:pPr>
      <w:spacing w:after="0"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F84FA1"/>
    <w:rPr>
      <w:rFonts w:ascii="Tahoma" w:hAnsi="Tahoma" w:cs="Tahoma"/>
      <w:sz w:val="16"/>
      <w:szCs w:val="16"/>
    </w:rPr>
  </w:style>
  <w:style w:type="character" w:customStyle="1" w:styleId="BalloonTextChar">
    <w:name w:val="Balloon Text Char"/>
    <w:basedOn w:val="DefaultParagraphFont"/>
    <w:link w:val="BalloonText"/>
    <w:uiPriority w:val="99"/>
    <w:semiHidden/>
    <w:rsid w:val="00F84F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A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4FA1"/>
    <w:pPr>
      <w:spacing w:after="0"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F84FA1"/>
    <w:rPr>
      <w:rFonts w:ascii="Tahoma" w:hAnsi="Tahoma" w:cs="Tahoma"/>
      <w:sz w:val="16"/>
      <w:szCs w:val="16"/>
    </w:rPr>
  </w:style>
  <w:style w:type="character" w:customStyle="1" w:styleId="BalloonTextChar">
    <w:name w:val="Balloon Text Char"/>
    <w:basedOn w:val="DefaultParagraphFont"/>
    <w:link w:val="BalloonText"/>
    <w:uiPriority w:val="99"/>
    <w:semiHidden/>
    <w:rsid w:val="00F84F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rung_%C3%82u" TargetMode="External"/><Relationship Id="rId13" Type="http://schemas.openxmlformats.org/officeDocument/2006/relationships/hyperlink" Target="https://vi.wikipedia.org/wiki/Praha" TargetMode="External"/><Relationship Id="rId3" Type="http://schemas.microsoft.com/office/2007/relationships/stylesWithEffects" Target="stylesWithEffects.xml"/><Relationship Id="rId7" Type="http://schemas.openxmlformats.org/officeDocument/2006/relationships/hyperlink" Target="https://vi.wikipedia.org/wiki/Qu%E1%BB%91c_gia_n%E1%BB%99i_l%E1%BB%A5c" TargetMode="External"/><Relationship Id="rId12" Type="http://schemas.openxmlformats.org/officeDocument/2006/relationships/hyperlink" Target="https://vi.wikipedia.org/wiki/Slovak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i.wikipedia.org/wiki/%C3%81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vi.wikipedia.org/wiki/%C4%90%E1%BB%A9c" TargetMode="External"/><Relationship Id="rId4" Type="http://schemas.openxmlformats.org/officeDocument/2006/relationships/settings" Target="settings.xml"/><Relationship Id="rId9" Type="http://schemas.openxmlformats.org/officeDocument/2006/relationships/hyperlink" Target="https://vi.wikipedia.org/wiki/Ba_La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dc:creator>
  <cp:lastModifiedBy>quang</cp:lastModifiedBy>
  <cp:revision>2</cp:revision>
  <dcterms:created xsi:type="dcterms:W3CDTF">2025-09-13T14:49:00Z</dcterms:created>
  <dcterms:modified xsi:type="dcterms:W3CDTF">2025-09-13T14:49:00Z</dcterms:modified>
</cp:coreProperties>
</file>