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C5" w:rsidRPr="000D1436" w:rsidRDefault="00E559C5" w:rsidP="00E559C5">
      <w:pPr>
        <w:jc w:val="center"/>
        <w:rPr>
          <w:rFonts w:eastAsia="SimSun" w:cs="Times New Roman"/>
          <w:b/>
          <w:color w:val="000000" w:themeColor="text1"/>
          <w:sz w:val="28"/>
          <w:szCs w:val="28"/>
          <w:lang w:eastAsia="zh-CN"/>
        </w:rPr>
      </w:pPr>
      <w:r w:rsidRPr="000D1436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TIẾT 1: Tập viết</w:t>
      </w:r>
    </w:p>
    <w:p w:rsidR="00E559C5" w:rsidRPr="000D1436" w:rsidRDefault="00E559C5" w:rsidP="00E559C5">
      <w:pPr>
        <w:jc w:val="center"/>
        <w:rPr>
          <w:rFonts w:eastAsia="SimSun" w:cs="Times New Roman"/>
          <w:b/>
          <w:sz w:val="28"/>
          <w:szCs w:val="28"/>
          <w:lang w:eastAsia="zh-CN"/>
        </w:rPr>
      </w:pPr>
      <w:r w:rsidRPr="000D1436">
        <w:rPr>
          <w:rFonts w:eastAsia="SimSun" w:cs="Times New Roman"/>
          <w:b/>
          <w:sz w:val="28"/>
          <w:szCs w:val="28"/>
          <w:lang w:eastAsia="zh-CN"/>
        </w:rPr>
        <w:t>Tập viết (sau bài 1)</w:t>
      </w:r>
    </w:p>
    <w:p w:rsidR="00E559C5" w:rsidRPr="000D1436" w:rsidRDefault="00E559C5" w:rsidP="00E559C5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I. YÊU CẦU CẦN ĐẠT:</w:t>
      </w:r>
    </w:p>
    <w:p w:rsidR="00E559C5" w:rsidRPr="000D1436" w:rsidRDefault="00E559C5" w:rsidP="00E559C5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1. Kiến thức – Kĩ năng:</w:t>
      </w:r>
    </w:p>
    <w:p w:rsidR="00E559C5" w:rsidRPr="000D1436" w:rsidRDefault="00E559C5" w:rsidP="00E559C5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 xml:space="preserve">Tô đúng chữ a, c và tiếng ca- chữ viết thường, cỡ vừa, đúng kiểu, đều nét, </w:t>
      </w:r>
      <w:proofErr w:type="gramStart"/>
      <w:r w:rsidRPr="000D1436">
        <w:rPr>
          <w:rFonts w:eastAsia="Times New Roman" w:cs="Times New Roman"/>
          <w:sz w:val="28"/>
          <w:szCs w:val="28"/>
        </w:rPr>
        <w:t>theo</w:t>
      </w:r>
      <w:proofErr w:type="gramEnd"/>
      <w:r w:rsidRPr="000D1436">
        <w:rPr>
          <w:rFonts w:eastAsia="Times New Roman" w:cs="Times New Roman"/>
          <w:sz w:val="28"/>
          <w:szCs w:val="28"/>
        </w:rPr>
        <w:t xml:space="preserve"> đúng quy trình viết, dãn đúng khoảng cách giữa các con chữ theo mẫu trong vở Luyện Viết 1, tập một.</w:t>
      </w:r>
    </w:p>
    <w:p w:rsidR="00E559C5" w:rsidRPr="000D1436" w:rsidRDefault="00E559C5" w:rsidP="00E559C5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2. Năng</w:t>
      </w:r>
      <w:r w:rsidRPr="000D1436">
        <w:rPr>
          <w:rFonts w:eastAsia="Times New Roman" w:cs="Times New Roman"/>
          <w:sz w:val="28"/>
          <w:szCs w:val="28"/>
        </w:rPr>
        <w:t> </w:t>
      </w:r>
      <w:r w:rsidRPr="000D143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lực:</w:t>
      </w:r>
    </w:p>
    <w:p w:rsidR="00E559C5" w:rsidRPr="000D1436" w:rsidRDefault="00E559C5" w:rsidP="00E559C5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>Phát triển năng lực tiếng việt.</w:t>
      </w:r>
    </w:p>
    <w:p w:rsidR="00E559C5" w:rsidRPr="000D1436" w:rsidRDefault="00E559C5" w:rsidP="00E559C5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3. Phẩm</w:t>
      </w:r>
      <w:r w:rsidRPr="000D1436">
        <w:rPr>
          <w:rFonts w:eastAsia="Times New Roman" w:cs="Times New Roman"/>
          <w:sz w:val="28"/>
          <w:szCs w:val="28"/>
        </w:rPr>
        <w:t> </w:t>
      </w:r>
      <w:r w:rsidRPr="000D143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chất:</w:t>
      </w:r>
    </w:p>
    <w:p w:rsidR="00E559C5" w:rsidRPr="000D1436" w:rsidRDefault="00E559C5" w:rsidP="00E559C5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>Hs yêu thích học</w:t>
      </w:r>
    </w:p>
    <w:p w:rsidR="00E559C5" w:rsidRPr="000D1436" w:rsidRDefault="00E559C5" w:rsidP="00E559C5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II. ĐỒ DÙNG DẠY HỌC:</w:t>
      </w:r>
    </w:p>
    <w:p w:rsidR="00E559C5" w:rsidRPr="000D1436" w:rsidRDefault="00E559C5" w:rsidP="00E559C5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>Slide, Tranh chữ mẫu.</w:t>
      </w:r>
    </w:p>
    <w:p w:rsidR="00E559C5" w:rsidRPr="000D1436" w:rsidRDefault="00E559C5" w:rsidP="00E559C5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II. CÁC HOẠT ĐỘNG DẠY HỌC:</w:t>
      </w:r>
    </w:p>
    <w:tbl>
      <w:tblPr>
        <w:tblW w:w="977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20"/>
        <w:gridCol w:w="4553"/>
      </w:tblGrid>
      <w:tr w:rsidR="00E559C5" w:rsidRPr="000D1436" w:rsidTr="006937A4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59C5" w:rsidRPr="000D1436" w:rsidRDefault="00E559C5" w:rsidP="006937A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HOẠT ĐỘNG CỦA GIÁO VIÊN</w:t>
            </w:r>
          </w:p>
        </w:tc>
        <w:tc>
          <w:tcPr>
            <w:tcW w:w="4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59C5" w:rsidRPr="000D1436" w:rsidRDefault="00E559C5" w:rsidP="006937A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HOẠT ĐỘNG CỦA HỌC SINH</w:t>
            </w:r>
          </w:p>
        </w:tc>
      </w:tr>
      <w:tr w:rsidR="00E559C5" w:rsidRPr="000D1436" w:rsidTr="006937A4">
        <w:tc>
          <w:tcPr>
            <w:tcW w:w="5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1.Khởi động: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- Kiểm tra: o, ô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- Gv giới thiệu bài học và ghi tên đề bài: Tập Viết a, c, ca</w:t>
            </w:r>
          </w:p>
        </w:tc>
        <w:tc>
          <w:tcPr>
            <w:tcW w:w="45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Hs lắng nghe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Hs đọc lại tên đề bài</w:t>
            </w:r>
          </w:p>
        </w:tc>
      </w:tr>
      <w:tr w:rsidR="00E559C5" w:rsidRPr="000D1436" w:rsidTr="006937A4">
        <w:tc>
          <w:tcPr>
            <w:tcW w:w="522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2.Khám phá: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- Dạy cỏ- giới thiệu thanh hỏi</w:t>
            </w:r>
          </w:p>
        </w:tc>
        <w:tc>
          <w:tcPr>
            <w:tcW w:w="455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E559C5" w:rsidRPr="000D1436" w:rsidTr="006937A4">
        <w:tc>
          <w:tcPr>
            <w:tcW w:w="522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Gv đưa lên bảng tiếng cỏ và hỏi hs đây là chữ gì</w:t>
            </w:r>
            <w:proofErr w:type="gramStart"/>
            <w:r w:rsidRPr="000D1436">
              <w:rPr>
                <w:rFonts w:eastAsia="Times New Roman" w:cs="Times New Roman"/>
                <w:sz w:val="28"/>
                <w:szCs w:val="28"/>
              </w:rPr>
              <w:t>?.</w:t>
            </w:r>
            <w:proofErr w:type="gramEnd"/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Vậy cô viết mẫu chữ c trên bảng.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Chữ c: cao 2 li, rộng 1,5 li, chỉ gồm 1 nét (nét công hở trái)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Cách viết: Đặt bút dưới dòng kẻ thứ 3 viết nét cong trái, đến dòng kẻ thứ 2 thì dừng lại.</w:t>
            </w:r>
          </w:p>
        </w:tc>
        <w:tc>
          <w:tcPr>
            <w:tcW w:w="455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Hs chú ý lắng nghe.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Hs viết chữ c viết bóng</w:t>
            </w:r>
          </w:p>
        </w:tc>
      </w:tr>
      <w:tr w:rsidR="00E559C5" w:rsidRPr="000D1436" w:rsidTr="006937A4">
        <w:tc>
          <w:tcPr>
            <w:tcW w:w="522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Chữ a: cao 2 li, rộng 1</w:t>
            </w:r>
            <w:proofErr w:type="gramStart"/>
            <w:r w:rsidRPr="000D1436">
              <w:rPr>
                <w:rFonts w:eastAsia="Times New Roman" w:cs="Times New Roman"/>
                <w:sz w:val="28"/>
                <w:szCs w:val="28"/>
              </w:rPr>
              <w:t>,5</w:t>
            </w:r>
            <w:proofErr w:type="gramEnd"/>
            <w:r w:rsidRPr="000D1436">
              <w:rPr>
                <w:rFonts w:eastAsia="Times New Roman" w:cs="Times New Roman"/>
                <w:sz w:val="28"/>
                <w:szCs w:val="28"/>
              </w:rPr>
              <w:t xml:space="preserve"> li, gồm nét nào?</w:t>
            </w:r>
          </w:p>
        </w:tc>
        <w:tc>
          <w:tcPr>
            <w:tcW w:w="455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Nét cong kín và nét móc ngược</w:t>
            </w:r>
          </w:p>
        </w:tc>
      </w:tr>
      <w:tr w:rsidR="00E559C5" w:rsidRPr="000D1436" w:rsidTr="006937A4">
        <w:tc>
          <w:tcPr>
            <w:tcW w:w="522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Gv hướng dẫn hs viết: Đặt bút dưới DK 3 viết nét cong kín, từ điểm cuối nét 1, lia bút lên DK3 viết nét moc ngược sát nét cong kín, đến ĐK 2 thì dừng lại.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Tiếng ca: viết chữ c trước, chữ a sau. Chú ý lia bút từ chữ c qua chữ a</w:t>
            </w:r>
          </w:p>
        </w:tc>
        <w:tc>
          <w:tcPr>
            <w:tcW w:w="455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Hs lắng nghe và thực hành viết chữ a- bóng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Hs chú ý</w:t>
            </w:r>
          </w:p>
        </w:tc>
      </w:tr>
      <w:tr w:rsidR="00E559C5" w:rsidRPr="000D1436" w:rsidTr="006937A4">
        <w:tc>
          <w:tcPr>
            <w:tcW w:w="522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3. Luyện tập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Gv hướng dẫn, dặn dò học sinh mở vở TV tô và viết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lastRenderedPageBreak/>
              <w:t>Chú ý tác phong ngồi</w:t>
            </w:r>
          </w:p>
        </w:tc>
        <w:tc>
          <w:tcPr>
            <w:tcW w:w="455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lastRenderedPageBreak/>
              <w:t> 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Hs tô và viết vào vở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lastRenderedPageBreak/>
              <w:t>Hs lưu ý</w:t>
            </w:r>
          </w:p>
        </w:tc>
      </w:tr>
      <w:tr w:rsidR="00E559C5" w:rsidRPr="000D1436" w:rsidTr="006937A4">
        <w:tc>
          <w:tcPr>
            <w:tcW w:w="52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4. Củng cố, dặn dò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Gv củng cố a, c, ca yêu cầu hs đọc lại bài, nhận xét tiết học</w:t>
            </w:r>
          </w:p>
        </w:tc>
        <w:tc>
          <w:tcPr>
            <w:tcW w:w="455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E559C5" w:rsidRPr="000D1436" w:rsidRDefault="00E559C5" w:rsidP="006937A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Hs lắng nghe</w:t>
            </w:r>
          </w:p>
        </w:tc>
      </w:tr>
    </w:tbl>
    <w:p w:rsidR="00E559C5" w:rsidRPr="000D1436" w:rsidRDefault="00E559C5" w:rsidP="00E559C5">
      <w:pPr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Điều chỉnh sau tiết dạy (nếu có):</w:t>
      </w:r>
    </w:p>
    <w:p w:rsidR="00E46ECA" w:rsidRDefault="00E559C5" w:rsidP="00E559C5">
      <w:r w:rsidRPr="000D1436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E5C3C"/>
    <w:multiLevelType w:val="multilevel"/>
    <w:tmpl w:val="7600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83A9E"/>
    <w:multiLevelType w:val="multilevel"/>
    <w:tmpl w:val="EF22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EF5735"/>
    <w:multiLevelType w:val="multilevel"/>
    <w:tmpl w:val="BA8A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B54DE5"/>
    <w:multiLevelType w:val="multilevel"/>
    <w:tmpl w:val="0278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559C5"/>
    <w:rsid w:val="002871AF"/>
    <w:rsid w:val="002D54C0"/>
    <w:rsid w:val="004919A3"/>
    <w:rsid w:val="00E46ECA"/>
    <w:rsid w:val="00E5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9C5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2025-11-26T08:20:00Z</dcterms:created>
  <dcterms:modified xsi:type="dcterms:W3CDTF">2025-11-26T08:20:00Z</dcterms:modified>
</cp:coreProperties>
</file>