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3C9" w:rsidRPr="00DE4861" w:rsidRDefault="00A203C9" w:rsidP="00A203C9">
      <w:pPr>
        <w:spacing w:after="0"/>
        <w:contextualSpacing/>
        <w:jc w:val="center"/>
        <w:rPr>
          <w:rFonts w:ascii="Times New Roman" w:eastAsia="Calibri" w:hAnsi="Times New Roman" w:cs="Times New Roman"/>
          <w:b/>
          <w:sz w:val="26"/>
          <w:szCs w:val="26"/>
        </w:rPr>
      </w:pPr>
      <w:r w:rsidRPr="00DE4861">
        <w:rPr>
          <w:rFonts w:ascii="Times New Roman" w:eastAsia="Calibri" w:hAnsi="Times New Roman" w:cs="Times New Roman"/>
          <w:b/>
          <w:sz w:val="26"/>
          <w:szCs w:val="26"/>
        </w:rPr>
        <w:t>UNIT 1: HELLO</w:t>
      </w:r>
    </w:p>
    <w:p w:rsidR="00A203C9" w:rsidRPr="00DE4861" w:rsidRDefault="00A203C9" w:rsidP="00A203C9">
      <w:pPr>
        <w:spacing w:after="0"/>
        <w:contextualSpacing/>
        <w:jc w:val="center"/>
        <w:rPr>
          <w:rFonts w:ascii="Times New Roman" w:eastAsia="Calibri" w:hAnsi="Times New Roman" w:cs="Times New Roman"/>
          <w:b/>
          <w:sz w:val="26"/>
          <w:szCs w:val="26"/>
        </w:rPr>
      </w:pPr>
      <w:r w:rsidRPr="00DE4861">
        <w:rPr>
          <w:rFonts w:ascii="Times New Roman" w:eastAsia="Calibri" w:hAnsi="Times New Roman" w:cs="Times New Roman"/>
          <w:b/>
          <w:sz w:val="26"/>
          <w:szCs w:val="26"/>
        </w:rPr>
        <w:t>Lesson 3 – Period 6</w:t>
      </w:r>
    </w:p>
    <w:p w:rsidR="00A203C9" w:rsidRPr="00DE4861" w:rsidRDefault="00A203C9" w:rsidP="00A203C9">
      <w:pPr>
        <w:spacing w:after="0"/>
        <w:contextualSpacing/>
        <w:jc w:val="center"/>
        <w:rPr>
          <w:rFonts w:ascii="Times New Roman" w:eastAsia="Calibri" w:hAnsi="Times New Roman" w:cs="Times New Roman"/>
          <w:sz w:val="26"/>
          <w:szCs w:val="26"/>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85"/>
        <w:gridCol w:w="7655"/>
      </w:tblGrid>
      <w:tr w:rsidR="00A203C9" w:rsidRPr="00DE4861" w:rsidTr="000D1BC2">
        <w:tc>
          <w:tcPr>
            <w:tcW w:w="9640" w:type="dxa"/>
            <w:gridSpan w:val="2"/>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b/>
                <w:sz w:val="26"/>
                <w:szCs w:val="26"/>
              </w:rPr>
              <w:t>I. OBJECTIVES</w:t>
            </w:r>
          </w:p>
        </w:tc>
      </w:tr>
      <w:tr w:rsidR="00A203C9" w:rsidRPr="00DE4861" w:rsidTr="000D1BC2">
        <w:tc>
          <w:tcPr>
            <w:tcW w:w="1985" w:type="dxa"/>
            <w:shd w:val="clear" w:color="auto" w:fill="auto"/>
          </w:tcPr>
          <w:p w:rsidR="00A203C9" w:rsidRPr="00DE4861" w:rsidRDefault="00A203C9" w:rsidP="000D1BC2">
            <w:pPr>
              <w:spacing w:after="0"/>
              <w:contextualSpacing/>
              <w:jc w:val="both"/>
              <w:rPr>
                <w:rFonts w:ascii="Times New Roman" w:eastAsia="Calibri" w:hAnsi="Times New Roman" w:cs="Times New Roman"/>
                <w:b/>
                <w:sz w:val="26"/>
                <w:szCs w:val="26"/>
              </w:rPr>
            </w:pPr>
            <w:r w:rsidRPr="00DE4861">
              <w:rPr>
                <w:rFonts w:ascii="Times New Roman" w:eastAsia="Calibri" w:hAnsi="Times New Roman" w:cs="Times New Roman"/>
                <w:b/>
                <w:sz w:val="26"/>
                <w:szCs w:val="26"/>
              </w:rPr>
              <w:t>Language</w:t>
            </w:r>
          </w:p>
        </w:tc>
        <w:tc>
          <w:tcPr>
            <w:tcW w:w="7655" w:type="dxa"/>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By the end of the lesson, pupils will be able to:</w:t>
            </w: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read four sentences and choose the correct responses.</w:t>
            </w: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read, understand and complete three exchanges with their personal information.</w:t>
            </w: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 use the names </w:t>
            </w:r>
            <w:r w:rsidRPr="00DE4861">
              <w:rPr>
                <w:rFonts w:ascii="Times New Roman" w:eastAsia="Calibri" w:hAnsi="Times New Roman" w:cs="Times New Roman"/>
                <w:i/>
                <w:sz w:val="26"/>
                <w:szCs w:val="26"/>
              </w:rPr>
              <w:t xml:space="preserve">Ben, Mai, Minh, Lucy, </w:t>
            </w:r>
            <w:r w:rsidRPr="00DE4861">
              <w:rPr>
                <w:rFonts w:ascii="Times New Roman" w:eastAsia="Calibri" w:hAnsi="Times New Roman" w:cs="Times New Roman"/>
                <w:sz w:val="26"/>
                <w:szCs w:val="26"/>
              </w:rPr>
              <w:t xml:space="preserve">the words </w:t>
            </w:r>
            <w:r w:rsidRPr="00DE4861">
              <w:rPr>
                <w:rFonts w:ascii="Times New Roman" w:eastAsia="Calibri" w:hAnsi="Times New Roman" w:cs="Times New Roman"/>
                <w:i/>
                <w:sz w:val="26"/>
                <w:szCs w:val="26"/>
              </w:rPr>
              <w:t>hello, hi, bye, goodbye</w:t>
            </w:r>
            <w:r w:rsidRPr="00DE4861">
              <w:rPr>
                <w:rFonts w:ascii="Times New Roman" w:eastAsia="Calibri" w:hAnsi="Times New Roman" w:cs="Times New Roman"/>
                <w:sz w:val="26"/>
                <w:szCs w:val="26"/>
              </w:rPr>
              <w:t xml:space="preserve">, and the sentence patterns </w:t>
            </w:r>
            <w:r w:rsidRPr="00DE4861">
              <w:rPr>
                <w:rFonts w:ascii="Times New Roman" w:eastAsia="Calibri" w:hAnsi="Times New Roman" w:cs="Times New Roman"/>
                <w:i/>
                <w:sz w:val="26"/>
                <w:szCs w:val="26"/>
              </w:rPr>
              <w:t>Hello, / Hi, I’m _____.; How are you?</w:t>
            </w: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and</w:t>
            </w:r>
            <w:proofErr w:type="gramEnd"/>
            <w:r w:rsidRPr="00DE4861">
              <w:rPr>
                <w:rFonts w:ascii="Times New Roman" w:eastAsia="Calibri" w:hAnsi="Times New Roman" w:cs="Times New Roman"/>
                <w:sz w:val="26"/>
                <w:szCs w:val="26"/>
              </w:rPr>
              <w:t xml:space="preserve"> </w:t>
            </w:r>
            <w:r w:rsidRPr="00DE4861">
              <w:rPr>
                <w:rFonts w:ascii="Times New Roman" w:eastAsia="Calibri" w:hAnsi="Times New Roman" w:cs="Times New Roman"/>
                <w:i/>
                <w:sz w:val="26"/>
                <w:szCs w:val="26"/>
              </w:rPr>
              <w:t>Fine, thank you.</w:t>
            </w: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in</w:t>
            </w:r>
            <w:proofErr w:type="gramEnd"/>
            <w:r w:rsidRPr="00DE4861">
              <w:rPr>
                <w:rFonts w:ascii="Times New Roman" w:eastAsia="Calibri" w:hAnsi="Times New Roman" w:cs="Times New Roman"/>
                <w:sz w:val="26"/>
                <w:szCs w:val="26"/>
              </w:rPr>
              <w:t xml:space="preserve"> relation to the topic “Greetings”.</w:t>
            </w: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 use </w:t>
            </w:r>
            <w:r w:rsidRPr="00DE4861">
              <w:rPr>
                <w:rFonts w:ascii="Times New Roman" w:eastAsia="Calibri" w:hAnsi="Times New Roman" w:cs="Times New Roman"/>
                <w:i/>
                <w:sz w:val="26"/>
                <w:szCs w:val="26"/>
              </w:rPr>
              <w:t>Hello. / Hi. I’m ______.</w:t>
            </w: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and</w:t>
            </w:r>
            <w:proofErr w:type="gramEnd"/>
            <w:r w:rsidRPr="00DE4861">
              <w:rPr>
                <w:rFonts w:ascii="Times New Roman" w:eastAsia="Calibri" w:hAnsi="Times New Roman" w:cs="Times New Roman"/>
                <w:sz w:val="26"/>
                <w:szCs w:val="26"/>
              </w:rPr>
              <w:t xml:space="preserve"> </w:t>
            </w:r>
            <w:r w:rsidRPr="00DE4861">
              <w:rPr>
                <w:rFonts w:ascii="Times New Roman" w:eastAsia="Calibri" w:hAnsi="Times New Roman" w:cs="Times New Roman"/>
                <w:i/>
                <w:sz w:val="26"/>
                <w:szCs w:val="26"/>
              </w:rPr>
              <w:t>Hello, / Hi,____ . I’m____</w:t>
            </w:r>
            <w:proofErr w:type="gramStart"/>
            <w:r w:rsidRPr="00DE4861">
              <w:rPr>
                <w:rFonts w:ascii="Times New Roman" w:eastAsia="Calibri" w:hAnsi="Times New Roman" w:cs="Times New Roman"/>
                <w:i/>
                <w:sz w:val="26"/>
                <w:szCs w:val="26"/>
              </w:rPr>
              <w:t>_ .</w:t>
            </w:r>
            <w:proofErr w:type="gramEnd"/>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to</w:t>
            </w:r>
            <w:proofErr w:type="gramEnd"/>
            <w:r w:rsidRPr="00DE4861">
              <w:rPr>
                <w:rFonts w:ascii="Times New Roman" w:eastAsia="Calibri" w:hAnsi="Times New Roman" w:cs="Times New Roman"/>
                <w:sz w:val="26"/>
                <w:szCs w:val="26"/>
              </w:rPr>
              <w:t xml:space="preserve"> greet, self-introduce and respond to greetings.</w:t>
            </w: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 use </w:t>
            </w:r>
            <w:r w:rsidRPr="00DE4861">
              <w:rPr>
                <w:rFonts w:ascii="Times New Roman" w:eastAsia="Calibri" w:hAnsi="Times New Roman" w:cs="Times New Roman"/>
                <w:i/>
                <w:sz w:val="26"/>
                <w:szCs w:val="26"/>
              </w:rPr>
              <w:t>Hi. How are you?</w:t>
            </w: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and</w:t>
            </w:r>
            <w:proofErr w:type="gramEnd"/>
            <w:r w:rsidRPr="00DE4861">
              <w:rPr>
                <w:rFonts w:ascii="Times New Roman" w:eastAsia="Calibri" w:hAnsi="Times New Roman" w:cs="Times New Roman"/>
                <w:sz w:val="26"/>
                <w:szCs w:val="26"/>
              </w:rPr>
              <w:t xml:space="preserve"> </w:t>
            </w:r>
            <w:r w:rsidRPr="00DE4861">
              <w:rPr>
                <w:rFonts w:ascii="Times New Roman" w:eastAsia="Calibri" w:hAnsi="Times New Roman" w:cs="Times New Roman"/>
                <w:i/>
                <w:sz w:val="26"/>
                <w:szCs w:val="26"/>
              </w:rPr>
              <w:t>Fine, thank you</w:t>
            </w: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to</w:t>
            </w:r>
            <w:proofErr w:type="gramEnd"/>
            <w:r w:rsidRPr="00DE4861">
              <w:rPr>
                <w:rFonts w:ascii="Times New Roman" w:eastAsia="Calibri" w:hAnsi="Times New Roman" w:cs="Times New Roman"/>
                <w:sz w:val="26"/>
                <w:szCs w:val="26"/>
              </w:rPr>
              <w:t xml:space="preserve"> greet others, respond to greetings and use </w:t>
            </w:r>
            <w:r w:rsidRPr="00DE4861">
              <w:rPr>
                <w:rFonts w:ascii="Times New Roman" w:eastAsia="Calibri" w:hAnsi="Times New Roman" w:cs="Times New Roman"/>
                <w:i/>
                <w:sz w:val="26"/>
                <w:szCs w:val="26"/>
              </w:rPr>
              <w:t>Goodbye / Bye ______.</w:t>
            </w: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to</w:t>
            </w:r>
            <w:proofErr w:type="gramEnd"/>
            <w:r w:rsidRPr="00DE4861">
              <w:rPr>
                <w:rFonts w:ascii="Times New Roman" w:eastAsia="Calibri" w:hAnsi="Times New Roman" w:cs="Times New Roman"/>
                <w:sz w:val="26"/>
                <w:szCs w:val="26"/>
              </w:rPr>
              <w:t xml:space="preserve"> say goodbye.</w:t>
            </w:r>
          </w:p>
        </w:tc>
      </w:tr>
      <w:tr w:rsidR="00A203C9" w:rsidRPr="00DE4861" w:rsidTr="000D1BC2">
        <w:tc>
          <w:tcPr>
            <w:tcW w:w="1985" w:type="dxa"/>
            <w:shd w:val="clear" w:color="auto" w:fill="auto"/>
          </w:tcPr>
          <w:p w:rsidR="00A203C9" w:rsidRPr="00DE4861" w:rsidRDefault="00A203C9" w:rsidP="000D1BC2">
            <w:pPr>
              <w:spacing w:after="0"/>
              <w:contextualSpacing/>
              <w:jc w:val="both"/>
              <w:rPr>
                <w:rFonts w:ascii="Times New Roman" w:eastAsia="Calibri" w:hAnsi="Times New Roman" w:cs="Times New Roman"/>
                <w:b/>
                <w:sz w:val="26"/>
                <w:szCs w:val="26"/>
              </w:rPr>
            </w:pPr>
            <w:r w:rsidRPr="00DE4861">
              <w:rPr>
                <w:rFonts w:ascii="Times New Roman" w:eastAsia="Calibri" w:hAnsi="Times New Roman" w:cs="Times New Roman"/>
                <w:b/>
                <w:sz w:val="26"/>
                <w:szCs w:val="26"/>
              </w:rPr>
              <w:t>Core competencies:</w:t>
            </w:r>
          </w:p>
        </w:tc>
        <w:tc>
          <w:tcPr>
            <w:tcW w:w="7655" w:type="dxa"/>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teamwork, reliability, motivation </w:t>
            </w:r>
          </w:p>
        </w:tc>
      </w:tr>
      <w:tr w:rsidR="00A203C9" w:rsidRPr="00DE4861" w:rsidTr="000D1BC2">
        <w:tc>
          <w:tcPr>
            <w:tcW w:w="1985" w:type="dxa"/>
            <w:shd w:val="clear" w:color="auto" w:fill="auto"/>
          </w:tcPr>
          <w:p w:rsidR="00A203C9" w:rsidRPr="00DE4861" w:rsidRDefault="00A203C9" w:rsidP="000D1BC2">
            <w:pPr>
              <w:spacing w:after="0"/>
              <w:contextualSpacing/>
              <w:jc w:val="both"/>
              <w:rPr>
                <w:rFonts w:ascii="Times New Roman" w:eastAsia="Calibri" w:hAnsi="Times New Roman" w:cs="Times New Roman"/>
                <w:b/>
                <w:sz w:val="26"/>
                <w:szCs w:val="26"/>
              </w:rPr>
            </w:pPr>
            <w:r w:rsidRPr="00DE4861">
              <w:rPr>
                <w:rFonts w:ascii="Times New Roman" w:eastAsia="Calibri" w:hAnsi="Times New Roman" w:cs="Times New Roman"/>
                <w:b/>
                <w:sz w:val="26"/>
                <w:szCs w:val="26"/>
              </w:rPr>
              <w:t>General competences:</w:t>
            </w:r>
          </w:p>
        </w:tc>
        <w:tc>
          <w:tcPr>
            <w:tcW w:w="7655" w:type="dxa"/>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Critical thinking: self-introducing</w:t>
            </w: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Communication and collaboration: work in pairs or groups</w:t>
            </w:r>
          </w:p>
        </w:tc>
      </w:tr>
      <w:tr w:rsidR="00A203C9" w:rsidRPr="00DE4861" w:rsidTr="000D1BC2">
        <w:tc>
          <w:tcPr>
            <w:tcW w:w="1985" w:type="dxa"/>
            <w:shd w:val="clear" w:color="auto" w:fill="auto"/>
          </w:tcPr>
          <w:p w:rsidR="00A203C9" w:rsidRPr="00DE4861" w:rsidRDefault="00A203C9" w:rsidP="000D1BC2">
            <w:pPr>
              <w:spacing w:after="0"/>
              <w:contextualSpacing/>
              <w:jc w:val="both"/>
              <w:rPr>
                <w:rFonts w:ascii="Times New Roman" w:eastAsia="Calibri" w:hAnsi="Times New Roman" w:cs="Times New Roman"/>
                <w:b/>
                <w:sz w:val="26"/>
                <w:szCs w:val="26"/>
              </w:rPr>
            </w:pPr>
            <w:r w:rsidRPr="00DE4861">
              <w:rPr>
                <w:rFonts w:ascii="Times New Roman" w:eastAsia="Calibri" w:hAnsi="Times New Roman" w:cs="Times New Roman"/>
                <w:b/>
                <w:sz w:val="26"/>
                <w:szCs w:val="26"/>
              </w:rPr>
              <w:t>Attributes:</w:t>
            </w:r>
          </w:p>
        </w:tc>
        <w:tc>
          <w:tcPr>
            <w:tcW w:w="7655" w:type="dxa"/>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Kindness: help partners to complete learning tasks</w:t>
            </w: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Diligence: complete learning tasks</w:t>
            </w: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Honesty: tell the truth about feelings and emotions</w:t>
            </w: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Responsibility: appreciate kindness</w:t>
            </w: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Leadership: collaborate with teachers to enhance language skills</w:t>
            </w:r>
          </w:p>
        </w:tc>
      </w:tr>
      <w:tr w:rsidR="00A203C9" w:rsidRPr="00DE4861" w:rsidTr="000D1BC2">
        <w:tc>
          <w:tcPr>
            <w:tcW w:w="9640" w:type="dxa"/>
            <w:gridSpan w:val="2"/>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b/>
                <w:sz w:val="26"/>
                <w:szCs w:val="26"/>
              </w:rPr>
              <w:t>II.RESOURCES AND MATERIAL</w:t>
            </w:r>
          </w:p>
        </w:tc>
      </w:tr>
      <w:tr w:rsidR="00A203C9" w:rsidRPr="00DE4861" w:rsidTr="000D1BC2">
        <w:tc>
          <w:tcPr>
            <w:tcW w:w="1985" w:type="dxa"/>
            <w:shd w:val="clear" w:color="auto" w:fill="auto"/>
          </w:tcPr>
          <w:p w:rsidR="00A203C9" w:rsidRPr="00DE4861" w:rsidRDefault="00A203C9" w:rsidP="000D1BC2">
            <w:pPr>
              <w:spacing w:after="0"/>
              <w:contextualSpacing/>
              <w:jc w:val="both"/>
              <w:rPr>
                <w:rFonts w:ascii="Times New Roman" w:eastAsia="Calibri" w:hAnsi="Times New Roman" w:cs="Times New Roman"/>
                <w:b/>
                <w:sz w:val="26"/>
                <w:szCs w:val="26"/>
              </w:rPr>
            </w:pPr>
          </w:p>
        </w:tc>
        <w:tc>
          <w:tcPr>
            <w:tcW w:w="7655" w:type="dxa"/>
            <w:shd w:val="clear" w:color="auto" w:fill="auto"/>
          </w:tcPr>
          <w:p w:rsidR="00A203C9" w:rsidRPr="00DE4861" w:rsidRDefault="00A203C9" w:rsidP="00A203C9">
            <w:pPr>
              <w:numPr>
                <w:ilvl w:val="0"/>
                <w:numId w:val="1"/>
              </w:numPr>
              <w:spacing w:after="0" w:line="240" w:lineRule="auto"/>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Student’s book Page 15</w:t>
            </w:r>
          </w:p>
          <w:p w:rsidR="00A203C9" w:rsidRPr="00DE4861" w:rsidRDefault="00A203C9" w:rsidP="00A203C9">
            <w:pPr>
              <w:numPr>
                <w:ilvl w:val="0"/>
                <w:numId w:val="1"/>
              </w:numPr>
              <w:pBdr>
                <w:top w:val="nil"/>
                <w:left w:val="nil"/>
                <w:bottom w:val="nil"/>
                <w:right w:val="nil"/>
                <w:between w:val="nil"/>
              </w:pBdr>
              <w:spacing w:after="0" w:line="240" w:lineRule="auto"/>
              <w:contextualSpacing/>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Teacher’s guide Pages 26, 27</w:t>
            </w:r>
          </w:p>
          <w:p w:rsidR="00A203C9" w:rsidRPr="00DE4861" w:rsidRDefault="00A203C9" w:rsidP="00A203C9">
            <w:pPr>
              <w:numPr>
                <w:ilvl w:val="0"/>
                <w:numId w:val="1"/>
              </w:numPr>
              <w:pBdr>
                <w:top w:val="nil"/>
                <w:left w:val="nil"/>
                <w:bottom w:val="nil"/>
                <w:right w:val="nil"/>
                <w:between w:val="nil"/>
              </w:pBdr>
              <w:spacing w:after="0" w:line="240" w:lineRule="auto"/>
              <w:contextualSpacing/>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 xml:space="preserve">Website </w:t>
            </w:r>
            <w:r w:rsidRPr="00DE4861">
              <w:rPr>
                <w:rFonts w:ascii="Times New Roman" w:eastAsia="Calibri" w:hAnsi="Times New Roman" w:cs="Times New Roman"/>
                <w:i/>
                <w:color w:val="000000"/>
                <w:sz w:val="26"/>
                <w:szCs w:val="26"/>
              </w:rPr>
              <w:t xml:space="preserve">sachmem.vn </w:t>
            </w:r>
          </w:p>
          <w:p w:rsidR="00A203C9" w:rsidRPr="00DE4861" w:rsidRDefault="00A203C9" w:rsidP="00A203C9">
            <w:pPr>
              <w:numPr>
                <w:ilvl w:val="0"/>
                <w:numId w:val="1"/>
              </w:numPr>
              <w:pBdr>
                <w:top w:val="nil"/>
                <w:left w:val="nil"/>
                <w:bottom w:val="nil"/>
                <w:right w:val="nil"/>
                <w:between w:val="nil"/>
              </w:pBdr>
              <w:spacing w:after="0" w:line="240" w:lineRule="auto"/>
              <w:contextualSpacing/>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Flashcards/pictures and posters (Unit 1)</w:t>
            </w:r>
          </w:p>
          <w:p w:rsidR="00A203C9" w:rsidRPr="00DE4861" w:rsidRDefault="00A203C9" w:rsidP="00A203C9">
            <w:pPr>
              <w:numPr>
                <w:ilvl w:val="0"/>
                <w:numId w:val="1"/>
              </w:numPr>
              <w:pBdr>
                <w:top w:val="nil"/>
                <w:left w:val="nil"/>
                <w:bottom w:val="nil"/>
                <w:right w:val="nil"/>
                <w:between w:val="nil"/>
              </w:pBdr>
              <w:spacing w:after="0" w:line="240" w:lineRule="auto"/>
              <w:contextualSpacing/>
              <w:rPr>
                <w:rFonts w:ascii="Times New Roman" w:eastAsia="Calibri" w:hAnsi="Times New Roman" w:cs="Times New Roman"/>
                <w:b/>
                <w:color w:val="000000"/>
                <w:sz w:val="26"/>
                <w:szCs w:val="26"/>
              </w:rPr>
            </w:pPr>
            <w:r w:rsidRPr="00DE4861">
              <w:rPr>
                <w:rFonts w:ascii="Times New Roman" w:eastAsia="Calibri" w:hAnsi="Times New Roman" w:cs="Times New Roman"/>
                <w:color w:val="000000"/>
                <w:sz w:val="26"/>
                <w:szCs w:val="26"/>
              </w:rPr>
              <w:t>Computer, projector…</w:t>
            </w:r>
          </w:p>
        </w:tc>
      </w:tr>
      <w:tr w:rsidR="00A203C9" w:rsidRPr="00DE4861" w:rsidTr="000D1BC2">
        <w:tc>
          <w:tcPr>
            <w:tcW w:w="1985" w:type="dxa"/>
            <w:shd w:val="clear" w:color="auto" w:fill="auto"/>
          </w:tcPr>
          <w:p w:rsidR="00A203C9" w:rsidRPr="00DE4861" w:rsidRDefault="00A203C9" w:rsidP="000D1BC2">
            <w:pPr>
              <w:spacing w:after="0"/>
              <w:contextualSpacing/>
              <w:jc w:val="both"/>
              <w:rPr>
                <w:rFonts w:ascii="Times New Roman" w:eastAsia="Calibri" w:hAnsi="Times New Roman" w:cs="Times New Roman"/>
                <w:b/>
                <w:sz w:val="26"/>
                <w:szCs w:val="26"/>
              </w:rPr>
            </w:pPr>
            <w:r w:rsidRPr="00DE4861">
              <w:rPr>
                <w:rFonts w:ascii="Times New Roman" w:eastAsia="Calibri" w:hAnsi="Times New Roman" w:cs="Times New Roman"/>
                <w:b/>
                <w:sz w:val="26"/>
                <w:szCs w:val="26"/>
              </w:rPr>
              <w:t>III. PROCEDURE</w:t>
            </w:r>
          </w:p>
        </w:tc>
        <w:tc>
          <w:tcPr>
            <w:tcW w:w="7655" w:type="dxa"/>
            <w:shd w:val="clear" w:color="auto" w:fill="auto"/>
          </w:tcPr>
          <w:p w:rsidR="00A203C9" w:rsidRPr="00DE4861" w:rsidRDefault="00A203C9"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b/>
                <w:sz w:val="26"/>
                <w:szCs w:val="26"/>
              </w:rPr>
              <w:t>Warm-up and review – Read and circle – Let’s write– Project – Fun corner and wrap-up</w:t>
            </w:r>
          </w:p>
        </w:tc>
      </w:tr>
    </w:tbl>
    <w:p w:rsidR="00A203C9" w:rsidRPr="00DE4861" w:rsidRDefault="00A203C9" w:rsidP="00A203C9">
      <w:pPr>
        <w:spacing w:after="0"/>
        <w:contextualSpacing/>
        <w:rPr>
          <w:rFonts w:ascii="Times New Roman" w:eastAsia="Calibri" w:hAnsi="Times New Roman" w:cs="Times New Roman"/>
          <w:sz w:val="26"/>
          <w:szCs w:val="26"/>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85"/>
        <w:gridCol w:w="5103"/>
        <w:gridCol w:w="1418"/>
        <w:gridCol w:w="1134"/>
      </w:tblGrid>
      <w:tr w:rsidR="00A203C9" w:rsidRPr="00DE4861" w:rsidTr="000D1BC2">
        <w:trPr>
          <w:trHeight w:val="239"/>
        </w:trPr>
        <w:tc>
          <w:tcPr>
            <w:tcW w:w="1985" w:type="dxa"/>
            <w:shd w:val="clear" w:color="auto" w:fill="auto"/>
            <w:vAlign w:val="center"/>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b/>
                <w:sz w:val="26"/>
                <w:szCs w:val="26"/>
              </w:rPr>
              <w:t>Procedure</w:t>
            </w:r>
          </w:p>
        </w:tc>
        <w:tc>
          <w:tcPr>
            <w:tcW w:w="5103" w:type="dxa"/>
            <w:shd w:val="clear" w:color="auto" w:fill="auto"/>
            <w:vAlign w:val="center"/>
          </w:tcPr>
          <w:p w:rsidR="00A203C9" w:rsidRPr="00DE4861" w:rsidRDefault="00A203C9"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b/>
                <w:sz w:val="26"/>
                <w:szCs w:val="26"/>
              </w:rPr>
              <w:t>Teacher’s activities</w:t>
            </w:r>
          </w:p>
        </w:tc>
        <w:tc>
          <w:tcPr>
            <w:tcW w:w="1418" w:type="dxa"/>
            <w:shd w:val="clear" w:color="auto" w:fill="auto"/>
            <w:vAlign w:val="center"/>
          </w:tcPr>
          <w:p w:rsidR="00A203C9" w:rsidRPr="00DE4861" w:rsidRDefault="00A203C9"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b/>
                <w:sz w:val="26"/>
                <w:szCs w:val="26"/>
              </w:rPr>
              <w:t>Pupils’ activities</w:t>
            </w:r>
          </w:p>
        </w:tc>
        <w:tc>
          <w:tcPr>
            <w:tcW w:w="1134" w:type="dxa"/>
          </w:tcPr>
          <w:p w:rsidR="00A203C9" w:rsidRPr="00DE4861" w:rsidRDefault="00A203C9"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b/>
                <w:sz w:val="26"/>
                <w:szCs w:val="26"/>
              </w:rPr>
              <w:t>Note</w:t>
            </w:r>
          </w:p>
        </w:tc>
      </w:tr>
      <w:tr w:rsidR="00A203C9" w:rsidRPr="00DE4861" w:rsidTr="000D1BC2">
        <w:trPr>
          <w:trHeight w:val="496"/>
        </w:trPr>
        <w:tc>
          <w:tcPr>
            <w:tcW w:w="8506" w:type="dxa"/>
            <w:gridSpan w:val="3"/>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b/>
                <w:sz w:val="26"/>
                <w:szCs w:val="26"/>
              </w:rPr>
              <w:t xml:space="preserve">Warm-up and review: </w:t>
            </w:r>
            <w:r w:rsidRPr="00DE4861">
              <w:rPr>
                <w:rFonts w:ascii="Times New Roman" w:eastAsia="Calibri" w:hAnsi="Times New Roman" w:cs="Times New Roman"/>
                <w:sz w:val="26"/>
                <w:szCs w:val="26"/>
              </w:rPr>
              <w:t>5 minutes</w:t>
            </w:r>
          </w:p>
        </w:tc>
        <w:tc>
          <w:tcPr>
            <w:tcW w:w="1134" w:type="dxa"/>
          </w:tcPr>
          <w:p w:rsidR="00A203C9" w:rsidRPr="00DE4861" w:rsidRDefault="00A203C9" w:rsidP="000D1BC2">
            <w:pPr>
              <w:spacing w:after="0"/>
              <w:contextualSpacing/>
              <w:rPr>
                <w:rFonts w:ascii="Times New Roman" w:eastAsia="Calibri" w:hAnsi="Times New Roman" w:cs="Times New Roman"/>
                <w:sz w:val="26"/>
                <w:szCs w:val="26"/>
              </w:rPr>
            </w:pPr>
          </w:p>
        </w:tc>
      </w:tr>
      <w:tr w:rsidR="00A203C9" w:rsidRPr="00DE4861" w:rsidTr="000D1BC2">
        <w:trPr>
          <w:trHeight w:val="274"/>
        </w:trPr>
        <w:tc>
          <w:tcPr>
            <w:tcW w:w="1985" w:type="dxa"/>
            <w:shd w:val="clear" w:color="auto" w:fill="auto"/>
          </w:tcPr>
          <w:p w:rsidR="00A203C9" w:rsidRPr="00DE4861" w:rsidRDefault="00A203C9" w:rsidP="000D1BC2">
            <w:pPr>
              <w:spacing w:after="0"/>
              <w:contextualSpacing/>
              <w:rPr>
                <w:rFonts w:ascii="Times New Roman" w:eastAsia="Calibri" w:hAnsi="Times New Roman" w:cs="Times New Roman"/>
                <w:b/>
                <w:sz w:val="26"/>
                <w:szCs w:val="26"/>
              </w:rPr>
            </w:pPr>
          </w:p>
        </w:tc>
        <w:tc>
          <w:tcPr>
            <w:tcW w:w="5103" w:type="dxa"/>
            <w:shd w:val="clear" w:color="auto" w:fill="auto"/>
          </w:tcPr>
          <w:p w:rsidR="00A203C9" w:rsidRPr="00DE4861" w:rsidRDefault="00A203C9"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Greet the class.</w:t>
            </w:r>
          </w:p>
          <w:p w:rsidR="00A203C9" w:rsidRPr="00DE4861" w:rsidRDefault="00A203C9"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t xml:space="preserve">Option 1: </w:t>
            </w:r>
            <w:r w:rsidRPr="00DE4861">
              <w:rPr>
                <w:rFonts w:ascii="Times New Roman" w:eastAsia="Calibri" w:hAnsi="Times New Roman" w:cs="Times New Roman"/>
                <w:color w:val="000000"/>
                <w:sz w:val="26"/>
                <w:szCs w:val="26"/>
              </w:rPr>
              <w:t>Ask two pupils to come up to the front of the classroom to to practice introducing themselves, greeting each other. Repeat with other pairs.</w:t>
            </w:r>
          </w:p>
          <w:p w:rsidR="00A203C9" w:rsidRPr="00DE4861" w:rsidRDefault="00A203C9"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lastRenderedPageBreak/>
              <w:t>Option 2</w:t>
            </w:r>
            <w:r w:rsidRPr="00DE4861">
              <w:rPr>
                <w:rFonts w:ascii="Times New Roman" w:eastAsia="Calibri" w:hAnsi="Times New Roman" w:cs="Times New Roman"/>
                <w:color w:val="000000"/>
                <w:sz w:val="26"/>
                <w:szCs w:val="26"/>
              </w:rPr>
              <w:t xml:space="preserve">: Review the chant with some missing words. </w:t>
            </w:r>
          </w:p>
          <w:p w:rsidR="00A203C9" w:rsidRPr="00DE4861" w:rsidRDefault="00A203C9"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Step 1: Read the chant out loud.</w:t>
            </w:r>
          </w:p>
          <w:p w:rsidR="00A203C9" w:rsidRPr="00DE4861" w:rsidRDefault="00A203C9"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Step 2: Cover some words, one by one. Let the pupils remember what they are.</w:t>
            </w:r>
          </w:p>
          <w:p w:rsidR="00A203C9" w:rsidRPr="00DE4861" w:rsidRDefault="00A203C9"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Step 3: Say the chant with the lyrics.</w:t>
            </w:r>
          </w:p>
          <w:p w:rsidR="00A203C9" w:rsidRPr="00DE4861" w:rsidRDefault="00A203C9"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Step 4: Say the chant without the lyrics.</w:t>
            </w:r>
          </w:p>
          <w:p w:rsidR="00A203C9" w:rsidRPr="00DE4861" w:rsidRDefault="00A203C9"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t>Option 3</w:t>
            </w:r>
            <w:r w:rsidRPr="00DE4861">
              <w:rPr>
                <w:rFonts w:ascii="Times New Roman" w:eastAsia="Calibri" w:hAnsi="Times New Roman" w:cs="Times New Roman"/>
                <w:color w:val="000000"/>
                <w:sz w:val="26"/>
                <w:szCs w:val="26"/>
              </w:rPr>
              <w:t>:</w:t>
            </w:r>
          </w:p>
          <w:p w:rsidR="00A203C9" w:rsidRPr="00DE4861" w:rsidRDefault="00A203C9"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Greet the class and encourage them to respond to your greeting. Spend a few minutes revising the previous lesson by having the class say the chant on page 14.</w:t>
            </w:r>
          </w:p>
          <w:p w:rsidR="00A203C9" w:rsidRPr="00DE4861" w:rsidRDefault="00A203C9"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 Get the class to open their books on page 15 and look at Activity 4. Tell them what they will learn in this lesson.</w:t>
            </w:r>
          </w:p>
        </w:tc>
        <w:tc>
          <w:tcPr>
            <w:tcW w:w="1418" w:type="dxa"/>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Whole class/ Pair work</w:t>
            </w: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Whole </w:t>
            </w:r>
            <w:r w:rsidRPr="00DE4861">
              <w:rPr>
                <w:rFonts w:ascii="Times New Roman" w:eastAsia="Calibri" w:hAnsi="Times New Roman" w:cs="Times New Roman"/>
                <w:sz w:val="26"/>
                <w:szCs w:val="26"/>
              </w:rPr>
              <w:lastRenderedPageBreak/>
              <w:t>class</w:t>
            </w:r>
          </w:p>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Whole class/</w:t>
            </w: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Individual work</w:t>
            </w:r>
          </w:p>
        </w:tc>
        <w:tc>
          <w:tcPr>
            <w:tcW w:w="1134" w:type="dxa"/>
          </w:tcPr>
          <w:p w:rsidR="00A203C9" w:rsidRPr="00DE4861" w:rsidRDefault="00A203C9" w:rsidP="000D1BC2">
            <w:pPr>
              <w:spacing w:after="0"/>
              <w:contextualSpacing/>
              <w:rPr>
                <w:rFonts w:ascii="Times New Roman" w:eastAsia="Calibri" w:hAnsi="Times New Roman" w:cs="Times New Roman"/>
                <w:sz w:val="26"/>
                <w:szCs w:val="26"/>
              </w:rPr>
            </w:pPr>
          </w:p>
        </w:tc>
      </w:tr>
      <w:tr w:rsidR="00A203C9" w:rsidRPr="00DE4861" w:rsidTr="000D1BC2">
        <w:trPr>
          <w:trHeight w:val="404"/>
        </w:trPr>
        <w:tc>
          <w:tcPr>
            <w:tcW w:w="8506" w:type="dxa"/>
            <w:gridSpan w:val="3"/>
            <w:shd w:val="clear" w:color="auto" w:fill="auto"/>
            <w:vAlign w:val="center"/>
          </w:tcPr>
          <w:p w:rsidR="00A203C9" w:rsidRPr="00DE4861" w:rsidRDefault="00A203C9"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b/>
                <w:sz w:val="26"/>
                <w:szCs w:val="26"/>
              </w:rPr>
              <w:lastRenderedPageBreak/>
              <w:t>PRACTICE</w:t>
            </w: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b/>
                <w:sz w:val="26"/>
                <w:szCs w:val="26"/>
              </w:rPr>
              <w:t xml:space="preserve">Activity 1. Read and circle. </w:t>
            </w:r>
            <w:r w:rsidRPr="00DE4861">
              <w:rPr>
                <w:rFonts w:ascii="Times New Roman" w:eastAsia="Calibri" w:hAnsi="Times New Roman" w:cs="Times New Roman"/>
                <w:sz w:val="26"/>
                <w:szCs w:val="26"/>
              </w:rPr>
              <w:t>8 minutes</w:t>
            </w:r>
          </w:p>
        </w:tc>
        <w:tc>
          <w:tcPr>
            <w:tcW w:w="1134" w:type="dxa"/>
          </w:tcPr>
          <w:p w:rsidR="00A203C9" w:rsidRPr="00DE4861" w:rsidRDefault="00A203C9" w:rsidP="000D1BC2">
            <w:pPr>
              <w:spacing w:after="0"/>
              <w:contextualSpacing/>
              <w:rPr>
                <w:rFonts w:ascii="Times New Roman" w:eastAsia="Calibri" w:hAnsi="Times New Roman" w:cs="Times New Roman"/>
                <w:sz w:val="26"/>
                <w:szCs w:val="26"/>
              </w:rPr>
            </w:pPr>
          </w:p>
        </w:tc>
      </w:tr>
      <w:tr w:rsidR="00A203C9" w:rsidRPr="00DE4861" w:rsidTr="000D1BC2">
        <w:trPr>
          <w:trHeight w:val="404"/>
        </w:trPr>
        <w:tc>
          <w:tcPr>
            <w:tcW w:w="1985" w:type="dxa"/>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a. Goal</w:t>
            </w:r>
          </w:p>
        </w:tc>
        <w:tc>
          <w:tcPr>
            <w:tcW w:w="6521" w:type="dxa"/>
            <w:gridSpan w:val="2"/>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To read four sentences and choose the correct responses.</w:t>
            </w:r>
          </w:p>
        </w:tc>
        <w:tc>
          <w:tcPr>
            <w:tcW w:w="1134" w:type="dxa"/>
          </w:tcPr>
          <w:p w:rsidR="00A203C9" w:rsidRPr="00DE4861" w:rsidRDefault="00A203C9" w:rsidP="000D1BC2">
            <w:pPr>
              <w:spacing w:after="0"/>
              <w:contextualSpacing/>
              <w:rPr>
                <w:rFonts w:ascii="Times New Roman" w:eastAsia="Calibri" w:hAnsi="Times New Roman" w:cs="Times New Roman"/>
                <w:sz w:val="26"/>
                <w:szCs w:val="26"/>
              </w:rPr>
            </w:pPr>
          </w:p>
        </w:tc>
      </w:tr>
      <w:tr w:rsidR="00A203C9" w:rsidRPr="00DE4861" w:rsidTr="000D1BC2">
        <w:trPr>
          <w:trHeight w:val="350"/>
        </w:trPr>
        <w:tc>
          <w:tcPr>
            <w:tcW w:w="1985" w:type="dxa"/>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b. Input</w:t>
            </w:r>
          </w:p>
        </w:tc>
        <w:tc>
          <w:tcPr>
            <w:tcW w:w="6521" w:type="dxa"/>
            <w:gridSpan w:val="2"/>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Four sentences, each with two options</w:t>
            </w:r>
          </w:p>
        </w:tc>
        <w:tc>
          <w:tcPr>
            <w:tcW w:w="1134" w:type="dxa"/>
          </w:tcPr>
          <w:p w:rsidR="00A203C9" w:rsidRPr="00DE4861" w:rsidRDefault="00A203C9" w:rsidP="000D1BC2">
            <w:pPr>
              <w:spacing w:after="0"/>
              <w:contextualSpacing/>
              <w:rPr>
                <w:rFonts w:ascii="Times New Roman" w:eastAsia="Calibri" w:hAnsi="Times New Roman" w:cs="Times New Roman"/>
                <w:sz w:val="26"/>
                <w:szCs w:val="26"/>
              </w:rPr>
            </w:pPr>
          </w:p>
        </w:tc>
      </w:tr>
      <w:tr w:rsidR="00A203C9" w:rsidRPr="00DE4861" w:rsidTr="000D1BC2">
        <w:trPr>
          <w:trHeight w:val="620"/>
        </w:trPr>
        <w:tc>
          <w:tcPr>
            <w:tcW w:w="1985" w:type="dxa"/>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c. Outcome</w:t>
            </w:r>
          </w:p>
        </w:tc>
        <w:tc>
          <w:tcPr>
            <w:tcW w:w="6521" w:type="dxa"/>
            <w:gridSpan w:val="2"/>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Pupils can read four sentences and choose the correct responses.</w:t>
            </w:r>
          </w:p>
          <w:p w:rsidR="00A203C9" w:rsidRPr="00DE4861" w:rsidRDefault="00A203C9" w:rsidP="000D1BC2">
            <w:pPr>
              <w:spacing w:after="0"/>
              <w:contextualSpacing/>
              <w:rPr>
                <w:rFonts w:ascii="Times New Roman" w:eastAsia="Calibri" w:hAnsi="Times New Roman" w:cs="Times New Roman"/>
                <w:i/>
                <w:sz w:val="26"/>
                <w:szCs w:val="26"/>
              </w:rPr>
            </w:pPr>
            <w:r w:rsidRPr="00DE4861">
              <w:rPr>
                <w:rFonts w:ascii="Times New Roman" w:eastAsia="Calibri" w:hAnsi="Times New Roman" w:cs="Times New Roman"/>
                <w:b/>
                <w:i/>
                <w:sz w:val="26"/>
                <w:szCs w:val="26"/>
              </w:rPr>
              <w:t xml:space="preserve">Key: </w:t>
            </w:r>
            <w:r w:rsidRPr="00DE4861">
              <w:rPr>
                <w:rFonts w:ascii="Times New Roman" w:eastAsia="Calibri" w:hAnsi="Times New Roman" w:cs="Times New Roman"/>
                <w:i/>
                <w:sz w:val="26"/>
                <w:szCs w:val="26"/>
              </w:rPr>
              <w:t xml:space="preserve">1. b     2. </w:t>
            </w:r>
            <w:proofErr w:type="gramStart"/>
            <w:r w:rsidRPr="00DE4861">
              <w:rPr>
                <w:rFonts w:ascii="Times New Roman" w:eastAsia="Calibri" w:hAnsi="Times New Roman" w:cs="Times New Roman"/>
                <w:i/>
                <w:sz w:val="26"/>
                <w:szCs w:val="26"/>
              </w:rPr>
              <w:t>a</w:t>
            </w:r>
            <w:proofErr w:type="gramEnd"/>
            <w:r w:rsidRPr="00DE4861">
              <w:rPr>
                <w:rFonts w:ascii="Times New Roman" w:eastAsia="Calibri" w:hAnsi="Times New Roman" w:cs="Times New Roman"/>
                <w:i/>
                <w:sz w:val="26"/>
                <w:szCs w:val="26"/>
              </w:rPr>
              <w:t xml:space="preserve">     3. a     4.b</w:t>
            </w:r>
          </w:p>
        </w:tc>
        <w:tc>
          <w:tcPr>
            <w:tcW w:w="1134" w:type="dxa"/>
          </w:tcPr>
          <w:p w:rsidR="00A203C9" w:rsidRPr="00DE4861" w:rsidRDefault="00A203C9" w:rsidP="000D1BC2">
            <w:pPr>
              <w:spacing w:after="0"/>
              <w:contextualSpacing/>
              <w:rPr>
                <w:rFonts w:ascii="Times New Roman" w:eastAsia="Calibri" w:hAnsi="Times New Roman" w:cs="Times New Roman"/>
                <w:sz w:val="26"/>
                <w:szCs w:val="26"/>
              </w:rPr>
            </w:pPr>
          </w:p>
        </w:tc>
      </w:tr>
      <w:tr w:rsidR="00A203C9" w:rsidRPr="00DE4861" w:rsidTr="000D1BC2">
        <w:trPr>
          <w:trHeight w:val="800"/>
        </w:trPr>
        <w:tc>
          <w:tcPr>
            <w:tcW w:w="1985" w:type="dxa"/>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d. Procedure</w:t>
            </w:r>
          </w:p>
        </w:tc>
        <w:tc>
          <w:tcPr>
            <w:tcW w:w="5103" w:type="dxa"/>
            <w:shd w:val="clear" w:color="auto" w:fill="auto"/>
          </w:tcPr>
          <w:p w:rsidR="00A203C9" w:rsidRPr="00DE4861" w:rsidRDefault="00A203C9" w:rsidP="000D1BC2">
            <w:pPr>
              <w:pBdr>
                <w:top w:val="nil"/>
                <w:left w:val="nil"/>
                <w:bottom w:val="nil"/>
                <w:right w:val="nil"/>
                <w:between w:val="nil"/>
              </w:pBdr>
              <w:tabs>
                <w:tab w:val="left" w:pos="2182"/>
              </w:tabs>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t>Step 1:</w:t>
            </w:r>
            <w:r w:rsidRPr="00DE4861">
              <w:rPr>
                <w:rFonts w:ascii="Times New Roman" w:eastAsia="Calibri" w:hAnsi="Times New Roman" w:cs="Times New Roman"/>
                <w:color w:val="000000"/>
                <w:sz w:val="26"/>
                <w:szCs w:val="26"/>
              </w:rPr>
              <w:t xml:space="preserve"> Draw pupils’ attention to the first sentence. Tell them about the activity. Get pupils to read the first number together as a class. Elicit the answer and give feedback. Circle the letter </w:t>
            </w:r>
            <w:r w:rsidRPr="00DE4861">
              <w:rPr>
                <w:rFonts w:ascii="Times New Roman" w:eastAsia="Calibri" w:hAnsi="Times New Roman" w:cs="Times New Roman"/>
                <w:b/>
                <w:color w:val="000000"/>
                <w:sz w:val="26"/>
                <w:szCs w:val="26"/>
              </w:rPr>
              <w:t>b</w:t>
            </w:r>
            <w:r w:rsidRPr="00DE4861">
              <w:rPr>
                <w:rFonts w:ascii="Times New Roman" w:eastAsia="Calibri" w:hAnsi="Times New Roman" w:cs="Times New Roman"/>
                <w:color w:val="000000"/>
                <w:sz w:val="26"/>
                <w:szCs w:val="26"/>
              </w:rPr>
              <w:t>.</w:t>
            </w:r>
          </w:p>
          <w:p w:rsidR="00A203C9" w:rsidRPr="00DE4861" w:rsidRDefault="00A203C9" w:rsidP="000D1BC2">
            <w:pPr>
              <w:pBdr>
                <w:top w:val="nil"/>
                <w:left w:val="nil"/>
                <w:bottom w:val="nil"/>
                <w:right w:val="nil"/>
                <w:between w:val="nil"/>
              </w:pBdr>
              <w:tabs>
                <w:tab w:val="left" w:pos="2182"/>
              </w:tabs>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t>Step 2:</w:t>
            </w:r>
            <w:r w:rsidRPr="00DE4861">
              <w:rPr>
                <w:rFonts w:ascii="Times New Roman" w:eastAsia="Calibri" w:hAnsi="Times New Roman" w:cs="Times New Roman"/>
                <w:color w:val="000000"/>
                <w:sz w:val="26"/>
                <w:szCs w:val="26"/>
              </w:rPr>
              <w:t xml:space="preserve"> Give </w:t>
            </w:r>
            <w:proofErr w:type="gramStart"/>
            <w:r w:rsidRPr="00DE4861">
              <w:rPr>
                <w:rFonts w:ascii="Times New Roman" w:eastAsia="Calibri" w:hAnsi="Times New Roman" w:cs="Times New Roman"/>
                <w:color w:val="000000"/>
                <w:sz w:val="26"/>
                <w:szCs w:val="26"/>
              </w:rPr>
              <w:t>pupils</w:t>
            </w:r>
            <w:proofErr w:type="gramEnd"/>
            <w:r w:rsidRPr="00DE4861">
              <w:rPr>
                <w:rFonts w:ascii="Times New Roman" w:eastAsia="Calibri" w:hAnsi="Times New Roman" w:cs="Times New Roman"/>
                <w:color w:val="000000"/>
                <w:sz w:val="26"/>
                <w:szCs w:val="26"/>
              </w:rPr>
              <w:t xml:space="preserve"> time to do the task. Go around the classroom to offer support where necessary.</w:t>
            </w:r>
          </w:p>
          <w:p w:rsidR="00A203C9" w:rsidRPr="00DE4861" w:rsidRDefault="00A203C9" w:rsidP="000D1BC2">
            <w:pPr>
              <w:pBdr>
                <w:top w:val="nil"/>
                <w:left w:val="nil"/>
                <w:bottom w:val="nil"/>
                <w:right w:val="nil"/>
                <w:between w:val="nil"/>
              </w:pBdr>
              <w:tabs>
                <w:tab w:val="left" w:pos="2182"/>
              </w:tabs>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t>Step 3:</w:t>
            </w:r>
            <w:r w:rsidRPr="00DE4861">
              <w:rPr>
                <w:rFonts w:ascii="Times New Roman" w:eastAsia="Calibri" w:hAnsi="Times New Roman" w:cs="Times New Roman"/>
                <w:color w:val="000000"/>
                <w:sz w:val="26"/>
                <w:szCs w:val="26"/>
              </w:rPr>
              <w:t xml:space="preserve"> Tell pupils to swap books with a partner, </w:t>
            </w:r>
            <w:proofErr w:type="gramStart"/>
            <w:r w:rsidRPr="00DE4861">
              <w:rPr>
                <w:rFonts w:ascii="Times New Roman" w:eastAsia="Calibri" w:hAnsi="Times New Roman" w:cs="Times New Roman"/>
                <w:color w:val="000000"/>
                <w:sz w:val="26"/>
                <w:szCs w:val="26"/>
              </w:rPr>
              <w:t>then</w:t>
            </w:r>
            <w:proofErr w:type="gramEnd"/>
            <w:r w:rsidRPr="00DE4861">
              <w:rPr>
                <w:rFonts w:ascii="Times New Roman" w:eastAsia="Calibri" w:hAnsi="Times New Roman" w:cs="Times New Roman"/>
                <w:color w:val="000000"/>
                <w:sz w:val="26"/>
                <w:szCs w:val="26"/>
              </w:rPr>
              <w:t xml:space="preserve"> check answers together as a class. Write the correct answers on the board for pupils to correct their answers.</w:t>
            </w:r>
          </w:p>
        </w:tc>
        <w:tc>
          <w:tcPr>
            <w:tcW w:w="1418" w:type="dxa"/>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Whole class</w:t>
            </w:r>
          </w:p>
          <w:p w:rsidR="00A203C9" w:rsidRPr="00DE4861" w:rsidRDefault="00A203C9" w:rsidP="000D1BC2">
            <w:pPr>
              <w:tabs>
                <w:tab w:val="center" w:pos="671"/>
              </w:tabs>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ab/>
            </w:r>
          </w:p>
          <w:p w:rsidR="00A203C9" w:rsidRPr="00DE4861" w:rsidRDefault="00A203C9" w:rsidP="000D1BC2">
            <w:pPr>
              <w:tabs>
                <w:tab w:val="center" w:pos="671"/>
              </w:tabs>
              <w:spacing w:after="0"/>
              <w:contextualSpacing/>
              <w:rPr>
                <w:rFonts w:ascii="Times New Roman" w:eastAsia="Calibri" w:hAnsi="Times New Roman" w:cs="Times New Roman"/>
                <w:sz w:val="26"/>
                <w:szCs w:val="26"/>
              </w:rPr>
            </w:pPr>
          </w:p>
          <w:p w:rsidR="00A203C9" w:rsidRPr="00DE4861" w:rsidRDefault="00A203C9" w:rsidP="000D1BC2">
            <w:pPr>
              <w:tabs>
                <w:tab w:val="center" w:pos="671"/>
              </w:tabs>
              <w:spacing w:after="0"/>
              <w:contextualSpacing/>
              <w:rPr>
                <w:rFonts w:ascii="Times New Roman" w:eastAsia="Calibri" w:hAnsi="Times New Roman" w:cs="Times New Roman"/>
                <w:sz w:val="26"/>
                <w:szCs w:val="26"/>
              </w:rPr>
            </w:pPr>
          </w:p>
          <w:p w:rsidR="00A203C9" w:rsidRPr="00DE4861" w:rsidRDefault="00A203C9" w:rsidP="000D1BC2">
            <w:pPr>
              <w:tabs>
                <w:tab w:val="center" w:pos="671"/>
              </w:tabs>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Individual work</w:t>
            </w:r>
          </w:p>
          <w:p w:rsidR="00A203C9" w:rsidRPr="00DE4861" w:rsidRDefault="00A203C9" w:rsidP="000D1BC2">
            <w:pPr>
              <w:tabs>
                <w:tab w:val="center" w:pos="671"/>
              </w:tabs>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Whole class</w:t>
            </w:r>
          </w:p>
        </w:tc>
        <w:tc>
          <w:tcPr>
            <w:tcW w:w="1134" w:type="dxa"/>
          </w:tcPr>
          <w:p w:rsidR="00A203C9" w:rsidRPr="00DE4861" w:rsidRDefault="00A203C9" w:rsidP="000D1BC2">
            <w:pPr>
              <w:spacing w:after="0"/>
              <w:contextualSpacing/>
              <w:rPr>
                <w:rFonts w:ascii="Times New Roman" w:eastAsia="Calibri" w:hAnsi="Times New Roman" w:cs="Times New Roman"/>
                <w:sz w:val="26"/>
                <w:szCs w:val="26"/>
              </w:rPr>
            </w:pPr>
          </w:p>
        </w:tc>
      </w:tr>
      <w:tr w:rsidR="00A203C9" w:rsidRPr="00DE4861" w:rsidTr="000D1BC2">
        <w:trPr>
          <w:trHeight w:val="386"/>
        </w:trPr>
        <w:tc>
          <w:tcPr>
            <w:tcW w:w="9640" w:type="dxa"/>
            <w:gridSpan w:val="4"/>
            <w:shd w:val="clear" w:color="auto" w:fill="auto"/>
            <w:vAlign w:val="center"/>
          </w:tcPr>
          <w:p w:rsidR="00A203C9" w:rsidRPr="00DE4861" w:rsidRDefault="00A203C9"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b/>
                <w:sz w:val="26"/>
                <w:szCs w:val="26"/>
              </w:rPr>
              <w:t>PRODUCTION</w:t>
            </w: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b/>
                <w:sz w:val="26"/>
                <w:szCs w:val="26"/>
              </w:rPr>
              <w:t xml:space="preserve">Activity </w:t>
            </w:r>
            <w:r w:rsidRPr="00DE4861">
              <w:rPr>
                <w:rFonts w:ascii="Times New Roman" w:eastAsia="Calibri" w:hAnsi="Times New Roman" w:cs="Times New Roman"/>
                <w:b/>
                <w:color w:val="231F20"/>
                <w:sz w:val="26"/>
                <w:szCs w:val="26"/>
              </w:rPr>
              <w:t xml:space="preserve">2. </w:t>
            </w:r>
            <w:r w:rsidRPr="00DE4861">
              <w:rPr>
                <w:rFonts w:ascii="Times New Roman" w:eastAsia="Calibri" w:hAnsi="Times New Roman" w:cs="Times New Roman"/>
                <w:b/>
                <w:sz w:val="26"/>
                <w:szCs w:val="26"/>
              </w:rPr>
              <w:t>Let’s write</w:t>
            </w:r>
            <w:r w:rsidRPr="00DE4861">
              <w:rPr>
                <w:rFonts w:ascii="Times New Roman" w:eastAsia="Calibri" w:hAnsi="Times New Roman" w:cs="Times New Roman"/>
                <w:b/>
                <w:color w:val="231F20"/>
                <w:sz w:val="26"/>
                <w:szCs w:val="26"/>
              </w:rPr>
              <w:t xml:space="preserve">. </w:t>
            </w:r>
            <w:r w:rsidRPr="00DE4861">
              <w:rPr>
                <w:rFonts w:ascii="Times New Roman" w:eastAsia="Calibri" w:hAnsi="Times New Roman" w:cs="Times New Roman"/>
                <w:color w:val="231F20"/>
                <w:sz w:val="26"/>
                <w:szCs w:val="26"/>
              </w:rPr>
              <w:t>9</w:t>
            </w:r>
            <w:r w:rsidRPr="00DE4861">
              <w:rPr>
                <w:rFonts w:ascii="Times New Roman" w:eastAsia="Calibri" w:hAnsi="Times New Roman" w:cs="Times New Roman"/>
                <w:sz w:val="26"/>
                <w:szCs w:val="26"/>
              </w:rPr>
              <w:t xml:space="preserve"> minutes</w:t>
            </w:r>
          </w:p>
        </w:tc>
      </w:tr>
      <w:tr w:rsidR="00A203C9" w:rsidRPr="00DE4861" w:rsidTr="000D1BC2">
        <w:trPr>
          <w:trHeight w:val="764"/>
        </w:trPr>
        <w:tc>
          <w:tcPr>
            <w:tcW w:w="1985" w:type="dxa"/>
            <w:shd w:val="clear" w:color="auto" w:fill="auto"/>
          </w:tcPr>
          <w:p w:rsidR="00A203C9" w:rsidRPr="00DE4861" w:rsidRDefault="00A203C9" w:rsidP="000D1BC2">
            <w:pPr>
              <w:spacing w:after="0"/>
              <w:contextualSpacing/>
              <w:rPr>
                <w:rFonts w:ascii="Times New Roman" w:eastAsia="Calibri" w:hAnsi="Times New Roman" w:cs="Times New Roman"/>
                <w:b/>
                <w:color w:val="231F20"/>
                <w:sz w:val="26"/>
                <w:szCs w:val="26"/>
              </w:rPr>
            </w:pPr>
            <w:r w:rsidRPr="00DE4861">
              <w:rPr>
                <w:rFonts w:ascii="Times New Roman" w:eastAsia="Calibri" w:hAnsi="Times New Roman" w:cs="Times New Roman"/>
                <w:sz w:val="26"/>
                <w:szCs w:val="26"/>
              </w:rPr>
              <w:t>a. Goal</w:t>
            </w:r>
          </w:p>
        </w:tc>
        <w:tc>
          <w:tcPr>
            <w:tcW w:w="6521" w:type="dxa"/>
            <w:gridSpan w:val="2"/>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To read, understand and complete three exchanges with their personal information.</w:t>
            </w:r>
          </w:p>
        </w:tc>
        <w:tc>
          <w:tcPr>
            <w:tcW w:w="1134" w:type="dxa"/>
          </w:tcPr>
          <w:p w:rsidR="00A203C9" w:rsidRPr="00DE4861" w:rsidRDefault="00A203C9" w:rsidP="000D1BC2">
            <w:pPr>
              <w:spacing w:after="0"/>
              <w:contextualSpacing/>
              <w:rPr>
                <w:rFonts w:ascii="Times New Roman" w:eastAsia="Calibri" w:hAnsi="Times New Roman" w:cs="Times New Roman"/>
                <w:sz w:val="26"/>
                <w:szCs w:val="26"/>
              </w:rPr>
            </w:pPr>
          </w:p>
        </w:tc>
      </w:tr>
      <w:tr w:rsidR="00A203C9" w:rsidRPr="00DE4861" w:rsidTr="000D1BC2">
        <w:trPr>
          <w:trHeight w:val="620"/>
        </w:trPr>
        <w:tc>
          <w:tcPr>
            <w:tcW w:w="1985" w:type="dxa"/>
            <w:shd w:val="clear" w:color="auto" w:fill="auto"/>
          </w:tcPr>
          <w:p w:rsidR="00A203C9" w:rsidRPr="00DE4861" w:rsidRDefault="00A203C9" w:rsidP="000D1BC2">
            <w:pPr>
              <w:spacing w:after="0"/>
              <w:contextualSpacing/>
              <w:rPr>
                <w:rFonts w:ascii="Times New Roman" w:eastAsia="Calibri" w:hAnsi="Times New Roman" w:cs="Times New Roman"/>
                <w:b/>
                <w:color w:val="231F20"/>
                <w:sz w:val="26"/>
                <w:szCs w:val="26"/>
              </w:rPr>
            </w:pPr>
            <w:r w:rsidRPr="00DE4861">
              <w:rPr>
                <w:rFonts w:ascii="Times New Roman" w:eastAsia="Calibri" w:hAnsi="Times New Roman" w:cs="Times New Roman"/>
                <w:sz w:val="26"/>
                <w:szCs w:val="26"/>
              </w:rPr>
              <w:t>b. Input</w:t>
            </w:r>
          </w:p>
        </w:tc>
        <w:tc>
          <w:tcPr>
            <w:tcW w:w="6521" w:type="dxa"/>
            <w:gridSpan w:val="2"/>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Three short, two-person exchanges with target sentences to complete.</w:t>
            </w:r>
          </w:p>
        </w:tc>
        <w:tc>
          <w:tcPr>
            <w:tcW w:w="1134" w:type="dxa"/>
          </w:tcPr>
          <w:p w:rsidR="00A203C9" w:rsidRPr="00DE4861" w:rsidRDefault="00A203C9" w:rsidP="000D1BC2">
            <w:pPr>
              <w:spacing w:after="0"/>
              <w:contextualSpacing/>
              <w:rPr>
                <w:rFonts w:ascii="Times New Roman" w:eastAsia="Calibri" w:hAnsi="Times New Roman" w:cs="Times New Roman"/>
                <w:sz w:val="26"/>
                <w:szCs w:val="26"/>
              </w:rPr>
            </w:pPr>
          </w:p>
        </w:tc>
      </w:tr>
      <w:tr w:rsidR="00A203C9" w:rsidRPr="00DE4861" w:rsidTr="000D1BC2">
        <w:trPr>
          <w:trHeight w:val="728"/>
        </w:trPr>
        <w:tc>
          <w:tcPr>
            <w:tcW w:w="1985" w:type="dxa"/>
            <w:shd w:val="clear" w:color="auto" w:fill="auto"/>
          </w:tcPr>
          <w:p w:rsidR="00A203C9" w:rsidRPr="00DE4861" w:rsidRDefault="00A203C9" w:rsidP="000D1BC2">
            <w:pPr>
              <w:spacing w:after="0"/>
              <w:contextualSpacing/>
              <w:rPr>
                <w:rFonts w:ascii="Times New Roman" w:eastAsia="Calibri" w:hAnsi="Times New Roman" w:cs="Times New Roman"/>
                <w:b/>
                <w:color w:val="231F20"/>
                <w:sz w:val="26"/>
                <w:szCs w:val="26"/>
              </w:rPr>
            </w:pPr>
            <w:r w:rsidRPr="00DE4861">
              <w:rPr>
                <w:rFonts w:ascii="Times New Roman" w:eastAsia="Calibri" w:hAnsi="Times New Roman" w:cs="Times New Roman"/>
                <w:sz w:val="26"/>
                <w:szCs w:val="26"/>
              </w:rPr>
              <w:lastRenderedPageBreak/>
              <w:t>c. Outcome</w:t>
            </w:r>
          </w:p>
        </w:tc>
        <w:tc>
          <w:tcPr>
            <w:tcW w:w="6521" w:type="dxa"/>
            <w:gridSpan w:val="2"/>
            <w:shd w:val="clear" w:color="auto" w:fill="auto"/>
          </w:tcPr>
          <w:p w:rsidR="00A203C9" w:rsidRPr="00DE4861" w:rsidRDefault="00A203C9" w:rsidP="000D1BC2">
            <w:pPr>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Pupils can read, understand and complete three exchanges with their personal information.</w:t>
            </w:r>
          </w:p>
        </w:tc>
        <w:tc>
          <w:tcPr>
            <w:tcW w:w="1134" w:type="dxa"/>
          </w:tcPr>
          <w:p w:rsidR="00A203C9" w:rsidRPr="00DE4861" w:rsidRDefault="00A203C9" w:rsidP="000D1BC2">
            <w:pPr>
              <w:spacing w:after="0"/>
              <w:contextualSpacing/>
              <w:rPr>
                <w:rFonts w:ascii="Times New Roman" w:eastAsia="Calibri" w:hAnsi="Times New Roman" w:cs="Times New Roman"/>
                <w:sz w:val="26"/>
                <w:szCs w:val="26"/>
              </w:rPr>
            </w:pPr>
          </w:p>
        </w:tc>
      </w:tr>
      <w:tr w:rsidR="00A203C9" w:rsidRPr="00DE4861" w:rsidTr="000D1BC2">
        <w:trPr>
          <w:trHeight w:val="1124"/>
        </w:trPr>
        <w:tc>
          <w:tcPr>
            <w:tcW w:w="1985" w:type="dxa"/>
            <w:shd w:val="clear" w:color="auto" w:fill="auto"/>
          </w:tcPr>
          <w:p w:rsidR="00A203C9" w:rsidRPr="00DE4861" w:rsidRDefault="00A203C9" w:rsidP="000D1BC2">
            <w:pPr>
              <w:spacing w:after="0"/>
              <w:contextualSpacing/>
              <w:rPr>
                <w:rFonts w:ascii="Times New Roman" w:eastAsia="Calibri" w:hAnsi="Times New Roman" w:cs="Times New Roman"/>
                <w:b/>
                <w:color w:val="231F20"/>
                <w:sz w:val="26"/>
                <w:szCs w:val="26"/>
              </w:rPr>
            </w:pPr>
            <w:r w:rsidRPr="00DE4861">
              <w:rPr>
                <w:rFonts w:ascii="Times New Roman" w:eastAsia="Calibri" w:hAnsi="Times New Roman" w:cs="Times New Roman"/>
                <w:sz w:val="26"/>
                <w:szCs w:val="26"/>
              </w:rPr>
              <w:t>d. Procedure:</w:t>
            </w:r>
          </w:p>
        </w:tc>
        <w:tc>
          <w:tcPr>
            <w:tcW w:w="5103" w:type="dxa"/>
            <w:shd w:val="clear" w:color="auto" w:fill="auto"/>
          </w:tcPr>
          <w:p w:rsidR="00A203C9" w:rsidRPr="00DE4861" w:rsidRDefault="00A203C9" w:rsidP="000D1BC2">
            <w:pPr>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t>Step 1:</w:t>
            </w:r>
            <w:r w:rsidRPr="00DE4861">
              <w:rPr>
                <w:rFonts w:ascii="Times New Roman" w:eastAsia="Calibri" w:hAnsi="Times New Roman" w:cs="Times New Roman"/>
                <w:color w:val="000000"/>
                <w:sz w:val="26"/>
                <w:szCs w:val="26"/>
              </w:rPr>
              <w:t xml:space="preserve"> Draw pupils’ attention to three two-person exchanges. Tell them about the activity.</w:t>
            </w:r>
          </w:p>
          <w:p w:rsidR="00A203C9" w:rsidRPr="00DE4861" w:rsidRDefault="00A203C9" w:rsidP="000D1BC2">
            <w:pPr>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Write the first exchange on the board:</w:t>
            </w:r>
          </w:p>
          <w:p w:rsidR="00A203C9" w:rsidRPr="00DE4861" w:rsidRDefault="00A203C9" w:rsidP="000D1BC2">
            <w:pPr>
              <w:pBdr>
                <w:top w:val="nil"/>
                <w:left w:val="nil"/>
                <w:bottom w:val="nil"/>
                <w:right w:val="nil"/>
                <w:between w:val="nil"/>
              </w:pBdr>
              <w:spacing w:after="0"/>
              <w:contextualSpacing/>
              <w:jc w:val="both"/>
              <w:rPr>
                <w:rFonts w:ascii="Times New Roman" w:eastAsia="Calibri" w:hAnsi="Times New Roman" w:cs="Times New Roman"/>
                <w:i/>
                <w:color w:val="000000"/>
                <w:sz w:val="26"/>
                <w:szCs w:val="26"/>
              </w:rPr>
            </w:pPr>
            <w:r w:rsidRPr="00DE4861">
              <w:rPr>
                <w:rFonts w:ascii="Times New Roman" w:eastAsia="Calibri" w:hAnsi="Times New Roman" w:cs="Times New Roman"/>
                <w:i/>
                <w:color w:val="000000"/>
                <w:sz w:val="26"/>
                <w:szCs w:val="26"/>
              </w:rPr>
              <w:t>Lucy: Hi. I’m Lucy.</w:t>
            </w:r>
          </w:p>
          <w:p w:rsidR="00A203C9" w:rsidRPr="00DE4861" w:rsidRDefault="00A203C9" w:rsidP="000D1BC2">
            <w:pPr>
              <w:pBdr>
                <w:top w:val="nil"/>
                <w:left w:val="nil"/>
                <w:bottom w:val="nil"/>
                <w:right w:val="nil"/>
                <w:between w:val="nil"/>
              </w:pBdr>
              <w:spacing w:after="0"/>
              <w:contextualSpacing/>
              <w:jc w:val="both"/>
              <w:rPr>
                <w:rFonts w:ascii="Times New Roman" w:eastAsia="Calibri" w:hAnsi="Times New Roman" w:cs="Times New Roman"/>
                <w:i/>
                <w:color w:val="000000"/>
                <w:sz w:val="26"/>
                <w:szCs w:val="26"/>
              </w:rPr>
            </w:pPr>
            <w:r w:rsidRPr="00DE4861">
              <w:rPr>
                <w:rFonts w:ascii="Times New Roman" w:eastAsia="Calibri" w:hAnsi="Times New Roman" w:cs="Times New Roman"/>
                <w:i/>
                <w:color w:val="000000"/>
                <w:sz w:val="26"/>
                <w:szCs w:val="26"/>
              </w:rPr>
              <w:t>You: Hello, Lucy. I’m ___</w:t>
            </w:r>
            <w:proofErr w:type="gramStart"/>
            <w:r w:rsidRPr="00DE4861">
              <w:rPr>
                <w:rFonts w:ascii="Times New Roman" w:eastAsia="Calibri" w:hAnsi="Times New Roman" w:cs="Times New Roman"/>
                <w:i/>
                <w:color w:val="000000"/>
                <w:sz w:val="26"/>
                <w:szCs w:val="26"/>
              </w:rPr>
              <w:t>_ .</w:t>
            </w:r>
            <w:proofErr w:type="gramEnd"/>
          </w:p>
          <w:p w:rsidR="00A203C9" w:rsidRPr="00DE4861" w:rsidRDefault="00A203C9" w:rsidP="000D1BC2">
            <w:pPr>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Elicit the context and the missing words and give feedback. Complete the sentences. Invite two pupils to role-play the exchange.</w:t>
            </w:r>
          </w:p>
          <w:p w:rsidR="00A203C9" w:rsidRPr="00DE4861" w:rsidRDefault="00A203C9" w:rsidP="000D1BC2">
            <w:pPr>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t>Step 2:</w:t>
            </w:r>
            <w:r w:rsidRPr="00DE4861">
              <w:rPr>
                <w:rFonts w:ascii="Times New Roman" w:eastAsia="Calibri" w:hAnsi="Times New Roman" w:cs="Times New Roman"/>
                <w:color w:val="000000"/>
                <w:sz w:val="26"/>
                <w:szCs w:val="26"/>
              </w:rPr>
              <w:t xml:space="preserve"> Give </w:t>
            </w:r>
            <w:proofErr w:type="gramStart"/>
            <w:r w:rsidRPr="00DE4861">
              <w:rPr>
                <w:rFonts w:ascii="Times New Roman" w:eastAsia="Calibri" w:hAnsi="Times New Roman" w:cs="Times New Roman"/>
                <w:color w:val="000000"/>
                <w:sz w:val="26"/>
                <w:szCs w:val="26"/>
              </w:rPr>
              <w:t>pupils</w:t>
            </w:r>
            <w:proofErr w:type="gramEnd"/>
            <w:r w:rsidRPr="00DE4861">
              <w:rPr>
                <w:rFonts w:ascii="Times New Roman" w:eastAsia="Calibri" w:hAnsi="Times New Roman" w:cs="Times New Roman"/>
                <w:color w:val="000000"/>
                <w:sz w:val="26"/>
                <w:szCs w:val="26"/>
              </w:rPr>
              <w:t xml:space="preserve"> time to do the task. Go around the classroom to offer support where necessary.</w:t>
            </w:r>
          </w:p>
          <w:p w:rsidR="00A203C9" w:rsidRPr="00DE4861" w:rsidRDefault="00A203C9" w:rsidP="000D1BC2">
            <w:pPr>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t>Step 3:</w:t>
            </w:r>
            <w:r w:rsidRPr="00DE4861">
              <w:rPr>
                <w:rFonts w:ascii="Times New Roman" w:eastAsia="Calibri" w:hAnsi="Times New Roman" w:cs="Times New Roman"/>
                <w:color w:val="000000"/>
                <w:sz w:val="26"/>
                <w:szCs w:val="26"/>
              </w:rPr>
              <w:t xml:space="preserve"> Get pupils to swap books with a partner, </w:t>
            </w:r>
            <w:proofErr w:type="gramStart"/>
            <w:r w:rsidRPr="00DE4861">
              <w:rPr>
                <w:rFonts w:ascii="Times New Roman" w:eastAsia="Calibri" w:hAnsi="Times New Roman" w:cs="Times New Roman"/>
                <w:color w:val="000000"/>
                <w:sz w:val="26"/>
                <w:szCs w:val="26"/>
              </w:rPr>
              <w:t>then</w:t>
            </w:r>
            <w:proofErr w:type="gramEnd"/>
            <w:r w:rsidRPr="00DE4861">
              <w:rPr>
                <w:rFonts w:ascii="Times New Roman" w:eastAsia="Calibri" w:hAnsi="Times New Roman" w:cs="Times New Roman"/>
                <w:color w:val="000000"/>
                <w:sz w:val="26"/>
                <w:szCs w:val="26"/>
              </w:rPr>
              <w:t xml:space="preserve"> check the answers together as a class.</w:t>
            </w:r>
          </w:p>
          <w:p w:rsidR="00A203C9" w:rsidRPr="00DE4861" w:rsidRDefault="00A203C9" w:rsidP="000D1BC2">
            <w:pPr>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Write the correct answers on the board for pupils to correct their answers.</w:t>
            </w:r>
          </w:p>
          <w:p w:rsidR="00A203C9" w:rsidRPr="00DE4861" w:rsidRDefault="00A203C9" w:rsidP="000D1BC2">
            <w:pPr>
              <w:pBdr>
                <w:top w:val="nil"/>
                <w:left w:val="nil"/>
                <w:bottom w:val="nil"/>
                <w:right w:val="nil"/>
                <w:between w:val="nil"/>
              </w:pBdr>
              <w:tabs>
                <w:tab w:val="left" w:pos="2182"/>
              </w:tabs>
              <w:spacing w:after="0"/>
              <w:contextualSpacing/>
              <w:jc w:val="both"/>
              <w:rPr>
                <w:rFonts w:ascii="Times New Roman" w:eastAsia="Calibri" w:hAnsi="Times New Roman" w:cs="Times New Roman"/>
                <w:b/>
                <w:color w:val="000000"/>
                <w:sz w:val="26"/>
                <w:szCs w:val="26"/>
              </w:rPr>
            </w:pPr>
            <w:r w:rsidRPr="00DE4861">
              <w:rPr>
                <w:rFonts w:ascii="Times New Roman" w:eastAsia="Calibri" w:hAnsi="Times New Roman" w:cs="Times New Roman"/>
                <w:b/>
                <w:color w:val="000000"/>
                <w:sz w:val="26"/>
                <w:szCs w:val="26"/>
              </w:rPr>
              <w:t>Game: Chinese whispers</w:t>
            </w:r>
          </w:p>
          <w:p w:rsidR="00A203C9" w:rsidRPr="00DE4861" w:rsidRDefault="00A203C9" w:rsidP="000D1BC2">
            <w:pPr>
              <w:pBdr>
                <w:top w:val="nil"/>
                <w:left w:val="nil"/>
                <w:bottom w:val="nil"/>
                <w:right w:val="nil"/>
                <w:between w:val="nil"/>
              </w:pBdr>
              <w:spacing w:after="0"/>
              <w:contextualSpacing/>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Step 1: Divide the class into 4 groups. Ask them to stand on 4 lines.</w:t>
            </w:r>
          </w:p>
          <w:p w:rsidR="00A203C9" w:rsidRPr="00DE4861" w:rsidRDefault="00A203C9" w:rsidP="000D1BC2">
            <w:pPr>
              <w:pBdr>
                <w:top w:val="nil"/>
                <w:left w:val="nil"/>
                <w:bottom w:val="nil"/>
                <w:right w:val="nil"/>
                <w:between w:val="nil"/>
              </w:pBdr>
              <w:spacing w:after="0"/>
              <w:contextualSpacing/>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 xml:space="preserve">Step 2: Say a sentense to the first pupil at each line. </w:t>
            </w:r>
          </w:p>
          <w:p w:rsidR="00A203C9" w:rsidRPr="00DE4861" w:rsidRDefault="00A203C9" w:rsidP="000D1BC2">
            <w:pPr>
              <w:pBdr>
                <w:top w:val="nil"/>
                <w:left w:val="nil"/>
                <w:bottom w:val="nil"/>
                <w:right w:val="nil"/>
                <w:between w:val="nil"/>
              </w:pBdr>
              <w:spacing w:after="0"/>
              <w:contextualSpacing/>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 xml:space="preserve">Step 3: Pupils speak quietly one by one. The one at the back of each line has to say the sentence out loud. </w:t>
            </w:r>
          </w:p>
          <w:p w:rsidR="00A203C9" w:rsidRPr="00DE4861" w:rsidRDefault="00A203C9" w:rsidP="000D1BC2">
            <w:pPr>
              <w:pBdr>
                <w:top w:val="nil"/>
                <w:left w:val="nil"/>
                <w:bottom w:val="nil"/>
                <w:right w:val="nil"/>
                <w:between w:val="nil"/>
              </w:pBdr>
              <w:spacing w:after="0"/>
              <w:contextualSpacing/>
              <w:rPr>
                <w:rFonts w:ascii="Times New Roman" w:eastAsia="Calibri" w:hAnsi="Times New Roman" w:cs="Times New Roman"/>
                <w:color w:val="000000"/>
                <w:sz w:val="26"/>
                <w:szCs w:val="26"/>
              </w:rPr>
            </w:pPr>
            <w:bookmarkStart w:id="0" w:name="_heading=h.30j0zll" w:colFirst="0" w:colLast="0"/>
            <w:bookmarkEnd w:id="0"/>
            <w:r w:rsidRPr="00DE4861">
              <w:rPr>
                <w:rFonts w:ascii="Times New Roman" w:eastAsia="Calibri" w:hAnsi="Times New Roman" w:cs="Times New Roman"/>
                <w:color w:val="000000"/>
                <w:sz w:val="26"/>
                <w:szCs w:val="26"/>
              </w:rPr>
              <w:t>Step 4: Give points to the groups who can make it well. Encourage pupils to practise speaking English.</w:t>
            </w:r>
          </w:p>
          <w:p w:rsidR="00A203C9" w:rsidRPr="00DE4861" w:rsidRDefault="00A203C9" w:rsidP="000D1BC2">
            <w:pPr>
              <w:pBdr>
                <w:top w:val="nil"/>
                <w:left w:val="nil"/>
                <w:bottom w:val="nil"/>
                <w:right w:val="nil"/>
                <w:between w:val="nil"/>
              </w:pBdr>
              <w:tabs>
                <w:tab w:val="left" w:pos="2182"/>
              </w:tabs>
              <w:spacing w:after="0"/>
              <w:contextualSpacing/>
              <w:jc w:val="both"/>
              <w:rPr>
                <w:rFonts w:ascii="Times New Roman" w:eastAsia="Calibri" w:hAnsi="Times New Roman" w:cs="Times New Roman"/>
                <w:color w:val="000000"/>
                <w:sz w:val="26"/>
                <w:szCs w:val="26"/>
              </w:rPr>
            </w:pPr>
          </w:p>
        </w:tc>
        <w:tc>
          <w:tcPr>
            <w:tcW w:w="1418" w:type="dxa"/>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Whole class/ Individual work</w:t>
            </w:r>
          </w:p>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Individual work</w:t>
            </w:r>
          </w:p>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Pair work</w:t>
            </w:r>
          </w:p>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Individual work</w:t>
            </w:r>
          </w:p>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Group work</w:t>
            </w:r>
          </w:p>
          <w:p w:rsidR="00A203C9" w:rsidRPr="00DE4861" w:rsidRDefault="00A203C9" w:rsidP="000D1BC2">
            <w:pPr>
              <w:spacing w:after="0"/>
              <w:contextualSpacing/>
              <w:rPr>
                <w:rFonts w:ascii="Times New Roman" w:eastAsia="Calibri" w:hAnsi="Times New Roman" w:cs="Times New Roman"/>
                <w:sz w:val="26"/>
                <w:szCs w:val="26"/>
              </w:rPr>
            </w:pPr>
          </w:p>
        </w:tc>
        <w:tc>
          <w:tcPr>
            <w:tcW w:w="1134" w:type="dxa"/>
          </w:tcPr>
          <w:p w:rsidR="00A203C9" w:rsidRPr="00DE4861" w:rsidRDefault="00A203C9" w:rsidP="000D1BC2">
            <w:pPr>
              <w:spacing w:after="0"/>
              <w:contextualSpacing/>
              <w:rPr>
                <w:rFonts w:ascii="Times New Roman" w:eastAsia="Calibri" w:hAnsi="Times New Roman" w:cs="Times New Roman"/>
                <w:sz w:val="26"/>
                <w:szCs w:val="26"/>
              </w:rPr>
            </w:pPr>
          </w:p>
        </w:tc>
      </w:tr>
      <w:tr w:rsidR="00A203C9" w:rsidRPr="00DE4861" w:rsidTr="000D1BC2">
        <w:trPr>
          <w:trHeight w:val="368"/>
        </w:trPr>
        <w:tc>
          <w:tcPr>
            <w:tcW w:w="7088" w:type="dxa"/>
            <w:gridSpan w:val="2"/>
            <w:shd w:val="clear" w:color="auto" w:fill="auto"/>
            <w:vAlign w:val="center"/>
          </w:tcPr>
          <w:p w:rsidR="00A203C9" w:rsidRPr="00DE4861" w:rsidRDefault="00A203C9" w:rsidP="000D1BC2">
            <w:pPr>
              <w:pBdr>
                <w:top w:val="nil"/>
                <w:left w:val="nil"/>
                <w:bottom w:val="nil"/>
                <w:right w:val="nil"/>
                <w:between w:val="nil"/>
              </w:pBdr>
              <w:spacing w:after="0"/>
              <w:contextualSpacing/>
              <w:jc w:val="both"/>
              <w:rPr>
                <w:rFonts w:ascii="Times New Roman" w:eastAsia="Calibri" w:hAnsi="Times New Roman" w:cs="Times New Roman"/>
                <w:b/>
                <w:color w:val="000000"/>
                <w:sz w:val="26"/>
                <w:szCs w:val="26"/>
              </w:rPr>
            </w:pPr>
            <w:r w:rsidRPr="00DE4861">
              <w:rPr>
                <w:rFonts w:ascii="Times New Roman" w:eastAsia="Calibri" w:hAnsi="Times New Roman" w:cs="Times New Roman"/>
                <w:b/>
                <w:color w:val="000000"/>
                <w:sz w:val="26"/>
                <w:szCs w:val="26"/>
              </w:rPr>
              <w:t>PRODUCTION</w:t>
            </w:r>
          </w:p>
          <w:p w:rsidR="00A203C9" w:rsidRPr="00DE4861" w:rsidRDefault="00A203C9" w:rsidP="000D1BC2">
            <w:pPr>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t xml:space="preserve">Activity </w:t>
            </w:r>
            <w:r w:rsidRPr="00DE4861">
              <w:rPr>
                <w:rFonts w:ascii="Times New Roman" w:eastAsia="Calibri" w:hAnsi="Times New Roman" w:cs="Times New Roman"/>
                <w:b/>
                <w:color w:val="231F20"/>
                <w:sz w:val="26"/>
                <w:szCs w:val="26"/>
              </w:rPr>
              <w:t xml:space="preserve">3. Project </w:t>
            </w:r>
            <w:r w:rsidRPr="00DE4861">
              <w:rPr>
                <w:rFonts w:ascii="Times New Roman" w:eastAsia="Calibri" w:hAnsi="Times New Roman" w:cs="Times New Roman"/>
                <w:color w:val="231F20"/>
                <w:sz w:val="26"/>
                <w:szCs w:val="26"/>
              </w:rPr>
              <w:t>8</w:t>
            </w:r>
            <w:r w:rsidRPr="00DE4861">
              <w:rPr>
                <w:rFonts w:ascii="Times New Roman" w:eastAsia="Calibri" w:hAnsi="Times New Roman" w:cs="Times New Roman"/>
                <w:color w:val="000000"/>
                <w:sz w:val="26"/>
                <w:szCs w:val="26"/>
              </w:rPr>
              <w:t xml:space="preserve"> minutes</w:t>
            </w:r>
          </w:p>
        </w:tc>
        <w:tc>
          <w:tcPr>
            <w:tcW w:w="1418" w:type="dxa"/>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p>
        </w:tc>
        <w:tc>
          <w:tcPr>
            <w:tcW w:w="1134" w:type="dxa"/>
          </w:tcPr>
          <w:p w:rsidR="00A203C9" w:rsidRPr="00DE4861" w:rsidRDefault="00A203C9" w:rsidP="000D1BC2">
            <w:pPr>
              <w:spacing w:after="0"/>
              <w:contextualSpacing/>
              <w:rPr>
                <w:rFonts w:ascii="Times New Roman" w:eastAsia="Calibri" w:hAnsi="Times New Roman" w:cs="Times New Roman"/>
                <w:sz w:val="26"/>
                <w:szCs w:val="26"/>
              </w:rPr>
            </w:pPr>
          </w:p>
        </w:tc>
      </w:tr>
      <w:tr w:rsidR="00A203C9" w:rsidRPr="00DE4861" w:rsidTr="000D1BC2">
        <w:trPr>
          <w:trHeight w:val="727"/>
        </w:trPr>
        <w:tc>
          <w:tcPr>
            <w:tcW w:w="1985" w:type="dxa"/>
            <w:shd w:val="clear" w:color="auto" w:fill="auto"/>
          </w:tcPr>
          <w:p w:rsidR="00A203C9" w:rsidRPr="00DE4861" w:rsidRDefault="00A203C9" w:rsidP="000D1BC2">
            <w:pPr>
              <w:spacing w:after="0"/>
              <w:contextualSpacing/>
              <w:rPr>
                <w:rFonts w:ascii="Times New Roman" w:eastAsia="Calibri" w:hAnsi="Times New Roman" w:cs="Times New Roman"/>
                <w:b/>
                <w:color w:val="231F20"/>
                <w:sz w:val="26"/>
                <w:szCs w:val="26"/>
              </w:rPr>
            </w:pPr>
            <w:r w:rsidRPr="00DE4861">
              <w:rPr>
                <w:rFonts w:ascii="Times New Roman" w:eastAsia="Calibri" w:hAnsi="Times New Roman" w:cs="Times New Roman"/>
                <w:sz w:val="26"/>
                <w:szCs w:val="26"/>
              </w:rPr>
              <w:t>a. Goal</w:t>
            </w:r>
          </w:p>
        </w:tc>
        <w:tc>
          <w:tcPr>
            <w:tcW w:w="6521" w:type="dxa"/>
            <w:gridSpan w:val="2"/>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To make a pupil card for pupils to use, and use their work to practise talking to their classmates.</w:t>
            </w:r>
          </w:p>
        </w:tc>
        <w:tc>
          <w:tcPr>
            <w:tcW w:w="1134" w:type="dxa"/>
          </w:tcPr>
          <w:p w:rsidR="00A203C9" w:rsidRPr="00DE4861" w:rsidRDefault="00A203C9" w:rsidP="000D1BC2">
            <w:pPr>
              <w:spacing w:after="0"/>
              <w:contextualSpacing/>
              <w:rPr>
                <w:rFonts w:ascii="Times New Roman" w:eastAsia="Calibri" w:hAnsi="Times New Roman" w:cs="Times New Roman"/>
                <w:sz w:val="26"/>
                <w:szCs w:val="26"/>
              </w:rPr>
            </w:pPr>
          </w:p>
        </w:tc>
      </w:tr>
      <w:tr w:rsidR="00A203C9" w:rsidRPr="00DE4861" w:rsidTr="000D1BC2">
        <w:trPr>
          <w:trHeight w:val="416"/>
        </w:trPr>
        <w:tc>
          <w:tcPr>
            <w:tcW w:w="1985" w:type="dxa"/>
            <w:shd w:val="clear" w:color="auto" w:fill="auto"/>
          </w:tcPr>
          <w:p w:rsidR="00A203C9" w:rsidRPr="00DE4861" w:rsidRDefault="00A203C9"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sz w:val="26"/>
                <w:szCs w:val="26"/>
              </w:rPr>
              <w:t>b. Input</w:t>
            </w:r>
          </w:p>
        </w:tc>
        <w:tc>
          <w:tcPr>
            <w:tcW w:w="6521" w:type="dxa"/>
            <w:gridSpan w:val="2"/>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A sample of a pupil card with the following information to complete: Name, Class, School</w:t>
            </w: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Materials: white or coloured cards, scissors, felt-tip pens, coloured pencils, etc.</w:t>
            </w:r>
          </w:p>
        </w:tc>
        <w:tc>
          <w:tcPr>
            <w:tcW w:w="1134" w:type="dxa"/>
          </w:tcPr>
          <w:p w:rsidR="00A203C9" w:rsidRPr="00DE4861" w:rsidRDefault="00A203C9" w:rsidP="000D1BC2">
            <w:pPr>
              <w:spacing w:after="0"/>
              <w:contextualSpacing/>
              <w:rPr>
                <w:rFonts w:ascii="Times New Roman" w:eastAsia="Calibri" w:hAnsi="Times New Roman" w:cs="Times New Roman"/>
                <w:sz w:val="26"/>
                <w:szCs w:val="26"/>
              </w:rPr>
            </w:pPr>
          </w:p>
        </w:tc>
      </w:tr>
      <w:tr w:rsidR="00A203C9" w:rsidRPr="00DE4861" w:rsidTr="000D1BC2">
        <w:trPr>
          <w:trHeight w:val="455"/>
        </w:trPr>
        <w:tc>
          <w:tcPr>
            <w:tcW w:w="1985" w:type="dxa"/>
            <w:shd w:val="clear" w:color="auto" w:fill="auto"/>
          </w:tcPr>
          <w:p w:rsidR="00A203C9" w:rsidRPr="00DE4861" w:rsidRDefault="00A203C9"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sz w:val="26"/>
                <w:szCs w:val="26"/>
              </w:rPr>
              <w:t>c. Outcome</w:t>
            </w:r>
          </w:p>
        </w:tc>
        <w:tc>
          <w:tcPr>
            <w:tcW w:w="6521" w:type="dxa"/>
            <w:gridSpan w:val="2"/>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Pupils can make their pupil cards and use them to practise talking with their classmates.</w:t>
            </w:r>
          </w:p>
        </w:tc>
        <w:tc>
          <w:tcPr>
            <w:tcW w:w="1134" w:type="dxa"/>
          </w:tcPr>
          <w:p w:rsidR="00A203C9" w:rsidRPr="00DE4861" w:rsidRDefault="00A203C9" w:rsidP="000D1BC2">
            <w:pPr>
              <w:spacing w:after="0"/>
              <w:contextualSpacing/>
              <w:rPr>
                <w:rFonts w:ascii="Times New Roman" w:eastAsia="Calibri" w:hAnsi="Times New Roman" w:cs="Times New Roman"/>
                <w:sz w:val="26"/>
                <w:szCs w:val="26"/>
              </w:rPr>
            </w:pPr>
          </w:p>
        </w:tc>
      </w:tr>
      <w:tr w:rsidR="00A203C9" w:rsidRPr="00DE4861" w:rsidTr="000D1BC2">
        <w:trPr>
          <w:trHeight w:val="455"/>
        </w:trPr>
        <w:tc>
          <w:tcPr>
            <w:tcW w:w="1985" w:type="dxa"/>
            <w:shd w:val="clear" w:color="auto" w:fill="auto"/>
          </w:tcPr>
          <w:p w:rsidR="00A203C9" w:rsidRPr="00DE4861" w:rsidRDefault="00A203C9"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sz w:val="26"/>
                <w:szCs w:val="26"/>
              </w:rPr>
              <w:lastRenderedPageBreak/>
              <w:t>d. Procedure</w:t>
            </w:r>
          </w:p>
        </w:tc>
        <w:tc>
          <w:tcPr>
            <w:tcW w:w="5103" w:type="dxa"/>
            <w:shd w:val="clear" w:color="auto" w:fill="auto"/>
          </w:tcPr>
          <w:p w:rsidR="00A203C9" w:rsidRPr="00DE4861" w:rsidRDefault="00A203C9" w:rsidP="000D1BC2">
            <w:pPr>
              <w:spacing w:after="0"/>
              <w:contextualSpacing/>
              <w:jc w:val="both"/>
              <w:rPr>
                <w:rFonts w:ascii="Times New Roman" w:eastAsia="Calibri" w:hAnsi="Times New Roman" w:cs="Times New Roman"/>
                <w:sz w:val="26"/>
                <w:szCs w:val="26"/>
              </w:rPr>
            </w:pPr>
            <w:r w:rsidRPr="00DE4861">
              <w:rPr>
                <w:rFonts w:ascii="Times New Roman" w:eastAsia="Calibri" w:hAnsi="Times New Roman" w:cs="Times New Roman"/>
                <w:b/>
                <w:sz w:val="26"/>
                <w:szCs w:val="26"/>
              </w:rPr>
              <w:t>Step 1:</w:t>
            </w:r>
            <w:r w:rsidRPr="00DE4861">
              <w:rPr>
                <w:rFonts w:ascii="Times New Roman" w:eastAsia="Calibri" w:hAnsi="Times New Roman" w:cs="Times New Roman"/>
                <w:sz w:val="26"/>
                <w:szCs w:val="26"/>
              </w:rPr>
              <w:t xml:space="preserve"> Tell pupils about the activity. Stick the pupil card sample on the board. Write the presentation language on the board. Check comprehension and give feedback. Have pupils repeat the sentences until they can say the sentences by themselves. Model the presentation a few times.</w:t>
            </w:r>
          </w:p>
          <w:p w:rsidR="00A203C9" w:rsidRPr="00DE4861" w:rsidRDefault="00A203C9" w:rsidP="000D1BC2">
            <w:pPr>
              <w:spacing w:after="0"/>
              <w:contextualSpacing/>
              <w:jc w:val="both"/>
              <w:rPr>
                <w:rFonts w:ascii="Times New Roman" w:eastAsia="Calibri" w:hAnsi="Times New Roman" w:cs="Times New Roman"/>
                <w:sz w:val="26"/>
                <w:szCs w:val="26"/>
              </w:rPr>
            </w:pPr>
            <w:r w:rsidRPr="00DE4861">
              <w:rPr>
                <w:rFonts w:ascii="Times New Roman" w:eastAsia="Calibri" w:hAnsi="Times New Roman" w:cs="Times New Roman"/>
                <w:b/>
                <w:sz w:val="26"/>
                <w:szCs w:val="26"/>
              </w:rPr>
              <w:t>Step 2:</w:t>
            </w:r>
            <w:r w:rsidRPr="00DE4861">
              <w:rPr>
                <w:rFonts w:ascii="Times New Roman" w:eastAsia="Calibri" w:hAnsi="Times New Roman" w:cs="Times New Roman"/>
                <w:sz w:val="26"/>
                <w:szCs w:val="26"/>
              </w:rPr>
              <w:t xml:space="preserve"> Invite a pupil to the front of the classroom to perform the presentation. Watch and offer your support with the language.</w:t>
            </w:r>
          </w:p>
          <w:p w:rsidR="00A203C9" w:rsidRPr="00DE4861" w:rsidRDefault="00A203C9" w:rsidP="000D1BC2">
            <w:pPr>
              <w:spacing w:after="0"/>
              <w:contextualSpacing/>
              <w:jc w:val="both"/>
              <w:rPr>
                <w:rFonts w:ascii="Times New Roman" w:eastAsia="Calibri" w:hAnsi="Times New Roman" w:cs="Times New Roman"/>
                <w:sz w:val="26"/>
                <w:szCs w:val="26"/>
              </w:rPr>
            </w:pPr>
            <w:r w:rsidRPr="00DE4861">
              <w:rPr>
                <w:rFonts w:ascii="Times New Roman" w:eastAsia="Calibri" w:hAnsi="Times New Roman" w:cs="Times New Roman"/>
                <w:b/>
                <w:sz w:val="26"/>
                <w:szCs w:val="26"/>
              </w:rPr>
              <w:t>Step 3:</w:t>
            </w:r>
            <w:r w:rsidRPr="00DE4861">
              <w:rPr>
                <w:rFonts w:ascii="Times New Roman" w:eastAsia="Calibri" w:hAnsi="Times New Roman" w:cs="Times New Roman"/>
                <w:sz w:val="26"/>
                <w:szCs w:val="26"/>
              </w:rPr>
              <w:t xml:space="preserve"> Put pupils into groups to rehearse their pupil card presentation. Go around the classroom to offer support where necessary.</w:t>
            </w:r>
          </w:p>
          <w:p w:rsidR="00A203C9" w:rsidRPr="00DE4861" w:rsidRDefault="00A203C9" w:rsidP="000D1BC2">
            <w:pPr>
              <w:spacing w:after="0"/>
              <w:contextualSpacing/>
              <w:jc w:val="both"/>
              <w:rPr>
                <w:rFonts w:ascii="Times New Roman" w:eastAsia="Calibri" w:hAnsi="Times New Roman" w:cs="Times New Roman"/>
                <w:sz w:val="26"/>
                <w:szCs w:val="26"/>
              </w:rPr>
            </w:pPr>
            <w:r w:rsidRPr="00DE4861">
              <w:rPr>
                <w:rFonts w:ascii="Times New Roman" w:eastAsia="Calibri" w:hAnsi="Times New Roman" w:cs="Times New Roman"/>
                <w:b/>
                <w:sz w:val="26"/>
                <w:szCs w:val="26"/>
              </w:rPr>
              <w:t>Step 4:</w:t>
            </w:r>
            <w:r w:rsidRPr="00DE4861">
              <w:rPr>
                <w:rFonts w:ascii="Times New Roman" w:eastAsia="Calibri" w:hAnsi="Times New Roman" w:cs="Times New Roman"/>
                <w:sz w:val="26"/>
                <w:szCs w:val="26"/>
              </w:rPr>
              <w:t xml:space="preserve"> Invite a few pupils from different groups to show and talk about their pupil cards in front of the classroom.</w:t>
            </w:r>
          </w:p>
          <w:p w:rsidR="00A203C9" w:rsidRPr="00DE4861" w:rsidRDefault="00A203C9" w:rsidP="000D1BC2">
            <w:pPr>
              <w:spacing w:after="0"/>
              <w:contextualSpacing/>
              <w:jc w:val="both"/>
              <w:rPr>
                <w:rFonts w:ascii="Times New Roman" w:eastAsia="Calibri" w:hAnsi="Times New Roman" w:cs="Times New Roman"/>
                <w:sz w:val="26"/>
                <w:szCs w:val="26"/>
              </w:rPr>
            </w:pPr>
            <w:r w:rsidRPr="00DE4861">
              <w:rPr>
                <w:rFonts w:ascii="Times New Roman" w:eastAsia="Calibri" w:hAnsi="Times New Roman" w:cs="Times New Roman"/>
                <w:b/>
                <w:sz w:val="26"/>
                <w:szCs w:val="26"/>
              </w:rPr>
              <w:t>Extension:</w:t>
            </w:r>
            <w:r w:rsidRPr="00DE4861">
              <w:rPr>
                <w:rFonts w:ascii="Times New Roman" w:eastAsia="Calibri" w:hAnsi="Times New Roman" w:cs="Times New Roman"/>
                <w:sz w:val="26"/>
                <w:szCs w:val="26"/>
              </w:rPr>
              <w:t xml:space="preserve"> Create a class display of pupil cards and vote for the best decorated one.</w:t>
            </w:r>
          </w:p>
        </w:tc>
        <w:tc>
          <w:tcPr>
            <w:tcW w:w="1418" w:type="dxa"/>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Whole class</w:t>
            </w:r>
          </w:p>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Individual work</w:t>
            </w:r>
          </w:p>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Group work</w:t>
            </w:r>
          </w:p>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Individual work</w:t>
            </w: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Whole class</w:t>
            </w:r>
          </w:p>
        </w:tc>
        <w:tc>
          <w:tcPr>
            <w:tcW w:w="1134" w:type="dxa"/>
          </w:tcPr>
          <w:p w:rsidR="00A203C9" w:rsidRPr="00DE4861" w:rsidRDefault="00A203C9" w:rsidP="000D1BC2">
            <w:pPr>
              <w:spacing w:after="0"/>
              <w:contextualSpacing/>
              <w:rPr>
                <w:rFonts w:ascii="Times New Roman" w:eastAsia="Calibri" w:hAnsi="Times New Roman" w:cs="Times New Roman"/>
                <w:sz w:val="26"/>
                <w:szCs w:val="26"/>
              </w:rPr>
            </w:pPr>
          </w:p>
        </w:tc>
      </w:tr>
      <w:tr w:rsidR="00A203C9" w:rsidRPr="00DE4861" w:rsidTr="000D1BC2">
        <w:trPr>
          <w:trHeight w:val="467"/>
        </w:trPr>
        <w:tc>
          <w:tcPr>
            <w:tcW w:w="8506" w:type="dxa"/>
            <w:gridSpan w:val="3"/>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b/>
                <w:sz w:val="26"/>
                <w:szCs w:val="26"/>
              </w:rPr>
              <w:t xml:space="preserve">Fun corner and wrap up: </w:t>
            </w:r>
            <w:r w:rsidRPr="00DE4861">
              <w:rPr>
                <w:rFonts w:ascii="Times New Roman" w:eastAsia="Calibri" w:hAnsi="Times New Roman" w:cs="Times New Roman"/>
                <w:sz w:val="26"/>
                <w:szCs w:val="26"/>
              </w:rPr>
              <w:t>5 minutes</w:t>
            </w:r>
          </w:p>
        </w:tc>
        <w:tc>
          <w:tcPr>
            <w:tcW w:w="1134" w:type="dxa"/>
          </w:tcPr>
          <w:p w:rsidR="00A203C9" w:rsidRPr="00DE4861" w:rsidRDefault="00A203C9" w:rsidP="000D1BC2">
            <w:pPr>
              <w:spacing w:after="0"/>
              <w:contextualSpacing/>
              <w:rPr>
                <w:rFonts w:ascii="Times New Roman" w:eastAsia="Calibri" w:hAnsi="Times New Roman" w:cs="Times New Roman"/>
                <w:sz w:val="26"/>
                <w:szCs w:val="26"/>
              </w:rPr>
            </w:pPr>
          </w:p>
        </w:tc>
      </w:tr>
      <w:tr w:rsidR="00A203C9" w:rsidRPr="00DE4861" w:rsidTr="000D1BC2">
        <w:trPr>
          <w:trHeight w:val="1070"/>
        </w:trPr>
        <w:tc>
          <w:tcPr>
            <w:tcW w:w="1985" w:type="dxa"/>
            <w:shd w:val="clear" w:color="auto" w:fill="auto"/>
          </w:tcPr>
          <w:p w:rsidR="00A203C9" w:rsidRPr="00DE4861" w:rsidRDefault="00A203C9" w:rsidP="000D1BC2">
            <w:pPr>
              <w:spacing w:after="0"/>
              <w:contextualSpacing/>
              <w:rPr>
                <w:rFonts w:ascii="Times New Roman" w:eastAsia="Calibri" w:hAnsi="Times New Roman" w:cs="Times New Roman"/>
                <w:b/>
                <w:sz w:val="26"/>
                <w:szCs w:val="26"/>
              </w:rPr>
            </w:pPr>
          </w:p>
        </w:tc>
        <w:tc>
          <w:tcPr>
            <w:tcW w:w="5103" w:type="dxa"/>
            <w:shd w:val="clear" w:color="auto" w:fill="auto"/>
          </w:tcPr>
          <w:p w:rsidR="00A203C9" w:rsidRPr="00DE4861" w:rsidRDefault="00A203C9" w:rsidP="000D1BC2">
            <w:pPr>
              <w:spacing w:after="0"/>
              <w:contextualSpacing/>
              <w:jc w:val="both"/>
              <w:rPr>
                <w:rFonts w:ascii="Times New Roman" w:eastAsia="Calibri" w:hAnsi="Times New Roman" w:cs="Times New Roman"/>
                <w:b/>
                <w:sz w:val="26"/>
                <w:szCs w:val="26"/>
              </w:rPr>
            </w:pPr>
            <w:r w:rsidRPr="00DE4861">
              <w:rPr>
                <w:rFonts w:ascii="Times New Roman" w:eastAsia="Calibri" w:hAnsi="Times New Roman" w:cs="Times New Roman"/>
                <w:b/>
                <w:sz w:val="26"/>
                <w:szCs w:val="26"/>
              </w:rPr>
              <w:t>Game: Role play</w:t>
            </w:r>
          </w:p>
          <w:p w:rsidR="00A203C9" w:rsidRPr="00DE4861" w:rsidRDefault="00A203C9" w:rsidP="000D1BC2">
            <w:pPr>
              <w:spacing w:after="0"/>
              <w:contextualSpacing/>
              <w:jc w:val="both"/>
              <w:rPr>
                <w:rFonts w:ascii="Times New Roman" w:eastAsia="Calibri" w:hAnsi="Times New Roman" w:cs="Times New Roman"/>
                <w:sz w:val="26"/>
                <w:szCs w:val="26"/>
              </w:rPr>
            </w:pPr>
            <w:r w:rsidRPr="00DE4861">
              <w:rPr>
                <w:rFonts w:ascii="Times New Roman" w:eastAsia="Calibri" w:hAnsi="Times New Roman" w:cs="Times New Roman"/>
                <w:sz w:val="26"/>
                <w:szCs w:val="26"/>
              </w:rPr>
              <w:t>Divide the class into 4 teams. Invite each team to go to the board and role play using the given conversation (See the powerpoint file for reference). Encourage pupils to practise speaking English. Give points to the teams.</w:t>
            </w:r>
          </w:p>
          <w:p w:rsidR="00A203C9" w:rsidRPr="00DE4861" w:rsidRDefault="00A203C9" w:rsidP="000D1BC2">
            <w:pPr>
              <w:spacing w:after="0"/>
              <w:contextualSpacing/>
              <w:jc w:val="both"/>
              <w:rPr>
                <w:rFonts w:ascii="Times New Roman" w:eastAsia="Calibri" w:hAnsi="Times New Roman" w:cs="Times New Roman"/>
                <w:b/>
                <w:sz w:val="26"/>
                <w:szCs w:val="26"/>
              </w:rPr>
            </w:pPr>
          </w:p>
        </w:tc>
        <w:tc>
          <w:tcPr>
            <w:tcW w:w="1418" w:type="dxa"/>
            <w:shd w:val="clear" w:color="auto" w:fill="auto"/>
          </w:tcPr>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Team work</w:t>
            </w:r>
          </w:p>
          <w:p w:rsidR="00A203C9" w:rsidRPr="00DE4861" w:rsidRDefault="00A203C9" w:rsidP="000D1BC2">
            <w:pPr>
              <w:spacing w:after="0"/>
              <w:contextualSpacing/>
              <w:rPr>
                <w:rFonts w:ascii="Times New Roman" w:eastAsia="Calibri" w:hAnsi="Times New Roman" w:cs="Times New Roman"/>
                <w:sz w:val="26"/>
                <w:szCs w:val="26"/>
              </w:rPr>
            </w:pPr>
          </w:p>
          <w:p w:rsidR="00A203C9" w:rsidRPr="00DE4861" w:rsidRDefault="00A203C9" w:rsidP="000D1BC2">
            <w:pPr>
              <w:spacing w:after="0"/>
              <w:contextualSpacing/>
              <w:rPr>
                <w:rFonts w:ascii="Times New Roman" w:eastAsia="Calibri" w:hAnsi="Times New Roman" w:cs="Times New Roman"/>
                <w:sz w:val="26"/>
                <w:szCs w:val="26"/>
              </w:rPr>
            </w:pPr>
          </w:p>
        </w:tc>
        <w:tc>
          <w:tcPr>
            <w:tcW w:w="1134" w:type="dxa"/>
          </w:tcPr>
          <w:p w:rsidR="00A203C9" w:rsidRPr="00DE4861" w:rsidRDefault="00A203C9" w:rsidP="000D1BC2">
            <w:pPr>
              <w:spacing w:after="0"/>
              <w:contextualSpacing/>
              <w:rPr>
                <w:rFonts w:ascii="Times New Roman" w:eastAsia="Calibri" w:hAnsi="Times New Roman" w:cs="Times New Roman"/>
                <w:sz w:val="26"/>
                <w:szCs w:val="26"/>
              </w:rPr>
            </w:pPr>
          </w:p>
        </w:tc>
      </w:tr>
    </w:tbl>
    <w:p w:rsidR="00A203C9" w:rsidRPr="00DE4861" w:rsidRDefault="00A203C9" w:rsidP="00A203C9">
      <w:pPr>
        <w:spacing w:after="0"/>
        <w:contextualSpacing/>
        <w:rPr>
          <w:rFonts w:ascii="Times New Roman" w:eastAsia="Calibri" w:hAnsi="Times New Roman" w:cs="Times New Roman"/>
          <w:b/>
          <w:sz w:val="26"/>
          <w:szCs w:val="26"/>
        </w:rPr>
      </w:pPr>
    </w:p>
    <w:p w:rsidR="00A203C9" w:rsidRPr="00DE4861" w:rsidRDefault="00A203C9" w:rsidP="00A203C9">
      <w:pPr>
        <w:spacing w:after="0"/>
        <w:contextualSpacing/>
        <w:jc w:val="center"/>
        <w:rPr>
          <w:rFonts w:ascii="Times New Roman" w:eastAsia="Calibri" w:hAnsi="Times New Roman" w:cs="Times New Roman"/>
          <w:b/>
          <w:color w:val="FF0000"/>
          <w:sz w:val="26"/>
          <w:szCs w:val="26"/>
        </w:rPr>
      </w:pPr>
      <w:r w:rsidRPr="00DE4861">
        <w:rPr>
          <w:rFonts w:ascii="Times New Roman" w:hAnsi="Times New Roman" w:cs="Times New Roman"/>
          <w:sz w:val="26"/>
          <w:szCs w:val="26"/>
        </w:rPr>
        <w:t>---------------------------------------------------------------</w:t>
      </w:r>
    </w:p>
    <w:p w:rsidR="00A203C9" w:rsidRPr="00DE4861" w:rsidRDefault="00A203C9" w:rsidP="00A203C9">
      <w:pPr>
        <w:spacing w:after="0"/>
        <w:contextualSpacing/>
        <w:rPr>
          <w:rFonts w:ascii="Times New Roman" w:eastAsia="Calibri" w:hAnsi="Times New Roman" w:cs="Times New Roman"/>
          <w:sz w:val="26"/>
          <w:szCs w:val="26"/>
        </w:rPr>
      </w:pPr>
    </w:p>
    <w:p w:rsidR="00E46ECA" w:rsidRPr="00A203C9" w:rsidRDefault="00E46ECA" w:rsidP="00A203C9"/>
    <w:sectPr w:rsidR="00E46ECA" w:rsidRPr="00A203C9"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64CB8"/>
    <w:multiLevelType w:val="multilevel"/>
    <w:tmpl w:val="C74C4466"/>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542F27"/>
    <w:rsid w:val="00063C3B"/>
    <w:rsid w:val="002871AF"/>
    <w:rsid w:val="002D54C0"/>
    <w:rsid w:val="00302FC4"/>
    <w:rsid w:val="00542F27"/>
    <w:rsid w:val="0091307C"/>
    <w:rsid w:val="00A203C9"/>
    <w:rsid w:val="00C87369"/>
    <w:rsid w:val="00CF42FD"/>
    <w:rsid w:val="00E46ECA"/>
    <w:rsid w:val="00E73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C9"/>
    <w:pPr>
      <w:spacing w:after="160" w:line="259" w:lineRule="auto"/>
    </w:pPr>
    <w:rPr>
      <w:rFonts w:asciiTheme="minorHAnsi" w:hAnsiTheme="minorHAnsi" w:cstheme="minorBidi"/>
      <w:sz w:val="22"/>
      <w:szCs w:val="22"/>
    </w:rPr>
  </w:style>
  <w:style w:type="paragraph" w:styleId="Heading3">
    <w:name w:val="heading 3"/>
    <w:basedOn w:val="Normal"/>
    <w:link w:val="Heading3Char"/>
    <w:uiPriority w:val="9"/>
    <w:qFormat/>
    <w:rsid w:val="00542F27"/>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link w:val="Heading4Char"/>
    <w:uiPriority w:val="9"/>
    <w:qFormat/>
    <w:rsid w:val="00542F27"/>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2F27"/>
    <w:rPr>
      <w:rFonts w:eastAsia="Times New Roman"/>
      <w:b/>
      <w:bCs/>
      <w:sz w:val="27"/>
      <w:szCs w:val="27"/>
    </w:rPr>
  </w:style>
  <w:style w:type="character" w:customStyle="1" w:styleId="Heading4Char">
    <w:name w:val="Heading 4 Char"/>
    <w:basedOn w:val="DefaultParagraphFont"/>
    <w:link w:val="Heading4"/>
    <w:uiPriority w:val="9"/>
    <w:rsid w:val="00542F27"/>
    <w:rPr>
      <w:rFonts w:eastAsia="Times New Roman"/>
      <w:b/>
      <w:bCs/>
      <w:sz w:val="24"/>
      <w:szCs w:val="24"/>
    </w:rPr>
  </w:style>
  <w:style w:type="paragraph" w:styleId="NormalWeb">
    <w:name w:val="Normal (Web)"/>
    <w:basedOn w:val="Normal"/>
    <w:uiPriority w:val="99"/>
    <w:semiHidden/>
    <w:unhideWhenUsed/>
    <w:rsid w:val="00542F2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42F27"/>
    <w:rPr>
      <w:b/>
      <w:bCs/>
    </w:rPr>
  </w:style>
  <w:style w:type="character" w:styleId="Emphasis">
    <w:name w:val="Emphasis"/>
    <w:basedOn w:val="DefaultParagraphFont"/>
    <w:uiPriority w:val="20"/>
    <w:qFormat/>
    <w:rsid w:val="00542F27"/>
    <w:rPr>
      <w:i/>
      <w:iCs/>
    </w:rPr>
  </w:style>
</w:styles>
</file>

<file path=word/webSettings.xml><?xml version="1.0" encoding="utf-8"?>
<w:webSettings xmlns:r="http://schemas.openxmlformats.org/officeDocument/2006/relationships" xmlns:w="http://schemas.openxmlformats.org/wordprocessingml/2006/main">
  <w:divs>
    <w:div w:id="1768504480">
      <w:bodyDiv w:val="1"/>
      <w:marLeft w:val="0"/>
      <w:marRight w:val="0"/>
      <w:marTop w:val="0"/>
      <w:marBottom w:val="0"/>
      <w:divBdr>
        <w:top w:val="none" w:sz="0" w:space="0" w:color="auto"/>
        <w:left w:val="none" w:sz="0" w:space="0" w:color="auto"/>
        <w:bottom w:val="none" w:sz="0" w:space="0" w:color="auto"/>
        <w:right w:val="none" w:sz="0" w:space="0" w:color="auto"/>
      </w:divBdr>
      <w:divsChild>
        <w:div w:id="478883352">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1982810201">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236280584">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1380321100">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dcterms:created xsi:type="dcterms:W3CDTF">2025-11-12T04:46:00Z</dcterms:created>
  <dcterms:modified xsi:type="dcterms:W3CDTF">2025-11-12T04:46:00Z</dcterms:modified>
</cp:coreProperties>
</file>