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59" w:rsidRDefault="00EF0D59" w:rsidP="00EF0D59">
      <w:pPr>
        <w:spacing w:before="100" w:beforeAutospacing="1" w:after="100" w:afterAutospacing="1" w:line="276" w:lineRule="auto"/>
        <w:jc w:val="center"/>
        <w:outlineLvl w:val="2"/>
        <w:rPr>
          <w:rFonts w:eastAsia="Times New Roman" w:cs="Times New Roman"/>
          <w:b/>
          <w:bCs/>
          <w:szCs w:val="28"/>
        </w:rPr>
      </w:pPr>
      <w:r>
        <w:rPr>
          <w:rFonts w:eastAsia="Times New Roman" w:cs="Times New Roman"/>
          <w:b/>
          <w:bCs/>
          <w:szCs w:val="28"/>
        </w:rPr>
        <w:t>BÀI GIỚI THIỆU SÁCH DÀNH CHO HỌC SINH THÁNG 12</w:t>
      </w:r>
    </w:p>
    <w:p w:rsidR="00EF0D59" w:rsidRPr="00EF0D59" w:rsidRDefault="00EF0D59" w:rsidP="00EF0D59">
      <w:pPr>
        <w:spacing w:before="100" w:beforeAutospacing="1" w:after="100" w:afterAutospacing="1" w:line="276" w:lineRule="auto"/>
        <w:jc w:val="center"/>
        <w:outlineLvl w:val="2"/>
        <w:rPr>
          <w:rFonts w:eastAsia="Times New Roman" w:cs="Times New Roman"/>
          <w:b/>
          <w:bCs/>
          <w:szCs w:val="28"/>
        </w:rPr>
      </w:pPr>
      <w:r>
        <w:rPr>
          <w:rFonts w:eastAsia="Times New Roman" w:cs="Times New Roman"/>
          <w:b/>
          <w:bCs/>
          <w:szCs w:val="28"/>
        </w:rPr>
        <w:t>TÊN SÁCH: TRUYỆN NGỤ NGÔN THẾ GIỚI HAY NHẤT TẬP 2</w:t>
      </w:r>
    </w:p>
    <w:p w:rsidR="00EF0D59" w:rsidRPr="00EF0D59" w:rsidRDefault="00EF0D59" w:rsidP="00125E25">
      <w:pPr>
        <w:spacing w:before="100" w:beforeAutospacing="1" w:after="100" w:afterAutospacing="1" w:line="276" w:lineRule="auto"/>
        <w:rPr>
          <w:rFonts w:eastAsia="Times New Roman" w:cs="Times New Roman"/>
          <w:szCs w:val="28"/>
        </w:rPr>
      </w:pPr>
      <w:r>
        <w:rPr>
          <w:rFonts w:eastAsia="Times New Roman" w:cs="Times New Roman"/>
          <w:szCs w:val="28"/>
        </w:rPr>
        <w:t xml:space="preserve">       Kính thưa các thầy cô giáo cùng toàn thể các bạn học sinh thân mến!</w:t>
      </w:r>
    </w:p>
    <w:p w:rsidR="00EF0D59" w:rsidRPr="00EF0D59" w:rsidRDefault="00EF0D59" w:rsidP="00125E25">
      <w:pPr>
        <w:spacing w:before="100" w:beforeAutospacing="1" w:after="100" w:afterAutospacing="1" w:line="276" w:lineRule="auto"/>
        <w:rPr>
          <w:rFonts w:eastAsia="Times New Roman" w:cs="Times New Roman"/>
          <w:szCs w:val="28"/>
        </w:rPr>
      </w:pPr>
      <w:r w:rsidRPr="00EF0D59">
        <w:rPr>
          <w:rFonts w:eastAsia="Times New Roman" w:cs="Times New Roman"/>
          <w:szCs w:val="28"/>
        </w:rPr>
        <w:t>Các bạn có bao giờ tự hỏi: Tại sao bạn Cáo lại hay đi lừa phỉnh người khác? Tại sao bạn Kiến bé nhỏ lại có thể dạy cho anh Ve sầu một bài học nhớ đời? Hay làm thế nào mà một chú Chuột nhắt lại có thể cứu được ông Sư tử oai vệ?</w:t>
      </w:r>
    </w:p>
    <w:p w:rsidR="00EF0D59" w:rsidRPr="00EF0D59" w:rsidRDefault="00EF0D59" w:rsidP="00125E25">
      <w:pPr>
        <w:spacing w:before="100" w:beforeAutospacing="1" w:after="100" w:afterAutospacing="1" w:line="276" w:lineRule="auto"/>
        <w:rPr>
          <w:rFonts w:eastAsia="Times New Roman" w:cs="Times New Roman"/>
          <w:szCs w:val="28"/>
        </w:rPr>
      </w:pPr>
      <w:r w:rsidRPr="00EF0D59">
        <w:rPr>
          <w:rFonts w:eastAsia="Times New Roman" w:cs="Times New Roman"/>
          <w:szCs w:val="28"/>
        </w:rPr>
        <w:t>Tất cả những câu trả lời đó đều nằm trong một "kho báu" bí mật mang tên</w:t>
      </w:r>
      <w:r w:rsidRPr="00EF0D59">
        <w:rPr>
          <w:rFonts w:eastAsia="Times New Roman" w:cs="Times New Roman"/>
          <w:b/>
          <w:bCs/>
          <w:szCs w:val="28"/>
        </w:rPr>
        <w:t>"Truyện ngụ ngôn thế giới hay nhất – Tập 2"</w:t>
      </w:r>
      <w:r w:rsidRPr="00EF0D59">
        <w:rPr>
          <w:rFonts w:eastAsia="Times New Roman" w:cs="Times New Roman"/>
          <w:szCs w:val="28"/>
        </w:rPr>
        <w:t>. Hôm nay, mình sẽ cùng các bạn mở cánh cửa bước vào kho báu này nhé</w:t>
      </w:r>
    </w:p>
    <w:p w:rsidR="00EF0D59" w:rsidRPr="00EF0D59" w:rsidRDefault="00EF0D59" w:rsidP="00125E25">
      <w:pPr>
        <w:spacing w:before="100" w:beforeAutospacing="1" w:after="100" w:afterAutospacing="1" w:line="276" w:lineRule="auto"/>
        <w:rPr>
          <w:rFonts w:eastAsia="Times New Roman" w:cs="Times New Roman"/>
          <w:szCs w:val="28"/>
        </w:rPr>
      </w:pPr>
      <w:r w:rsidRPr="00EF0D59">
        <w:rPr>
          <w:rFonts w:eastAsia="Times New Roman" w:cs="Times New Roman"/>
          <w:szCs w:val="28"/>
        </w:rPr>
        <w:t xml:space="preserve">Nếu ở Tập 1, chúng mình đã quen với những câu chuyện quen thuộc, thì ở </w:t>
      </w:r>
      <w:r w:rsidRPr="00EF0D59">
        <w:rPr>
          <w:rFonts w:eastAsia="Times New Roman" w:cs="Times New Roman"/>
          <w:b/>
          <w:bCs/>
          <w:szCs w:val="28"/>
        </w:rPr>
        <w:t>Tập 2</w:t>
      </w:r>
      <w:r w:rsidRPr="00EF0D59">
        <w:rPr>
          <w:rFonts w:eastAsia="Times New Roman" w:cs="Times New Roman"/>
          <w:szCs w:val="28"/>
        </w:rPr>
        <w:t xml:space="preserve"> này, chuyến xe bus tri thức sẽ đưa chúng mình đi xa hơn nữa:</w:t>
      </w:r>
    </w:p>
    <w:p w:rsidR="00EF0D59" w:rsidRPr="00EF0D59" w:rsidRDefault="00EF0D59" w:rsidP="00125E25">
      <w:pPr>
        <w:numPr>
          <w:ilvl w:val="0"/>
          <w:numId w:val="1"/>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t>Du lịch vòng quanh thế giới:</w:t>
      </w:r>
      <w:r w:rsidRPr="00EF0D59">
        <w:rPr>
          <w:rFonts w:eastAsia="Times New Roman" w:cs="Times New Roman"/>
          <w:szCs w:val="28"/>
        </w:rPr>
        <w:t xml:space="preserve"> Chúng mình sẽ được đến thăm đất nước Hy Lạp cổ đại, ghé qua những khu rừng ở nước Pháp, hay tìm hiểu những câu chuyện thông minh từ đất nước Ấn Độ và Trung Quốc xa xôi.</w:t>
      </w:r>
    </w:p>
    <w:p w:rsidR="00EF0D59" w:rsidRPr="00EF0D59" w:rsidRDefault="00EF0D59" w:rsidP="00523E41">
      <w:pPr>
        <w:numPr>
          <w:ilvl w:val="0"/>
          <w:numId w:val="1"/>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t>Gặp gỡ những "người bạn" biết nói:</w:t>
      </w:r>
      <w:r w:rsidRPr="00EF0D59">
        <w:rPr>
          <w:rFonts w:eastAsia="Times New Roman" w:cs="Times New Roman"/>
          <w:szCs w:val="28"/>
        </w:rPr>
        <w:t xml:space="preserve"> Trong cuốn sách này, cây cối, hoa lá và các loài vật đều biết trò chuyện như chúng mình vậy. Mỗi bạn nhỏ ấy lại mang đến một câu chuyện riêng, lúc thì vui nhộn, lúc lại khiến chúng mình phải suy nghĩ thật lâu</w:t>
      </w:r>
      <w:r w:rsidR="00523E41">
        <w:rPr>
          <w:rFonts w:eastAsia="Times New Roman" w:cs="Times New Roman"/>
          <w:szCs w:val="28"/>
        </w:rPr>
        <w:t>.</w:t>
      </w:r>
    </w:p>
    <w:p w:rsidR="00EF0D59" w:rsidRPr="00EF0D59" w:rsidRDefault="00EF0D59" w:rsidP="00125E25">
      <w:pPr>
        <w:spacing w:before="100" w:beforeAutospacing="1" w:after="100" w:afterAutospacing="1" w:line="276" w:lineRule="auto"/>
        <w:rPr>
          <w:rFonts w:eastAsia="Times New Roman" w:cs="Times New Roman"/>
          <w:szCs w:val="28"/>
        </w:rPr>
      </w:pPr>
      <w:r w:rsidRPr="00EF0D59">
        <w:rPr>
          <w:rFonts w:eastAsia="Times New Roman" w:cs="Times New Roman"/>
          <w:szCs w:val="28"/>
        </w:rPr>
        <w:t>Các bạn biết không, truyện ngụ ngôn giống như những viên kẹo ngọt: bên ngoài là một câu chuyện kể rất hấp dẫn, nhưng bên trong lại ẩn chứa một "vitamin" bài học cực kỳ quý giá:</w:t>
      </w:r>
    </w:p>
    <w:p w:rsidR="00EF0D59" w:rsidRPr="00EF0D59" w:rsidRDefault="00EF0D59" w:rsidP="00125E25">
      <w:pPr>
        <w:numPr>
          <w:ilvl w:val="0"/>
          <w:numId w:val="2"/>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t>Học cách thông minh:</w:t>
      </w:r>
      <w:r w:rsidRPr="00EF0D59">
        <w:rPr>
          <w:rFonts w:eastAsia="Times New Roman" w:cs="Times New Roman"/>
          <w:szCs w:val="28"/>
        </w:rPr>
        <w:t xml:space="preserve"> Có những câu chuyện dạy chúng mình cách xử lý tình huống thật khéo léo khi gặp người xấu hoặc lúc gặp khó khăn.</w:t>
      </w:r>
    </w:p>
    <w:p w:rsidR="00EF0D59" w:rsidRPr="00EF0D59" w:rsidRDefault="00EF0D59" w:rsidP="00125E25">
      <w:pPr>
        <w:numPr>
          <w:ilvl w:val="0"/>
          <w:numId w:val="2"/>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t>Học cách yêu thương:</w:t>
      </w:r>
      <w:r w:rsidRPr="00EF0D59">
        <w:rPr>
          <w:rFonts w:eastAsia="Times New Roman" w:cs="Times New Roman"/>
          <w:szCs w:val="28"/>
        </w:rPr>
        <w:t xml:space="preserve"> Cuốn sách dạy chúng mình biết chia sẻ đồ chơi, thức ăn với bạn bè và giúp đỡ những người yếu thế hơn.</w:t>
      </w:r>
    </w:p>
    <w:p w:rsidR="00EF0D59" w:rsidRPr="00EF0D59" w:rsidRDefault="00EF0D59" w:rsidP="00523E41">
      <w:pPr>
        <w:numPr>
          <w:ilvl w:val="0"/>
          <w:numId w:val="2"/>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t>Học cách thật thà:</w:t>
      </w:r>
      <w:r w:rsidRPr="00EF0D59">
        <w:rPr>
          <w:rFonts w:eastAsia="Times New Roman" w:cs="Times New Roman"/>
          <w:szCs w:val="28"/>
        </w:rPr>
        <w:t xml:space="preserve"> Bạn sẽ thấy rằng những ai nói dối hoặc tham lam thì cuối cùng đều nhận được kết quả không tốt đâu nhé!</w:t>
      </w:r>
    </w:p>
    <w:p w:rsidR="00EF0D59" w:rsidRPr="00EF0D59" w:rsidRDefault="00EF0D59" w:rsidP="00125E25">
      <w:pPr>
        <w:numPr>
          <w:ilvl w:val="0"/>
          <w:numId w:val="3"/>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t>Hình ảnh sinh động:</w:t>
      </w:r>
      <w:r w:rsidRPr="00EF0D59">
        <w:rPr>
          <w:rFonts w:eastAsia="Times New Roman" w:cs="Times New Roman"/>
          <w:szCs w:val="28"/>
        </w:rPr>
        <w:t xml:space="preserve"> Cuốn sách có những hình minh họa cực kỳ đáng yêu, giúp các bạn vừa đọc chữ, vừa có thể tưởng tượng ra cả một thế giới rực rỡ sắc màu.</w:t>
      </w:r>
    </w:p>
    <w:p w:rsidR="00EF0D59" w:rsidRPr="00EF0D59" w:rsidRDefault="00EF0D59" w:rsidP="00125E25">
      <w:pPr>
        <w:numPr>
          <w:ilvl w:val="0"/>
          <w:numId w:val="3"/>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t>Dễ đọc, dễ nhớ:</w:t>
      </w:r>
      <w:r w:rsidRPr="00EF0D59">
        <w:rPr>
          <w:rFonts w:eastAsia="Times New Roman" w:cs="Times New Roman"/>
          <w:szCs w:val="28"/>
        </w:rPr>
        <w:t xml:space="preserve"> Mỗi câu chuyện thường rất ngắn, chỉ mất khoảng 5 phút để đọc thôi. Các bạn có thể đọc vào giờ ra chơi, hoặc nhờ bố mẹ đọc cho nghe trước khi đi ngủ.</w:t>
      </w:r>
    </w:p>
    <w:p w:rsidR="00EF0D59" w:rsidRPr="00EF0D59" w:rsidRDefault="00EF0D59" w:rsidP="00836E49">
      <w:pPr>
        <w:numPr>
          <w:ilvl w:val="0"/>
          <w:numId w:val="3"/>
        </w:numPr>
        <w:spacing w:before="100" w:beforeAutospacing="1" w:after="100" w:afterAutospacing="1" w:line="276" w:lineRule="auto"/>
        <w:rPr>
          <w:rFonts w:eastAsia="Times New Roman" w:cs="Times New Roman"/>
          <w:szCs w:val="28"/>
        </w:rPr>
      </w:pPr>
      <w:r w:rsidRPr="00EF0D59">
        <w:rPr>
          <w:rFonts w:eastAsia="Times New Roman" w:cs="Times New Roman"/>
          <w:b/>
          <w:bCs/>
          <w:szCs w:val="28"/>
        </w:rPr>
        <w:lastRenderedPageBreak/>
        <w:t>Trở thành "nhà thông thái nhỏ":</w:t>
      </w:r>
      <w:r w:rsidRPr="00EF0D59">
        <w:rPr>
          <w:rFonts w:eastAsia="Times New Roman" w:cs="Times New Roman"/>
          <w:szCs w:val="28"/>
        </w:rPr>
        <w:t xml:space="preserve"> Sau khi đọc xong Tập 2 này, chắc chắn các bạn sẽ có một "kho" những câu chuyện hay để kể lại cho ông bà, cha mẹ và bạn bè nghe đấy. Ai cũng sẽ trầm trồ vì sự hiểu biết của bạn cho xem!</w:t>
      </w:r>
    </w:p>
    <w:p w:rsidR="00EF0D59" w:rsidRPr="00EF0D59" w:rsidRDefault="00EF0D59" w:rsidP="00125E25">
      <w:pPr>
        <w:spacing w:before="100" w:beforeAutospacing="1" w:after="100" w:afterAutospacing="1" w:line="276" w:lineRule="auto"/>
        <w:rPr>
          <w:rFonts w:eastAsia="Times New Roman" w:cs="Times New Roman"/>
          <w:szCs w:val="28"/>
        </w:rPr>
      </w:pPr>
      <w:r w:rsidRPr="00EF0D59">
        <w:rPr>
          <w:rFonts w:eastAsia="Times New Roman" w:cs="Times New Roman"/>
          <w:szCs w:val="28"/>
        </w:rPr>
        <w:t xml:space="preserve">Các bạn ơi, sách chính là người bạn tốt nhất của chúng mình. Cuốn </w:t>
      </w:r>
      <w:r w:rsidRPr="00EF0D59">
        <w:rPr>
          <w:rFonts w:eastAsia="Times New Roman" w:cs="Times New Roman"/>
          <w:b/>
          <w:bCs/>
          <w:szCs w:val="28"/>
        </w:rPr>
        <w:t>"Truyện ngụ ngôn thế giới hay nhất – Tập 2"</w:t>
      </w:r>
      <w:r w:rsidRPr="00EF0D59">
        <w:rPr>
          <w:rFonts w:eastAsia="Times New Roman" w:cs="Times New Roman"/>
          <w:szCs w:val="28"/>
        </w:rPr>
        <w:t xml:space="preserve"> không chỉ là một cuốn truyện giải trí, mà nó còn là một người thầy dịu dàng dạy chúng mình cách trở thành những em bé ngoan, những học sinh ưu tú.</w:t>
      </w:r>
    </w:p>
    <w:p w:rsidR="00337F4D" w:rsidRPr="00EF0D59" w:rsidRDefault="00EF0D59" w:rsidP="00A95927">
      <w:pPr>
        <w:spacing w:before="100" w:beforeAutospacing="1" w:after="100" w:afterAutospacing="1" w:line="276" w:lineRule="auto"/>
        <w:rPr>
          <w:rFonts w:eastAsia="Times New Roman" w:cs="Times New Roman"/>
          <w:szCs w:val="28"/>
        </w:rPr>
      </w:pPr>
      <w:r w:rsidRPr="00EF0D59">
        <w:rPr>
          <w:rFonts w:eastAsia="Times New Roman" w:cs="Times New Roman"/>
          <w:szCs w:val="28"/>
        </w:rPr>
        <w:t xml:space="preserve">Đừng để cuốn sách nằm yên trên kệ nhé! Hãy </w:t>
      </w:r>
      <w:r w:rsidR="00836E49">
        <w:rPr>
          <w:rFonts w:eastAsia="Times New Roman" w:cs="Times New Roman"/>
          <w:szCs w:val="28"/>
        </w:rPr>
        <w:t xml:space="preserve">đến </w:t>
      </w:r>
      <w:r w:rsidRPr="00EF0D59">
        <w:rPr>
          <w:rFonts w:eastAsia="Times New Roman" w:cs="Times New Roman"/>
          <w:szCs w:val="28"/>
        </w:rPr>
        <w:t>thư viện nhà trường để bắt đầu chuyến hành trình khám phá thế giới</w:t>
      </w:r>
      <w:r w:rsidR="00836E49">
        <w:rPr>
          <w:rFonts w:eastAsia="Times New Roman" w:cs="Times New Roman"/>
          <w:szCs w:val="28"/>
        </w:rPr>
        <w:t xml:space="preserve"> này các bạn nhé! Buổi giới thiệu sách đến đây là kết thúc. Xin chào các thầy cô và các bạn, hẹn gặp lại thầy cô và các bạn trong buổi giới thiệu sách lần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337F4D" w:rsidTr="003936B3">
        <w:tc>
          <w:tcPr>
            <w:tcW w:w="4106" w:type="dxa"/>
          </w:tcPr>
          <w:p w:rsidR="00337F4D" w:rsidRDefault="00337F4D" w:rsidP="00A95927">
            <w:pPr>
              <w:spacing w:before="100" w:beforeAutospacing="1" w:after="100" w:afterAutospacing="1" w:line="276" w:lineRule="auto"/>
              <w:rPr>
                <w:rFonts w:eastAsia="Times New Roman" w:cs="Times New Roman"/>
                <w:szCs w:val="28"/>
              </w:rPr>
            </w:pPr>
          </w:p>
          <w:p w:rsidR="003936B3" w:rsidRDefault="003936B3" w:rsidP="00337F4D">
            <w:pPr>
              <w:spacing w:before="100" w:beforeAutospacing="1" w:after="100" w:afterAutospacing="1" w:line="276" w:lineRule="auto"/>
              <w:jc w:val="center"/>
              <w:rPr>
                <w:rFonts w:eastAsia="Times New Roman" w:cs="Times New Roman"/>
                <w:b/>
                <w:szCs w:val="28"/>
              </w:rPr>
            </w:pPr>
            <w:r w:rsidRPr="003936B3">
              <w:rPr>
                <w:rFonts w:eastAsia="Times New Roman" w:cs="Times New Roman"/>
                <w:b/>
                <w:szCs w:val="28"/>
              </w:rPr>
              <w:t>Nhân viên thư viện</w:t>
            </w:r>
          </w:p>
          <w:p w:rsidR="008D341A" w:rsidRPr="003936B3" w:rsidRDefault="008D341A" w:rsidP="00337F4D">
            <w:pPr>
              <w:spacing w:before="100" w:beforeAutospacing="1" w:after="100" w:afterAutospacing="1" w:line="276" w:lineRule="auto"/>
              <w:jc w:val="center"/>
              <w:rPr>
                <w:rFonts w:eastAsia="Times New Roman" w:cs="Times New Roman"/>
                <w:b/>
                <w:szCs w:val="28"/>
              </w:rPr>
            </w:pPr>
          </w:p>
          <w:p w:rsidR="003936B3" w:rsidRPr="003936B3" w:rsidRDefault="003936B3" w:rsidP="00337F4D">
            <w:pPr>
              <w:spacing w:before="100" w:beforeAutospacing="1" w:after="100" w:afterAutospacing="1" w:line="276" w:lineRule="auto"/>
              <w:jc w:val="center"/>
              <w:rPr>
                <w:rFonts w:eastAsia="Times New Roman" w:cs="Times New Roman"/>
                <w:b/>
                <w:szCs w:val="28"/>
              </w:rPr>
            </w:pPr>
          </w:p>
          <w:p w:rsidR="003936B3" w:rsidRDefault="003936B3" w:rsidP="00337F4D">
            <w:pPr>
              <w:spacing w:before="100" w:beforeAutospacing="1" w:after="100" w:afterAutospacing="1" w:line="276" w:lineRule="auto"/>
              <w:jc w:val="center"/>
              <w:rPr>
                <w:rFonts w:eastAsia="Times New Roman" w:cs="Times New Roman"/>
                <w:szCs w:val="28"/>
              </w:rPr>
            </w:pPr>
            <w:r w:rsidRPr="003936B3">
              <w:rPr>
                <w:rFonts w:eastAsia="Times New Roman" w:cs="Times New Roman"/>
                <w:b/>
                <w:szCs w:val="28"/>
              </w:rPr>
              <w:t>Đặng Thị Liễu</w:t>
            </w:r>
          </w:p>
        </w:tc>
        <w:tc>
          <w:tcPr>
            <w:tcW w:w="5239" w:type="dxa"/>
          </w:tcPr>
          <w:p w:rsidR="00337F4D" w:rsidRDefault="00337F4D" w:rsidP="00A95927">
            <w:pPr>
              <w:spacing w:before="100" w:beforeAutospacing="1" w:after="100" w:afterAutospacing="1" w:line="276" w:lineRule="auto"/>
              <w:rPr>
                <w:rFonts w:eastAsia="Times New Roman" w:cs="Times New Roman"/>
                <w:szCs w:val="28"/>
              </w:rPr>
            </w:pPr>
            <w:r>
              <w:rPr>
                <w:rFonts w:eastAsia="Times New Roman" w:cs="Times New Roman"/>
                <w:szCs w:val="28"/>
              </w:rPr>
              <w:t>P. Nguyễn Trãi, ngày 29 tháng 12 năm 2025</w:t>
            </w:r>
          </w:p>
          <w:p w:rsidR="00337F4D" w:rsidRPr="008D341A" w:rsidRDefault="008D341A" w:rsidP="00337F4D">
            <w:pPr>
              <w:spacing w:before="100" w:beforeAutospacing="1" w:after="100" w:afterAutospacing="1" w:line="276" w:lineRule="auto"/>
              <w:jc w:val="center"/>
              <w:rPr>
                <w:rFonts w:eastAsia="Times New Roman" w:cs="Times New Roman"/>
                <w:b/>
                <w:szCs w:val="28"/>
              </w:rPr>
            </w:pPr>
            <w:r w:rsidRPr="008D341A">
              <w:rPr>
                <w:rFonts w:eastAsia="Times New Roman" w:cs="Times New Roman"/>
                <w:b/>
                <w:szCs w:val="28"/>
              </w:rPr>
              <w:t>Phó Hiệu Trưởng</w:t>
            </w:r>
          </w:p>
          <w:p w:rsidR="008D341A" w:rsidRPr="008D341A" w:rsidRDefault="008D341A" w:rsidP="00337F4D">
            <w:pPr>
              <w:spacing w:before="100" w:beforeAutospacing="1" w:after="100" w:afterAutospacing="1" w:line="276" w:lineRule="auto"/>
              <w:jc w:val="center"/>
              <w:rPr>
                <w:rFonts w:eastAsia="Times New Roman" w:cs="Times New Roman"/>
                <w:b/>
                <w:szCs w:val="28"/>
              </w:rPr>
            </w:pPr>
            <w:bookmarkStart w:id="0" w:name="_GoBack"/>
            <w:bookmarkEnd w:id="0"/>
          </w:p>
          <w:p w:rsidR="008D341A" w:rsidRPr="008D341A" w:rsidRDefault="008D341A" w:rsidP="00337F4D">
            <w:pPr>
              <w:spacing w:before="100" w:beforeAutospacing="1" w:after="100" w:afterAutospacing="1" w:line="276" w:lineRule="auto"/>
              <w:jc w:val="center"/>
              <w:rPr>
                <w:rFonts w:eastAsia="Times New Roman" w:cs="Times New Roman"/>
                <w:b/>
                <w:szCs w:val="28"/>
              </w:rPr>
            </w:pPr>
          </w:p>
          <w:p w:rsidR="008D341A" w:rsidRDefault="008D341A" w:rsidP="00337F4D">
            <w:pPr>
              <w:spacing w:before="100" w:beforeAutospacing="1" w:after="100" w:afterAutospacing="1" w:line="276" w:lineRule="auto"/>
              <w:jc w:val="center"/>
              <w:rPr>
                <w:rFonts w:eastAsia="Times New Roman" w:cs="Times New Roman"/>
                <w:szCs w:val="28"/>
              </w:rPr>
            </w:pPr>
            <w:r w:rsidRPr="008D341A">
              <w:rPr>
                <w:rFonts w:eastAsia="Times New Roman" w:cs="Times New Roman"/>
                <w:b/>
                <w:szCs w:val="28"/>
              </w:rPr>
              <w:t>Nguyễn Thị Bích Thuỷ</w:t>
            </w:r>
          </w:p>
        </w:tc>
      </w:tr>
    </w:tbl>
    <w:p w:rsidR="00EF0D59" w:rsidRPr="00EF0D59" w:rsidRDefault="00EF0D59" w:rsidP="00A95927">
      <w:pPr>
        <w:spacing w:before="100" w:beforeAutospacing="1" w:after="100" w:afterAutospacing="1" w:line="276" w:lineRule="auto"/>
        <w:rPr>
          <w:rFonts w:eastAsia="Times New Roman" w:cs="Times New Roman"/>
          <w:szCs w:val="28"/>
        </w:rPr>
      </w:pPr>
    </w:p>
    <w:p w:rsidR="00EB5AB5" w:rsidRDefault="00EB5AB5" w:rsidP="00125E25">
      <w:pPr>
        <w:spacing w:line="276" w:lineRule="auto"/>
        <w:rPr>
          <w:rFonts w:eastAsia="Times New Roman" w:cs="Times New Roman"/>
          <w:b/>
          <w:bCs/>
          <w:szCs w:val="28"/>
        </w:rPr>
      </w:pPr>
    </w:p>
    <w:p w:rsidR="00A95927" w:rsidRPr="00EF0D59" w:rsidRDefault="00A95927" w:rsidP="00125E25">
      <w:pPr>
        <w:spacing w:line="276" w:lineRule="auto"/>
        <w:rPr>
          <w:szCs w:val="28"/>
        </w:rPr>
      </w:pPr>
    </w:p>
    <w:sectPr w:rsidR="00A95927" w:rsidRPr="00EF0D59" w:rsidSect="00523E41">
      <w:pgSz w:w="11907" w:h="16840" w:code="9"/>
      <w:pgMar w:top="1134" w:right="851" w:bottom="993"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E3EB5"/>
    <w:multiLevelType w:val="multilevel"/>
    <w:tmpl w:val="E31A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F6EFB"/>
    <w:multiLevelType w:val="multilevel"/>
    <w:tmpl w:val="E740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71C0B"/>
    <w:multiLevelType w:val="multilevel"/>
    <w:tmpl w:val="09A6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59"/>
    <w:rsid w:val="0009238A"/>
    <w:rsid w:val="00114C76"/>
    <w:rsid w:val="00125E25"/>
    <w:rsid w:val="00337F4D"/>
    <w:rsid w:val="003936B3"/>
    <w:rsid w:val="00495F99"/>
    <w:rsid w:val="00523E41"/>
    <w:rsid w:val="006F23EF"/>
    <w:rsid w:val="00836E49"/>
    <w:rsid w:val="008D341A"/>
    <w:rsid w:val="009C25BC"/>
    <w:rsid w:val="00A23018"/>
    <w:rsid w:val="00A626C7"/>
    <w:rsid w:val="00A95927"/>
    <w:rsid w:val="00EB5AB5"/>
    <w:rsid w:val="00EF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F15C"/>
  <w15:chartTrackingRefBased/>
  <w15:docId w15:val="{954DBADA-BE84-4578-8AF3-8E3D3DE6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337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0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2025-12-24T01:48:00Z</dcterms:created>
  <dcterms:modified xsi:type="dcterms:W3CDTF">2026-01-29T01:10:00Z</dcterms:modified>
</cp:coreProperties>
</file>