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BBD" w:rsidRPr="00A055FB" w:rsidRDefault="00326A87" w:rsidP="00C91C06">
      <w:pPr>
        <w:pStyle w:val="Vnbnnidung0"/>
        <w:widowControl/>
        <w:spacing w:line="276" w:lineRule="auto"/>
        <w:jc w:val="left"/>
        <w:rPr>
          <w:b/>
          <w:bCs/>
          <w:i/>
          <w:lang w:val="nl-NL"/>
        </w:rPr>
      </w:pPr>
      <w:r w:rsidRPr="00B10031">
        <w:rPr>
          <w:b/>
          <w:bCs/>
        </w:rPr>
        <w:t xml:space="preserve">TUẦN 10:                      </w:t>
      </w:r>
      <w:r w:rsidR="00ED4BBD" w:rsidRPr="00A055FB">
        <w:rPr>
          <w:b/>
          <w:bCs/>
          <w:i/>
          <w:lang w:val="nl-NL"/>
        </w:rPr>
        <w:t>Thứ năm ngày 1</w:t>
      </w:r>
      <w:r w:rsidR="00ED4BBD">
        <w:rPr>
          <w:b/>
          <w:bCs/>
          <w:i/>
          <w:lang w:val="nl-NL"/>
        </w:rPr>
        <w:t>1</w:t>
      </w:r>
      <w:r w:rsidR="00ED4BBD" w:rsidRPr="00A055FB">
        <w:rPr>
          <w:b/>
          <w:bCs/>
          <w:i/>
          <w:lang w:val="nl-NL"/>
        </w:rPr>
        <w:t xml:space="preserve"> tháng 11 năm 202</w:t>
      </w:r>
      <w:r w:rsidR="00ED4BBD">
        <w:rPr>
          <w:b/>
          <w:bCs/>
          <w:i/>
          <w:lang w:val="nl-NL"/>
        </w:rPr>
        <w:t>5</w:t>
      </w:r>
    </w:p>
    <w:p w:rsidR="00B34198" w:rsidRPr="00B10031" w:rsidRDefault="00ED4BBD" w:rsidP="00B34198">
      <w:pPr>
        <w:pStyle w:val="Vnbnnidung0"/>
        <w:widowControl/>
        <w:spacing w:line="240" w:lineRule="auto"/>
        <w:jc w:val="left"/>
        <w:rPr>
          <w:bCs/>
          <w:lang w:val="nl-NL"/>
        </w:rPr>
      </w:pPr>
      <w:r w:rsidRPr="00C91C06">
        <w:rPr>
          <w:b/>
          <w:lang w:val="nl-NL"/>
        </w:rPr>
        <w:t>Sáng:</w:t>
      </w:r>
      <w:r w:rsidRPr="00A055FB">
        <w:rPr>
          <w:lang w:val="nl-NL"/>
        </w:rPr>
        <w:t xml:space="preserve">                                  </w:t>
      </w:r>
      <w:r w:rsidR="00B34198" w:rsidRPr="00B10031">
        <w:rPr>
          <w:bCs/>
          <w:lang w:val="nl-NL"/>
        </w:rPr>
        <w:t>HOẠT ĐỘNG TRẢI NGHIỆM</w:t>
      </w:r>
    </w:p>
    <w:p w:rsidR="00B34198" w:rsidRPr="00A055FB" w:rsidRDefault="00B34198" w:rsidP="00B34198">
      <w:pPr>
        <w:jc w:val="center"/>
        <w:rPr>
          <w:rFonts w:eastAsia="Calibri" w:cs="Times New Roman"/>
          <w:b/>
          <w:i/>
          <w:szCs w:val="28"/>
          <w:lang w:val="nl-NL"/>
        </w:rPr>
      </w:pPr>
      <w:r>
        <w:rPr>
          <w:rFonts w:eastAsia="Calibri" w:cs="Times New Roman"/>
          <w:b/>
          <w:i/>
          <w:szCs w:val="28"/>
          <w:lang w:val="nl-NL"/>
        </w:rPr>
        <w:t xml:space="preserve">       </w:t>
      </w:r>
      <w:bookmarkStart w:id="0" w:name="_GoBack"/>
      <w:bookmarkEnd w:id="0"/>
      <w:r w:rsidRPr="00A055FB">
        <w:rPr>
          <w:rFonts w:eastAsia="Calibri" w:cs="Times New Roman"/>
          <w:b/>
          <w:i/>
          <w:szCs w:val="28"/>
          <w:lang w:val="nl-NL"/>
        </w:rPr>
        <w:t>HĐGDTCĐ: Lớp học sạch, đẹp.</w:t>
      </w:r>
    </w:p>
    <w:p w:rsidR="00B34198" w:rsidRPr="00B10031" w:rsidRDefault="00B34198" w:rsidP="00B34198">
      <w:pPr>
        <w:tabs>
          <w:tab w:val="left" w:pos="4018"/>
          <w:tab w:val="center" w:pos="4770"/>
        </w:tabs>
        <w:ind w:left="-284"/>
        <w:rPr>
          <w:rFonts w:eastAsia="Calibri" w:cs="Times New Roman"/>
          <w:b/>
          <w:szCs w:val="28"/>
          <w:lang w:val="nl-NL"/>
        </w:rPr>
      </w:pPr>
      <w:r w:rsidRPr="00B10031">
        <w:rPr>
          <w:rFonts w:eastAsia="Calibri" w:cs="Times New Roman"/>
          <w:b/>
          <w:szCs w:val="28"/>
          <w:lang w:val="nl-NL"/>
        </w:rPr>
        <w:t xml:space="preserve">    I. Mục tiêu:</w:t>
      </w:r>
    </w:p>
    <w:p w:rsidR="00B34198" w:rsidRPr="00B10031" w:rsidRDefault="00B34198" w:rsidP="00B34198">
      <w:pPr>
        <w:rPr>
          <w:rFonts w:eastAsia="Calibri" w:cs="Times New Roman"/>
          <w:szCs w:val="28"/>
          <w:lang w:val="nl-NL"/>
        </w:rPr>
      </w:pPr>
      <w:r w:rsidRPr="00B10031">
        <w:rPr>
          <w:rFonts w:eastAsia="Calibri" w:cs="Times New Roman"/>
          <w:szCs w:val="28"/>
          <w:lang w:val="nl-NL"/>
        </w:rPr>
        <w:t>- Làm quen với trường học mới – trường tiểu học.</w:t>
      </w:r>
    </w:p>
    <w:p w:rsidR="00B34198" w:rsidRPr="00B10031" w:rsidRDefault="00B34198" w:rsidP="00B34198">
      <w:pPr>
        <w:tabs>
          <w:tab w:val="left" w:pos="4018"/>
          <w:tab w:val="center" w:pos="4770"/>
        </w:tabs>
        <w:ind w:left="-284"/>
        <w:rPr>
          <w:rFonts w:eastAsia="Calibri" w:cs="Times New Roman"/>
          <w:b/>
          <w:szCs w:val="28"/>
          <w:lang w:val="nl-NL"/>
        </w:rPr>
      </w:pPr>
      <w:r w:rsidRPr="00B10031">
        <w:rPr>
          <w:rFonts w:eastAsia="Calibri" w:cs="Times New Roman"/>
          <w:szCs w:val="28"/>
          <w:lang w:val="nl-NL"/>
        </w:rPr>
        <w:t xml:space="preserve">    - Bước đầu biết được khung cảnh sư phạm của nhà trường, các hoạt động diễn ra ở       </w:t>
      </w:r>
      <w:r>
        <w:rPr>
          <w:rFonts w:eastAsia="Calibri" w:cs="Times New Roman"/>
          <w:szCs w:val="28"/>
          <w:lang w:val="nl-NL"/>
        </w:rPr>
        <w:t xml:space="preserve">      </w:t>
      </w:r>
      <w:r w:rsidRPr="00B10031">
        <w:rPr>
          <w:rFonts w:eastAsia="Calibri" w:cs="Times New Roman"/>
          <w:szCs w:val="28"/>
          <w:lang w:val="nl-NL"/>
        </w:rPr>
        <w:t>nhà trường.</w:t>
      </w:r>
    </w:p>
    <w:p w:rsidR="00B34198" w:rsidRPr="00B10031" w:rsidRDefault="00B34198" w:rsidP="00B34198">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sidRPr="00B10031">
        <w:rPr>
          <w:rFonts w:eastAsia="Arial" w:cs="Times New Roman"/>
          <w:szCs w:val="28"/>
          <w:lang w:val="vi-VN" w:eastAsia="zh-CN" w:bidi="hi-IN"/>
        </w:rPr>
        <w:t xml:space="preserve">- Thực hiện được một số công việc vệ sinh lớp học để giữ gìn lớp học sạch, đẹp như: quét dọn, sắp xếp bàn ghế, đồ dùng học tập. </w:t>
      </w:r>
    </w:p>
    <w:p w:rsidR="00B34198" w:rsidRPr="00B10031" w:rsidRDefault="00B34198" w:rsidP="00B34198">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sidRPr="00B10031">
        <w:rPr>
          <w:rFonts w:eastAsia="Arial" w:cs="Times New Roman"/>
          <w:szCs w:val="28"/>
          <w:lang w:val="vi-VN" w:eastAsia="zh-CN" w:bidi="hi-IN"/>
        </w:rPr>
        <w:t xml:space="preserve">- Có ý thức và trách nhiệm trong việc giữ gìn lớp học gọn gàng, sạch, đẹp. </w:t>
      </w:r>
    </w:p>
    <w:p w:rsidR="00B34198" w:rsidRPr="00B10031" w:rsidRDefault="00B34198" w:rsidP="00B34198">
      <w:pPr>
        <w:tabs>
          <w:tab w:val="left" w:pos="4018"/>
        </w:tabs>
        <w:ind w:left="-284"/>
        <w:rPr>
          <w:rFonts w:eastAsia="Calibri" w:cs="Times New Roman"/>
          <w:b/>
          <w:szCs w:val="28"/>
          <w:lang w:val="nl-NL"/>
        </w:rPr>
      </w:pPr>
      <w:r w:rsidRPr="00B10031">
        <w:rPr>
          <w:rFonts w:eastAsia="Calibri" w:cs="Times New Roman"/>
          <w:szCs w:val="28"/>
          <w:lang w:val="nl-NL"/>
        </w:rPr>
        <w:t xml:space="preserve">    </w:t>
      </w:r>
      <w:r w:rsidRPr="00B10031">
        <w:rPr>
          <w:rFonts w:eastAsia="Calibri" w:cs="Times New Roman"/>
          <w:b/>
          <w:szCs w:val="28"/>
          <w:lang w:val="nl-NL"/>
        </w:rPr>
        <w:t>II. Chuẩn bị:</w:t>
      </w:r>
    </w:p>
    <w:p w:rsidR="00B34198" w:rsidRPr="00B10031" w:rsidRDefault="00B34198" w:rsidP="00B34198">
      <w:pPr>
        <w:suppressAutoHyphens/>
        <w:rPr>
          <w:rFonts w:eastAsia="Arial" w:cs="Times New Roman"/>
          <w:szCs w:val="28"/>
          <w:lang w:val="vi-VN" w:eastAsia="zh-CN" w:bidi="hi-IN"/>
        </w:rPr>
      </w:pPr>
      <w:r w:rsidRPr="00B10031">
        <w:rPr>
          <w:rFonts w:eastAsia="Arial" w:cs="Times New Roman"/>
          <w:szCs w:val="28"/>
          <w:lang w:val="vi-VN" w:eastAsia="zh-CN" w:bidi="hi-IN"/>
        </w:rPr>
        <w:t>- Sơ đồ lớp học, bút sáp màu.</w:t>
      </w:r>
    </w:p>
    <w:p w:rsidR="00B34198" w:rsidRPr="00B10031" w:rsidRDefault="00B34198" w:rsidP="00B34198">
      <w:pPr>
        <w:suppressAutoHyphens/>
        <w:rPr>
          <w:rFonts w:eastAsia="Arial" w:cs="Times New Roman"/>
          <w:szCs w:val="28"/>
          <w:lang w:val="vi-VN" w:eastAsia="zh-CN" w:bidi="hi-IN"/>
        </w:rPr>
      </w:pPr>
      <w:r w:rsidRPr="00B10031">
        <w:rPr>
          <w:rFonts w:eastAsia="Arial" w:cs="Times New Roman"/>
          <w:szCs w:val="28"/>
          <w:lang w:val="vi-VN" w:eastAsia="zh-CN" w:bidi="hi-IN"/>
        </w:rPr>
        <w:t xml:space="preserve">- Dụng cụ quét dọn: giẻ lau, chổi, hót rác, thùng rác. </w:t>
      </w:r>
    </w:p>
    <w:p w:rsidR="00B34198" w:rsidRPr="00B10031" w:rsidRDefault="00B34198" w:rsidP="00B34198">
      <w:pPr>
        <w:rPr>
          <w:rFonts w:eastAsia="Calibri" w:cs="Times New Roman"/>
          <w:b/>
          <w:szCs w:val="28"/>
          <w:lang w:val="vi-VN"/>
        </w:rPr>
      </w:pPr>
      <w:r w:rsidRPr="00B10031">
        <w:rPr>
          <w:rFonts w:eastAsia="Calibri" w:cs="Times New Roman"/>
          <w:b/>
          <w:szCs w:val="28"/>
          <w:lang w:val="vi-VN"/>
        </w:rPr>
        <w:t>III. Các hoạt động dạy học: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0"/>
        <w:gridCol w:w="4136"/>
      </w:tblGrid>
      <w:tr w:rsidR="00B34198" w:rsidRPr="00B10031" w:rsidTr="00ED435F">
        <w:tc>
          <w:tcPr>
            <w:tcW w:w="5220" w:type="dxa"/>
            <w:tcBorders>
              <w:top w:val="nil"/>
              <w:left w:val="nil"/>
              <w:bottom w:val="nil"/>
            </w:tcBorders>
          </w:tcPr>
          <w:p w:rsidR="00B34198" w:rsidRPr="00B10031" w:rsidRDefault="00B34198" w:rsidP="00ED435F">
            <w:pPr>
              <w:rPr>
                <w:rFonts w:eastAsia="Calibri" w:cs="Times New Roman"/>
                <w:b/>
                <w:szCs w:val="28"/>
                <w:lang w:val="nl-NL"/>
              </w:rPr>
            </w:pPr>
            <w:r w:rsidRPr="00B10031">
              <w:rPr>
                <w:rFonts w:eastAsia="Calibri" w:cs="Times New Roman"/>
                <w:b/>
                <w:szCs w:val="28"/>
                <w:lang w:val="nl-NL"/>
              </w:rPr>
              <w:t>1. Khởi động:</w:t>
            </w:r>
          </w:p>
        </w:tc>
        <w:tc>
          <w:tcPr>
            <w:tcW w:w="4136" w:type="dxa"/>
            <w:tcBorders>
              <w:top w:val="nil"/>
              <w:bottom w:val="nil"/>
              <w:right w:val="nil"/>
            </w:tcBorders>
          </w:tcPr>
          <w:p w:rsidR="00B34198" w:rsidRPr="00B10031" w:rsidRDefault="00B34198" w:rsidP="00ED435F">
            <w:pPr>
              <w:rPr>
                <w:rFonts w:eastAsia="Calibri" w:cs="Times New Roman"/>
                <w:b/>
                <w:szCs w:val="28"/>
                <w:lang w:val="nl-NL"/>
              </w:rPr>
            </w:pPr>
          </w:p>
        </w:tc>
      </w:tr>
      <w:tr w:rsidR="00B34198" w:rsidRPr="00B10031" w:rsidTr="00ED435F">
        <w:tc>
          <w:tcPr>
            <w:tcW w:w="5220" w:type="dxa"/>
            <w:tcBorders>
              <w:top w:val="nil"/>
              <w:left w:val="nil"/>
              <w:bottom w:val="nil"/>
            </w:tcBorders>
          </w:tcPr>
          <w:p w:rsidR="00B34198" w:rsidRPr="00B10031" w:rsidRDefault="00B34198" w:rsidP="00ED435F">
            <w:pPr>
              <w:rPr>
                <w:rFonts w:eastAsia="Calibri" w:cs="Times New Roman"/>
                <w:szCs w:val="28"/>
                <w:lang w:val="nl-NL"/>
              </w:rPr>
            </w:pPr>
            <w:r w:rsidRPr="00B10031">
              <w:rPr>
                <w:rFonts w:eastAsia="Calibri" w:cs="Times New Roman"/>
                <w:szCs w:val="28"/>
                <w:lang w:val="nl-NL"/>
              </w:rPr>
              <w:t xml:space="preserve">- Ổn định: </w:t>
            </w:r>
          </w:p>
        </w:tc>
        <w:tc>
          <w:tcPr>
            <w:tcW w:w="4136" w:type="dxa"/>
            <w:tcBorders>
              <w:top w:val="nil"/>
              <w:bottom w:val="nil"/>
              <w:right w:val="nil"/>
            </w:tcBorders>
          </w:tcPr>
          <w:p w:rsidR="00B34198" w:rsidRPr="00B10031" w:rsidRDefault="00B34198" w:rsidP="00ED435F">
            <w:pPr>
              <w:rPr>
                <w:rFonts w:eastAsia="Calibri" w:cs="Times New Roman"/>
                <w:szCs w:val="28"/>
                <w:lang w:val="nl-NL"/>
              </w:rPr>
            </w:pPr>
          </w:p>
        </w:tc>
      </w:tr>
      <w:tr w:rsidR="00B34198" w:rsidRPr="00B10031" w:rsidTr="00ED435F">
        <w:tc>
          <w:tcPr>
            <w:tcW w:w="5220" w:type="dxa"/>
            <w:tcBorders>
              <w:top w:val="nil"/>
              <w:left w:val="nil"/>
              <w:bottom w:val="nil"/>
            </w:tcBorders>
          </w:tcPr>
          <w:p w:rsidR="00B34198" w:rsidRPr="00B10031" w:rsidRDefault="00B34198" w:rsidP="00ED435F">
            <w:pPr>
              <w:rPr>
                <w:rFonts w:eastAsia="Calibri" w:cs="Times New Roman"/>
                <w:szCs w:val="28"/>
                <w:lang w:val="nl-NL"/>
              </w:rPr>
            </w:pPr>
            <w:r w:rsidRPr="00B10031">
              <w:rPr>
                <w:rFonts w:eastAsia="Calibri" w:cs="Times New Roman"/>
                <w:szCs w:val="28"/>
                <w:lang w:val="nl-NL"/>
              </w:rPr>
              <w:t>-  Giới thiệu bài</w:t>
            </w:r>
          </w:p>
        </w:tc>
        <w:tc>
          <w:tcPr>
            <w:tcW w:w="4136" w:type="dxa"/>
            <w:tcBorders>
              <w:top w:val="nil"/>
              <w:bottom w:val="nil"/>
              <w:right w:val="nil"/>
            </w:tcBorders>
          </w:tcPr>
          <w:p w:rsidR="00B34198" w:rsidRPr="00B10031" w:rsidRDefault="00B34198" w:rsidP="00ED435F">
            <w:pPr>
              <w:rPr>
                <w:rFonts w:eastAsia="Calibri" w:cs="Times New Roman"/>
                <w:szCs w:val="28"/>
                <w:lang w:val="nl-NL"/>
              </w:rPr>
            </w:pPr>
          </w:p>
        </w:tc>
      </w:tr>
      <w:tr w:rsidR="00B34198" w:rsidRPr="00B10031" w:rsidTr="00ED435F">
        <w:tc>
          <w:tcPr>
            <w:tcW w:w="5220" w:type="dxa"/>
            <w:tcBorders>
              <w:top w:val="nil"/>
              <w:left w:val="nil"/>
              <w:bottom w:val="nil"/>
            </w:tcBorders>
          </w:tcPr>
          <w:p w:rsidR="00B34198" w:rsidRPr="00B10031" w:rsidRDefault="00B34198" w:rsidP="00ED435F">
            <w:pPr>
              <w:rPr>
                <w:rFonts w:eastAsia="Calibri" w:cs="Times New Roman"/>
                <w:szCs w:val="28"/>
                <w:lang w:val="nl-NL"/>
              </w:rPr>
            </w:pPr>
            <w:r w:rsidRPr="00B10031">
              <w:rPr>
                <w:rFonts w:eastAsia="Calibri" w:cs="Times New Roman"/>
                <w:szCs w:val="28"/>
                <w:lang w:val="nl-NL"/>
              </w:rPr>
              <w:t>Cho HS</w:t>
            </w:r>
            <w:r w:rsidRPr="00B10031">
              <w:rPr>
                <w:rFonts w:eastAsia="Calibri" w:cs="Times New Roman"/>
                <w:szCs w:val="28"/>
                <w:lang w:val="vi-VN"/>
              </w:rPr>
              <w:t xml:space="preserve"> Hát bài “</w:t>
            </w:r>
            <w:r w:rsidRPr="00B10031">
              <w:rPr>
                <w:rFonts w:eastAsia="Calibri" w:cs="Times New Roman"/>
                <w:szCs w:val="28"/>
                <w:lang w:val="nl-NL"/>
              </w:rPr>
              <w:t>E</w:t>
            </w:r>
            <w:r w:rsidRPr="00B10031">
              <w:rPr>
                <w:rFonts w:eastAsia="Calibri" w:cs="Times New Roman"/>
                <w:szCs w:val="28"/>
                <w:lang w:val="vi-VN"/>
              </w:rPr>
              <w:t>m yêu trường em”</w:t>
            </w:r>
            <w:r w:rsidRPr="00B10031">
              <w:rPr>
                <w:rFonts w:eastAsia="Calibri" w:cs="Times New Roman"/>
                <w:szCs w:val="28"/>
                <w:lang w:val="nl-NL"/>
              </w:rPr>
              <w:t xml:space="preserve"> Từ đó GV giới thiệu vào bài.</w:t>
            </w:r>
          </w:p>
        </w:tc>
        <w:tc>
          <w:tcPr>
            <w:tcW w:w="4136" w:type="dxa"/>
            <w:tcBorders>
              <w:top w:val="nil"/>
              <w:bottom w:val="nil"/>
              <w:right w:val="nil"/>
            </w:tcBorders>
          </w:tcPr>
          <w:p w:rsidR="00B34198" w:rsidRPr="00B10031" w:rsidRDefault="00B34198" w:rsidP="00ED435F">
            <w:pPr>
              <w:rPr>
                <w:rFonts w:eastAsia="Calibri" w:cs="Times New Roman"/>
                <w:szCs w:val="28"/>
                <w:lang w:val="nl-NL"/>
              </w:rPr>
            </w:pPr>
            <w:r w:rsidRPr="00B10031">
              <w:rPr>
                <w:rFonts w:eastAsia="Calibri" w:cs="Times New Roman"/>
                <w:szCs w:val="28"/>
                <w:lang w:val="nl-NL"/>
              </w:rPr>
              <w:t>- Hát</w:t>
            </w:r>
          </w:p>
        </w:tc>
      </w:tr>
      <w:tr w:rsidR="00B34198" w:rsidRPr="00B10031" w:rsidTr="00ED435F">
        <w:tc>
          <w:tcPr>
            <w:tcW w:w="9356" w:type="dxa"/>
            <w:gridSpan w:val="2"/>
            <w:tcBorders>
              <w:top w:val="nil"/>
              <w:left w:val="nil"/>
              <w:bottom w:val="nil"/>
              <w:right w:val="nil"/>
            </w:tcBorders>
          </w:tcPr>
          <w:p w:rsidR="00B34198" w:rsidRPr="00B10031" w:rsidRDefault="00B34198" w:rsidP="00ED435F">
            <w:pPr>
              <w:rPr>
                <w:rFonts w:eastAsia="Calibri" w:cs="Times New Roman"/>
                <w:b/>
                <w:szCs w:val="28"/>
                <w:lang w:val="nl-NL"/>
              </w:rPr>
            </w:pPr>
            <w:r w:rsidRPr="00B10031">
              <w:rPr>
                <w:rFonts w:eastAsia="Calibri" w:cs="Times New Roman"/>
                <w:b/>
                <w:szCs w:val="28"/>
                <w:lang w:val="nl-NL"/>
              </w:rPr>
              <w:t xml:space="preserve">2. Nội dung:  </w:t>
            </w:r>
          </w:p>
        </w:tc>
      </w:tr>
      <w:tr w:rsidR="00B34198" w:rsidRPr="00B10031" w:rsidTr="00ED435F">
        <w:tc>
          <w:tcPr>
            <w:tcW w:w="9356" w:type="dxa"/>
            <w:gridSpan w:val="2"/>
            <w:tcBorders>
              <w:top w:val="nil"/>
              <w:left w:val="nil"/>
              <w:bottom w:val="nil"/>
              <w:right w:val="nil"/>
            </w:tcBorders>
          </w:tcPr>
          <w:p w:rsidR="00B34198" w:rsidRPr="00B10031" w:rsidRDefault="00B34198" w:rsidP="00ED435F">
            <w:pPr>
              <w:rPr>
                <w:rFonts w:eastAsia="Calibri" w:cs="Times New Roman"/>
                <w:b/>
                <w:szCs w:val="28"/>
                <w:lang w:val="nl-NL"/>
              </w:rPr>
            </w:pPr>
            <w:r w:rsidRPr="00B10031">
              <w:rPr>
                <w:rFonts w:eastAsia="Calibri" w:cs="Times New Roman"/>
                <w:b/>
                <w:szCs w:val="28"/>
                <w:lang w:val="nl-NL"/>
              </w:rPr>
              <w:t>HĐ 1. Thực hành vệ sinh lớp học:</w:t>
            </w:r>
          </w:p>
        </w:tc>
      </w:tr>
      <w:tr w:rsidR="00B34198" w:rsidRPr="00B10031" w:rsidTr="00ED435F">
        <w:tc>
          <w:tcPr>
            <w:tcW w:w="9356" w:type="dxa"/>
            <w:gridSpan w:val="2"/>
            <w:tcBorders>
              <w:top w:val="nil"/>
              <w:left w:val="nil"/>
              <w:bottom w:val="nil"/>
              <w:right w:val="nil"/>
            </w:tcBorders>
          </w:tcPr>
          <w:p w:rsidR="00B34198" w:rsidRPr="00B10031" w:rsidRDefault="00B34198" w:rsidP="00ED435F">
            <w:pPr>
              <w:rPr>
                <w:rFonts w:eastAsia="Calibri" w:cs="Times New Roman"/>
                <w:b/>
                <w:szCs w:val="28"/>
              </w:rPr>
            </w:pPr>
            <w:r w:rsidRPr="00B10031">
              <w:rPr>
                <w:rFonts w:eastAsia="Calibri" w:cs="Times New Roman"/>
                <w:b/>
                <w:szCs w:val="28"/>
                <w:lang w:val="vi-VN"/>
              </w:rPr>
              <w:t>Mục tiêu:</w:t>
            </w:r>
          </w:p>
        </w:tc>
      </w:tr>
      <w:tr w:rsidR="00B34198" w:rsidRPr="00B10031" w:rsidTr="00ED435F">
        <w:tc>
          <w:tcPr>
            <w:tcW w:w="9356" w:type="dxa"/>
            <w:gridSpan w:val="2"/>
            <w:tcBorders>
              <w:top w:val="nil"/>
              <w:left w:val="nil"/>
              <w:bottom w:val="nil"/>
              <w:right w:val="nil"/>
            </w:tcBorders>
          </w:tcPr>
          <w:p w:rsidR="00B34198" w:rsidRPr="00B10031" w:rsidRDefault="00B34198" w:rsidP="00ED435F">
            <w:pPr>
              <w:rPr>
                <w:rFonts w:eastAsia="Calibri" w:cs="Times New Roman"/>
                <w:b/>
                <w:szCs w:val="28"/>
              </w:rPr>
            </w:pPr>
            <w:r w:rsidRPr="00B10031">
              <w:rPr>
                <w:rFonts w:eastAsia="Arial" w:cs="Times New Roman"/>
                <w:szCs w:val="28"/>
                <w:lang w:val="vi-VN"/>
              </w:rPr>
              <w:t xml:space="preserve">- </w:t>
            </w:r>
            <w:r w:rsidRPr="00B10031">
              <w:rPr>
                <w:rFonts w:eastAsia="Arial" w:cs="Times New Roman"/>
                <w:szCs w:val="28"/>
              </w:rPr>
              <w:t>HS thực hiện được một số công việc cụ thể để giữ vệ sinh lớp học như: qu</w:t>
            </w:r>
            <w:r w:rsidRPr="00B10031">
              <w:rPr>
                <w:rFonts w:eastAsia="Arial" w:cs="Times New Roman"/>
                <w:szCs w:val="28"/>
                <w:lang w:val="vi-VN"/>
              </w:rPr>
              <w:t>ét rác,</w:t>
            </w:r>
            <w:r w:rsidRPr="00B10031">
              <w:rPr>
                <w:rFonts w:eastAsia="Arial" w:cs="Times New Roman"/>
                <w:szCs w:val="28"/>
              </w:rPr>
              <w:t xml:space="preserve"> lau cửa kính, lau bảng, lau bàn ghế.</w:t>
            </w:r>
          </w:p>
        </w:tc>
      </w:tr>
      <w:tr w:rsidR="00B34198" w:rsidRPr="00B10031" w:rsidTr="00ED435F">
        <w:tc>
          <w:tcPr>
            <w:tcW w:w="5220" w:type="dxa"/>
            <w:tcBorders>
              <w:top w:val="nil"/>
              <w:left w:val="nil"/>
              <w:bottom w:val="nil"/>
            </w:tcBorders>
          </w:tcPr>
          <w:p w:rsidR="00B34198" w:rsidRPr="00B10031" w:rsidRDefault="00B34198" w:rsidP="00ED435F">
            <w:pPr>
              <w:widowControl w:val="0"/>
              <w:suppressAutoHyphens/>
              <w:rPr>
                <w:rFonts w:eastAsia="Arial" w:cs="Times New Roman"/>
                <w:b/>
                <w:szCs w:val="28"/>
                <w:lang w:eastAsia="zh-CN" w:bidi="hi-IN"/>
              </w:rPr>
            </w:pPr>
            <w:r w:rsidRPr="00B10031">
              <w:rPr>
                <w:rFonts w:eastAsia="Arial" w:cs="Times New Roman"/>
                <w:b/>
                <w:szCs w:val="28"/>
                <w:lang w:eastAsia="zh-CN" w:bidi="hi-IN"/>
              </w:rPr>
              <w:t>Tiến hành:</w:t>
            </w:r>
          </w:p>
          <w:p w:rsidR="00B34198" w:rsidRPr="00B10031" w:rsidRDefault="00B34198" w:rsidP="00ED435F">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sidRPr="00B10031">
              <w:rPr>
                <w:rFonts w:eastAsia="Arial" w:cs="Times New Roman"/>
                <w:szCs w:val="28"/>
                <w:lang w:val="vi-VN" w:eastAsia="zh-CN" w:bidi="hi-IN"/>
              </w:rPr>
              <w:t>- GV tổ chức cho HS thảo luận, phân công việc giữ gìn vệ sinh lớp học theo gợi ý:</w:t>
            </w:r>
          </w:p>
          <w:p w:rsidR="00B34198" w:rsidRPr="00B10031" w:rsidRDefault="00B34198" w:rsidP="00ED435F">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sidRPr="00B10031">
              <w:rPr>
                <w:rFonts w:eastAsia="Arial" w:cs="Times New Roman"/>
                <w:szCs w:val="28"/>
                <w:lang w:val="vi-VN" w:eastAsia="zh-CN" w:bidi="hi-IN"/>
              </w:rPr>
              <w:lastRenderedPageBreak/>
              <w:t xml:space="preserve">+ Nhóm quét phòng học; </w:t>
            </w:r>
          </w:p>
          <w:p w:rsidR="00B34198" w:rsidRPr="00B10031" w:rsidRDefault="00B34198" w:rsidP="00ED435F">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sidRPr="00B10031">
              <w:rPr>
                <w:rFonts w:eastAsia="Arial" w:cs="Times New Roman"/>
                <w:szCs w:val="28"/>
                <w:lang w:val="vi-VN" w:eastAsia="zh-CN" w:bidi="hi-IN"/>
              </w:rPr>
              <w:t>+ Nhóm lau bảng, cửa kính, vệ sinh tường; + Nhóm lau bàn ghế</w:t>
            </w:r>
          </w:p>
          <w:p w:rsidR="00B34198" w:rsidRPr="00B10031" w:rsidRDefault="00B34198" w:rsidP="00ED435F">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sidRPr="00B10031">
              <w:rPr>
                <w:rFonts w:eastAsia="Arial" w:cs="Times New Roman"/>
                <w:szCs w:val="28"/>
                <w:lang w:val="vi-VN" w:eastAsia="zh-CN" w:bidi="hi-IN"/>
              </w:rPr>
              <w:t xml:space="preserve">+ Nhóm kê xếp, vệ sinh khu để giày dép, mũ nón. </w:t>
            </w:r>
          </w:p>
          <w:p w:rsidR="00B34198" w:rsidRPr="00B10031" w:rsidRDefault="00B34198" w:rsidP="00ED435F">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sidRPr="00B10031">
              <w:rPr>
                <w:rFonts w:eastAsia="Arial" w:cs="Times New Roman"/>
                <w:szCs w:val="28"/>
                <w:lang w:val="vi-VN" w:eastAsia="zh-CN" w:bidi="hi-IN"/>
              </w:rPr>
              <w:t>- GV tổ chức cho các nhóm tiến hành lao động theo sự phân công.</w:t>
            </w:r>
          </w:p>
          <w:p w:rsidR="00B34198" w:rsidRPr="00B10031" w:rsidRDefault="00B34198" w:rsidP="00ED435F">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sidRPr="00B10031">
              <w:rPr>
                <w:rFonts w:eastAsia="Arial" w:cs="Times New Roman"/>
                <w:szCs w:val="28"/>
                <w:lang w:val="vi-VN" w:eastAsia="zh-CN" w:bidi="hi-IN"/>
              </w:rPr>
              <w:t>- GV theo dõi, giúp đỡ các nhóm.</w:t>
            </w:r>
          </w:p>
          <w:p w:rsidR="00B34198" w:rsidRPr="00B10031" w:rsidRDefault="00B34198" w:rsidP="00ED435F">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sidRPr="00B10031">
              <w:rPr>
                <w:rFonts w:eastAsia="Arial" w:cs="Times New Roman"/>
                <w:szCs w:val="28"/>
                <w:lang w:val="vi-VN" w:eastAsia="zh-CN" w:bidi="hi-IN"/>
              </w:rPr>
              <w:t xml:space="preserve">- GV tổ chức cho HS tự đánh giá việc giữ gìn vệ sinh lớp học của cá nhân và cả lớp. </w:t>
            </w:r>
          </w:p>
        </w:tc>
        <w:tc>
          <w:tcPr>
            <w:tcW w:w="4136" w:type="dxa"/>
            <w:tcBorders>
              <w:top w:val="nil"/>
              <w:bottom w:val="nil"/>
              <w:right w:val="nil"/>
            </w:tcBorders>
          </w:tcPr>
          <w:p w:rsidR="00B34198" w:rsidRPr="00B10031" w:rsidRDefault="00B34198" w:rsidP="00ED435F">
            <w:pPr>
              <w:widowControl w:val="0"/>
              <w:suppressAutoHyphens/>
              <w:rPr>
                <w:rFonts w:eastAsia="Arial" w:cs="Times New Roman"/>
                <w:szCs w:val="28"/>
                <w:lang w:val="vi-VN" w:eastAsia="zh-CN" w:bidi="hi-IN"/>
              </w:rPr>
            </w:pPr>
          </w:p>
          <w:p w:rsidR="00B34198" w:rsidRPr="00B10031" w:rsidRDefault="00B34198" w:rsidP="00ED435F">
            <w:pPr>
              <w:widowControl w:val="0"/>
              <w:suppressAutoHyphens/>
              <w:rPr>
                <w:rFonts w:eastAsia="Arial" w:cs="Times New Roman"/>
                <w:szCs w:val="28"/>
                <w:lang w:val="vi-VN" w:eastAsia="zh-CN" w:bidi="hi-IN"/>
              </w:rPr>
            </w:pPr>
            <w:r w:rsidRPr="00B10031">
              <w:rPr>
                <w:rFonts w:eastAsia="Arial" w:cs="Times New Roman"/>
                <w:szCs w:val="28"/>
                <w:lang w:val="vi-VN" w:eastAsia="zh-CN" w:bidi="hi-IN"/>
              </w:rPr>
              <w:t>- HS chia nhóm, nhận nhiệm vụ của nhóm mình.</w:t>
            </w:r>
          </w:p>
          <w:p w:rsidR="00B34198" w:rsidRPr="00B10031" w:rsidRDefault="00B34198" w:rsidP="00ED435F">
            <w:pPr>
              <w:widowControl w:val="0"/>
              <w:suppressAutoHyphens/>
              <w:rPr>
                <w:rFonts w:eastAsia="Arial" w:cs="Times New Roman"/>
                <w:szCs w:val="28"/>
                <w:lang w:val="vi-VN" w:eastAsia="zh-CN" w:bidi="hi-IN"/>
              </w:rPr>
            </w:pPr>
            <w:r w:rsidRPr="00B10031">
              <w:rPr>
                <w:rFonts w:eastAsia="Arial" w:cs="Times New Roman"/>
                <w:szCs w:val="28"/>
                <w:lang w:val="vi-VN" w:eastAsia="zh-CN" w:bidi="hi-IN"/>
              </w:rPr>
              <w:t xml:space="preserve">- Chuẩn bị dụng cụ theo công việc </w:t>
            </w:r>
            <w:r w:rsidRPr="00B10031">
              <w:rPr>
                <w:rFonts w:eastAsia="Arial" w:cs="Times New Roman"/>
                <w:szCs w:val="28"/>
                <w:lang w:val="vi-VN" w:eastAsia="zh-CN" w:bidi="hi-IN"/>
              </w:rPr>
              <w:lastRenderedPageBreak/>
              <w:t>được phân công.</w:t>
            </w:r>
          </w:p>
          <w:p w:rsidR="00B34198" w:rsidRPr="00B10031" w:rsidRDefault="00B34198" w:rsidP="00ED435F">
            <w:pPr>
              <w:widowControl w:val="0"/>
              <w:suppressAutoHyphens/>
              <w:rPr>
                <w:rFonts w:eastAsia="Arial" w:cs="Times New Roman"/>
                <w:szCs w:val="28"/>
                <w:lang w:val="vi-VN" w:eastAsia="zh-CN" w:bidi="hi-IN"/>
              </w:rPr>
            </w:pPr>
          </w:p>
          <w:p w:rsidR="00B34198" w:rsidRPr="00B10031" w:rsidRDefault="00B34198" w:rsidP="00ED435F">
            <w:pPr>
              <w:widowControl w:val="0"/>
              <w:suppressAutoHyphens/>
              <w:rPr>
                <w:rFonts w:eastAsia="Arial" w:cs="Times New Roman"/>
                <w:szCs w:val="28"/>
                <w:lang w:val="vi-VN" w:eastAsia="zh-CN" w:bidi="hi-IN"/>
              </w:rPr>
            </w:pPr>
          </w:p>
          <w:p w:rsidR="00B34198" w:rsidRPr="00B10031" w:rsidRDefault="00B34198" w:rsidP="00ED435F">
            <w:pPr>
              <w:widowControl w:val="0"/>
              <w:suppressAutoHyphens/>
              <w:rPr>
                <w:rFonts w:eastAsia="Arial" w:cs="Times New Roman"/>
                <w:szCs w:val="28"/>
                <w:lang w:val="vi-VN" w:eastAsia="zh-CN" w:bidi="hi-IN"/>
              </w:rPr>
            </w:pPr>
          </w:p>
          <w:p w:rsidR="00B34198" w:rsidRPr="00B10031" w:rsidRDefault="00B34198" w:rsidP="00ED435F">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sidRPr="00B10031">
              <w:rPr>
                <w:rFonts w:eastAsia="Arial" w:cs="Times New Roman"/>
                <w:szCs w:val="28"/>
                <w:lang w:val="vi-VN" w:eastAsia="zh-CN" w:bidi="hi-IN"/>
              </w:rPr>
              <w:t>- Các nhóm tiến hành việc vệ sinh lớp học theo phân công</w:t>
            </w:r>
          </w:p>
          <w:p w:rsidR="00B34198" w:rsidRPr="00B10031" w:rsidRDefault="00B34198" w:rsidP="00ED435F">
            <w:pPr>
              <w:widowControl w:val="0"/>
              <w:suppressAutoHyphens/>
              <w:rPr>
                <w:rFonts w:eastAsia="Arial" w:cs="Times New Roman"/>
                <w:szCs w:val="28"/>
                <w:lang w:val="vi-VN" w:eastAsia="zh-CN" w:bidi="hi-IN"/>
              </w:rPr>
            </w:pPr>
          </w:p>
          <w:p w:rsidR="00B34198" w:rsidRPr="00B10031" w:rsidRDefault="00B34198" w:rsidP="00ED435F">
            <w:pPr>
              <w:widowControl w:val="0"/>
              <w:suppressAutoHyphens/>
              <w:rPr>
                <w:rFonts w:eastAsia="Arial" w:cs="Times New Roman"/>
                <w:szCs w:val="28"/>
                <w:lang w:eastAsia="zh-CN" w:bidi="hi-IN"/>
              </w:rPr>
            </w:pPr>
            <w:r w:rsidRPr="00B10031">
              <w:rPr>
                <w:rFonts w:eastAsia="Arial" w:cs="Times New Roman"/>
                <w:szCs w:val="28"/>
                <w:lang w:eastAsia="zh-CN" w:bidi="hi-IN"/>
              </w:rPr>
              <w:t>- Theo dõi, lắng nghe.</w:t>
            </w:r>
          </w:p>
        </w:tc>
      </w:tr>
      <w:tr w:rsidR="00B34198" w:rsidRPr="00B10031" w:rsidTr="00ED435F">
        <w:tc>
          <w:tcPr>
            <w:tcW w:w="5220" w:type="dxa"/>
            <w:tcBorders>
              <w:top w:val="nil"/>
              <w:left w:val="nil"/>
              <w:bottom w:val="nil"/>
            </w:tcBorders>
          </w:tcPr>
          <w:p w:rsidR="00B34198" w:rsidRPr="00B10031" w:rsidRDefault="00B34198" w:rsidP="00ED435F">
            <w:pPr>
              <w:rPr>
                <w:rFonts w:eastAsia="Calibri" w:cs="Times New Roman"/>
                <w:szCs w:val="28"/>
              </w:rPr>
            </w:pPr>
            <w:r w:rsidRPr="00B10031">
              <w:rPr>
                <w:rFonts w:eastAsia="Calibri" w:cs="Times New Roman"/>
                <w:szCs w:val="28"/>
              </w:rPr>
              <w:lastRenderedPageBreak/>
              <w:t>Chốt: Vệ sinh lớp học gọn gàng, sạch sẽ tạo ra môi trường thuận lợi cho hoạt động dạy và học của cả thầy và trò.</w:t>
            </w:r>
          </w:p>
          <w:p w:rsidR="00B34198" w:rsidRPr="00B10031" w:rsidRDefault="00B34198" w:rsidP="00ED435F">
            <w:pPr>
              <w:rPr>
                <w:rFonts w:eastAsia="Calibri" w:cs="Times New Roman"/>
                <w:szCs w:val="28"/>
              </w:rPr>
            </w:pPr>
            <w:r w:rsidRPr="00B10031">
              <w:rPr>
                <w:rFonts w:eastAsia="Calibri" w:cs="Times New Roman"/>
                <w:szCs w:val="28"/>
              </w:rPr>
              <w:t>- Mỗi thành viên trong lớp đều có trách nhiệm giữ gìn vệ sinh lớp học sạch, đẹp.</w:t>
            </w:r>
          </w:p>
        </w:tc>
        <w:tc>
          <w:tcPr>
            <w:tcW w:w="4136" w:type="dxa"/>
            <w:tcBorders>
              <w:top w:val="nil"/>
              <w:bottom w:val="nil"/>
              <w:right w:val="nil"/>
            </w:tcBorders>
          </w:tcPr>
          <w:p w:rsidR="00B34198" w:rsidRPr="00B10031" w:rsidRDefault="00B34198" w:rsidP="00ED435F">
            <w:pPr>
              <w:rPr>
                <w:rFonts w:eastAsia="Calibri" w:cs="Times New Roman"/>
                <w:szCs w:val="28"/>
                <w:lang w:val="nl-NL"/>
              </w:rPr>
            </w:pPr>
          </w:p>
          <w:p w:rsidR="00B34198" w:rsidRPr="00B10031" w:rsidRDefault="00B34198" w:rsidP="00ED435F">
            <w:pPr>
              <w:rPr>
                <w:rFonts w:eastAsia="Calibri" w:cs="Times New Roman"/>
                <w:szCs w:val="28"/>
                <w:lang w:val="nl-NL"/>
              </w:rPr>
            </w:pPr>
            <w:r w:rsidRPr="00B10031">
              <w:rPr>
                <w:rFonts w:eastAsia="Calibri" w:cs="Times New Roman"/>
                <w:szCs w:val="28"/>
                <w:lang w:val="nl-NL"/>
              </w:rPr>
              <w:t>- Theo dõi, lắng nghe</w:t>
            </w:r>
          </w:p>
        </w:tc>
      </w:tr>
      <w:tr w:rsidR="00B34198" w:rsidRPr="00B10031" w:rsidTr="00ED435F">
        <w:tc>
          <w:tcPr>
            <w:tcW w:w="9356" w:type="dxa"/>
            <w:gridSpan w:val="2"/>
            <w:tcBorders>
              <w:top w:val="nil"/>
              <w:left w:val="nil"/>
              <w:bottom w:val="nil"/>
              <w:right w:val="nil"/>
            </w:tcBorders>
          </w:tcPr>
          <w:p w:rsidR="00B34198" w:rsidRPr="00B10031" w:rsidRDefault="00B34198" w:rsidP="00ED435F">
            <w:pPr>
              <w:rPr>
                <w:rFonts w:eastAsia="Arial" w:cs="Times New Roman"/>
                <w:szCs w:val="28"/>
                <w:lang w:val="nl-NL"/>
              </w:rPr>
            </w:pPr>
            <w:r w:rsidRPr="00B10031">
              <w:rPr>
                <w:rFonts w:eastAsia="Arial" w:cs="Times New Roman"/>
                <w:b/>
                <w:szCs w:val="28"/>
                <w:lang w:val="nl-NL"/>
              </w:rPr>
              <w:t>HĐ 2.</w:t>
            </w:r>
            <w:r w:rsidRPr="00B10031">
              <w:rPr>
                <w:rFonts w:eastAsia="Arial" w:cs="Times New Roman"/>
                <w:szCs w:val="28"/>
                <w:lang w:val="nl-NL"/>
              </w:rPr>
              <w:t xml:space="preserve"> </w:t>
            </w:r>
            <w:r w:rsidRPr="00B10031">
              <w:rPr>
                <w:rFonts w:eastAsia="Calibri" w:cs="Times New Roman"/>
                <w:b/>
                <w:szCs w:val="28"/>
                <w:lang w:val="nl-NL"/>
              </w:rPr>
              <w:t xml:space="preserve">Luyện tập và vận dụng: </w:t>
            </w:r>
            <w:r w:rsidRPr="00B10031">
              <w:rPr>
                <w:rFonts w:eastAsia="Arial" w:cs="Times New Roman"/>
                <w:szCs w:val="28"/>
                <w:lang w:val="nl-NL"/>
              </w:rPr>
              <w:t>Sắp xếp bàn ghế và đồ dùng học tập</w:t>
            </w:r>
            <w:r w:rsidRPr="00B10031">
              <w:rPr>
                <w:rFonts w:eastAsia="Arial" w:cs="Times New Roman"/>
                <w:szCs w:val="28"/>
                <w:lang w:val="vi-VN"/>
              </w:rPr>
              <w:t>.</w:t>
            </w:r>
          </w:p>
        </w:tc>
      </w:tr>
      <w:tr w:rsidR="00B34198" w:rsidRPr="00B10031" w:rsidTr="00ED435F">
        <w:tc>
          <w:tcPr>
            <w:tcW w:w="9356" w:type="dxa"/>
            <w:gridSpan w:val="2"/>
            <w:tcBorders>
              <w:top w:val="nil"/>
              <w:left w:val="nil"/>
              <w:bottom w:val="nil"/>
              <w:right w:val="nil"/>
            </w:tcBorders>
          </w:tcPr>
          <w:p w:rsidR="00B34198" w:rsidRPr="00B10031" w:rsidRDefault="00B34198" w:rsidP="00ED435F">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sidRPr="00B10031">
              <w:rPr>
                <w:rFonts w:eastAsia="Arial" w:cs="Times New Roman"/>
                <w:b/>
                <w:szCs w:val="28"/>
                <w:lang w:val="nl-NL" w:eastAsia="zh-CN" w:bidi="hi-IN"/>
              </w:rPr>
              <w:t>Mục tiêu</w:t>
            </w:r>
            <w:r w:rsidRPr="00B10031">
              <w:rPr>
                <w:rFonts w:eastAsia="Arial" w:cs="Times New Roman"/>
                <w:b/>
                <w:szCs w:val="28"/>
                <w:lang w:val="vi-VN" w:eastAsia="zh-CN" w:bidi="hi-IN"/>
              </w:rPr>
              <w:t>:</w:t>
            </w:r>
            <w:r w:rsidRPr="00B10031">
              <w:rPr>
                <w:rFonts w:eastAsia="Arial" w:cs="Times New Roman"/>
                <w:szCs w:val="28"/>
                <w:lang w:val="vi-VN" w:eastAsia="zh-CN" w:bidi="hi-IN"/>
              </w:rPr>
              <w:t xml:space="preserve"> </w:t>
            </w:r>
            <w:r w:rsidRPr="00B10031">
              <w:rPr>
                <w:rFonts w:eastAsia="Arial" w:cs="Times New Roman"/>
                <w:szCs w:val="28"/>
                <w:lang w:val="vi-VN"/>
              </w:rPr>
              <w:t>HS sắp xếp được bàn ghế, đồ dùng học tập của cá nhân gọn gàng, ngăn nắp.</w:t>
            </w:r>
          </w:p>
        </w:tc>
      </w:tr>
      <w:tr w:rsidR="00B34198" w:rsidRPr="00203608" w:rsidTr="00ED435F">
        <w:tc>
          <w:tcPr>
            <w:tcW w:w="5220" w:type="dxa"/>
            <w:tcBorders>
              <w:top w:val="nil"/>
              <w:left w:val="nil"/>
              <w:bottom w:val="nil"/>
            </w:tcBorders>
          </w:tcPr>
          <w:p w:rsidR="00B34198" w:rsidRPr="00B10031" w:rsidRDefault="00B34198" w:rsidP="00ED435F">
            <w:pPr>
              <w:pBdr>
                <w:top w:val="none" w:sz="0" w:space="0" w:color="000000"/>
                <w:left w:val="none" w:sz="0" w:space="0" w:color="000000"/>
                <w:bottom w:val="none" w:sz="0" w:space="0" w:color="000000"/>
                <w:right w:val="none" w:sz="0" w:space="0" w:color="000000"/>
              </w:pBdr>
              <w:rPr>
                <w:rFonts w:eastAsia="Arial" w:cs="Times New Roman"/>
                <w:b/>
                <w:szCs w:val="28"/>
              </w:rPr>
            </w:pPr>
            <w:r w:rsidRPr="00B10031">
              <w:rPr>
                <w:rFonts w:eastAsia="Arial" w:cs="Times New Roman"/>
                <w:b/>
                <w:szCs w:val="28"/>
              </w:rPr>
              <w:t>Tiến hành:</w:t>
            </w:r>
          </w:p>
          <w:p w:rsidR="00B34198" w:rsidRPr="00B10031" w:rsidRDefault="00B34198" w:rsidP="00ED435F">
            <w:pPr>
              <w:pBdr>
                <w:top w:val="none" w:sz="0" w:space="0" w:color="000000"/>
                <w:left w:val="none" w:sz="0" w:space="0" w:color="000000"/>
                <w:bottom w:val="none" w:sz="0" w:space="0" w:color="000000"/>
                <w:right w:val="none" w:sz="0" w:space="0" w:color="000000"/>
              </w:pBdr>
              <w:rPr>
                <w:rFonts w:eastAsia="Arial" w:cs="Times New Roman"/>
                <w:szCs w:val="28"/>
                <w:lang w:val="vi-VN"/>
              </w:rPr>
            </w:pPr>
            <w:r w:rsidRPr="00B10031">
              <w:rPr>
                <w:rFonts w:eastAsia="Arial" w:cs="Times New Roman"/>
                <w:szCs w:val="28"/>
                <w:lang w:val="vi-VN"/>
              </w:rPr>
              <w:t xml:space="preserve">- GV tổ chức cho mỗi HS tự kê xếp bàn ghế, sắp xếp đồ dùng học tập cá nhân gọn gàng, ngăn nắp. </w:t>
            </w:r>
          </w:p>
          <w:p w:rsidR="00B34198" w:rsidRPr="00B10031" w:rsidRDefault="00B34198" w:rsidP="00ED435F">
            <w:pPr>
              <w:pBdr>
                <w:top w:val="none" w:sz="0" w:space="0" w:color="000000"/>
                <w:left w:val="none" w:sz="0" w:space="0" w:color="000000"/>
                <w:bottom w:val="none" w:sz="0" w:space="0" w:color="000000"/>
                <w:right w:val="none" w:sz="0" w:space="0" w:color="000000"/>
              </w:pBdr>
              <w:rPr>
                <w:rFonts w:eastAsia="Arial" w:cs="Times New Roman"/>
                <w:szCs w:val="28"/>
                <w:lang w:val="vi-VN"/>
              </w:rPr>
            </w:pPr>
            <w:r w:rsidRPr="00B10031">
              <w:rPr>
                <w:rFonts w:eastAsia="Arial" w:cs="Times New Roman"/>
                <w:szCs w:val="28"/>
                <w:lang w:val="vi-VN"/>
              </w:rPr>
              <w:t>- Cho HS quan sát, hỗ trợ và đánh giá việc sắp xếp của các bạn trong nhóm, trong lớp về việc sắp xếp đồ dùng học tập cá nhân và chỗ ngồi gọn gàng, ngăn nắp.</w:t>
            </w:r>
          </w:p>
          <w:p w:rsidR="00B34198" w:rsidRPr="00B10031" w:rsidRDefault="00B34198" w:rsidP="00ED435F">
            <w:pPr>
              <w:rPr>
                <w:rFonts w:eastAsia="Arial" w:cs="Times New Roman"/>
                <w:szCs w:val="28"/>
                <w:lang w:val="vi-VN"/>
              </w:rPr>
            </w:pPr>
            <w:r w:rsidRPr="00B10031">
              <w:rPr>
                <w:rFonts w:eastAsia="Arial" w:cs="Times New Roman"/>
                <w:szCs w:val="28"/>
                <w:lang w:val="vi-VN"/>
              </w:rPr>
              <w:t xml:space="preserve"> - GV tổ chức cho HS chia sẻ về cảm nghĩ của bản thân khi thực hiện việc giữ gìn lớp học sạch, đẹp.</w:t>
            </w:r>
          </w:p>
        </w:tc>
        <w:tc>
          <w:tcPr>
            <w:tcW w:w="4136" w:type="dxa"/>
            <w:tcBorders>
              <w:top w:val="nil"/>
              <w:bottom w:val="nil"/>
              <w:right w:val="nil"/>
            </w:tcBorders>
          </w:tcPr>
          <w:p w:rsidR="00B34198" w:rsidRPr="00B10031" w:rsidRDefault="00B34198" w:rsidP="00ED435F">
            <w:pPr>
              <w:rPr>
                <w:rFonts w:eastAsia="Arial" w:cs="Times New Roman"/>
                <w:szCs w:val="28"/>
                <w:lang w:val="vi-VN"/>
              </w:rPr>
            </w:pPr>
          </w:p>
          <w:p w:rsidR="00B34198" w:rsidRPr="00B10031" w:rsidRDefault="00B34198" w:rsidP="00ED435F">
            <w:pPr>
              <w:rPr>
                <w:rFonts w:eastAsia="Arial" w:cs="Times New Roman"/>
                <w:szCs w:val="28"/>
                <w:lang w:val="vi-VN"/>
              </w:rPr>
            </w:pPr>
            <w:r w:rsidRPr="00B10031">
              <w:rPr>
                <w:rFonts w:eastAsia="Arial" w:cs="Times New Roman"/>
                <w:szCs w:val="28"/>
                <w:lang w:val="vi-VN"/>
              </w:rPr>
              <w:t>- HS đứng tại chỗ kê lại ghế ngồi cho ngay ngắn, sắp xếp đồ dùng cá nhân của mình.</w:t>
            </w:r>
          </w:p>
          <w:p w:rsidR="00B34198" w:rsidRPr="00B10031" w:rsidRDefault="00B34198" w:rsidP="00ED435F">
            <w:pPr>
              <w:rPr>
                <w:rFonts w:eastAsia="Arial" w:cs="Times New Roman"/>
                <w:szCs w:val="28"/>
                <w:lang w:val="vi-VN"/>
              </w:rPr>
            </w:pPr>
            <w:r w:rsidRPr="00B10031">
              <w:rPr>
                <w:rFonts w:eastAsia="Arial" w:cs="Times New Roman"/>
                <w:szCs w:val="28"/>
                <w:lang w:val="vi-VN"/>
              </w:rPr>
              <w:t>- HS bao quát các hoạt động của bạn sau khi đã xong công việc của mình.</w:t>
            </w:r>
          </w:p>
          <w:p w:rsidR="00B34198" w:rsidRPr="00B10031" w:rsidRDefault="00B34198" w:rsidP="00ED435F">
            <w:pPr>
              <w:rPr>
                <w:rFonts w:eastAsia="Arial" w:cs="Times New Roman"/>
                <w:szCs w:val="28"/>
                <w:lang w:val="vi-VN"/>
              </w:rPr>
            </w:pPr>
          </w:p>
          <w:p w:rsidR="00B34198" w:rsidRPr="00B10031" w:rsidRDefault="00B34198" w:rsidP="00ED435F">
            <w:pPr>
              <w:rPr>
                <w:rFonts w:eastAsia="Arial" w:cs="Times New Roman"/>
                <w:szCs w:val="28"/>
                <w:lang w:val="vi-VN"/>
              </w:rPr>
            </w:pPr>
          </w:p>
          <w:p w:rsidR="00B34198" w:rsidRPr="00B10031" w:rsidRDefault="00B34198" w:rsidP="00ED435F">
            <w:pPr>
              <w:rPr>
                <w:rFonts w:eastAsia="Arial" w:cs="Times New Roman"/>
                <w:szCs w:val="28"/>
                <w:lang w:val="vi-VN"/>
              </w:rPr>
            </w:pPr>
            <w:r w:rsidRPr="00B10031">
              <w:rPr>
                <w:rFonts w:eastAsia="Arial" w:cs="Times New Roman"/>
                <w:szCs w:val="28"/>
                <w:lang w:val="vi-VN"/>
              </w:rPr>
              <w:t>- HS đứng tại chỗ chia sẻ</w:t>
            </w:r>
          </w:p>
        </w:tc>
      </w:tr>
      <w:tr w:rsidR="00B34198" w:rsidRPr="00B10031" w:rsidTr="00ED435F">
        <w:tc>
          <w:tcPr>
            <w:tcW w:w="5220" w:type="dxa"/>
            <w:tcBorders>
              <w:top w:val="nil"/>
              <w:left w:val="nil"/>
              <w:bottom w:val="nil"/>
            </w:tcBorders>
          </w:tcPr>
          <w:p w:rsidR="00B34198" w:rsidRPr="004A5417" w:rsidRDefault="00B34198" w:rsidP="00ED435F">
            <w:pPr>
              <w:rPr>
                <w:rFonts w:eastAsia="Calibri" w:cs="Times New Roman"/>
                <w:b/>
                <w:szCs w:val="28"/>
                <w:lang w:val="vi-VN"/>
              </w:rPr>
            </w:pPr>
            <w:r w:rsidRPr="00B10031">
              <w:rPr>
                <w:rFonts w:eastAsia="Calibri" w:cs="Times New Roman"/>
                <w:b/>
                <w:szCs w:val="28"/>
                <w:lang w:val="vi-VN"/>
              </w:rPr>
              <w:lastRenderedPageBreak/>
              <w:t xml:space="preserve">Chốt: </w:t>
            </w:r>
            <w:r w:rsidRPr="00B10031">
              <w:rPr>
                <w:rFonts w:eastAsia="Times New Roman" w:cs="Times New Roman"/>
                <w:szCs w:val="28"/>
                <w:lang w:val="vi-VN"/>
              </w:rPr>
              <w:t xml:space="preserve"> Sắp xếp đồ dùng học tập cá nhân gọn gàng, ngăn nắp giúp cho việc học tập trở  nên thuận tiện và hiệu quả hơn. </w:t>
            </w:r>
          </w:p>
          <w:p w:rsidR="00B34198" w:rsidRPr="00B10031" w:rsidRDefault="00B34198" w:rsidP="00ED435F">
            <w:pPr>
              <w:rPr>
                <w:rFonts w:eastAsia="Times New Roman" w:cs="Times New Roman"/>
                <w:szCs w:val="28"/>
                <w:lang w:val="vi-VN"/>
              </w:rPr>
            </w:pPr>
            <w:r w:rsidRPr="00B10031">
              <w:rPr>
                <w:rFonts w:eastAsia="Times New Roman" w:cs="Times New Roman"/>
                <w:szCs w:val="28"/>
                <w:lang w:val="vi-VN"/>
              </w:rPr>
              <w:t>- Mỗi HS đều có trách nhiệm sắp xếp đồ dùng cá nhân gọn gàng, ngăn nắp cả ở trên lớp và ở nhà.</w:t>
            </w:r>
          </w:p>
          <w:p w:rsidR="00B34198" w:rsidRPr="00B10031" w:rsidRDefault="00B34198" w:rsidP="00ED435F">
            <w:pPr>
              <w:rPr>
                <w:rFonts w:eastAsia="Calibri" w:cs="Times New Roman"/>
                <w:szCs w:val="28"/>
                <w:lang w:val="vi-VN"/>
              </w:rPr>
            </w:pPr>
            <w:r w:rsidRPr="00B10031">
              <w:rPr>
                <w:rFonts w:eastAsia="Times New Roman" w:cs="Times New Roman"/>
                <w:b/>
                <w:szCs w:val="28"/>
                <w:lang w:val="vi-VN"/>
              </w:rPr>
              <w:t>Vân dụng:</w:t>
            </w:r>
            <w:r w:rsidRPr="00B10031">
              <w:rPr>
                <w:rFonts w:eastAsia="Times New Roman" w:cs="Times New Roman"/>
                <w:szCs w:val="28"/>
                <w:lang w:val="vi-VN"/>
              </w:rPr>
              <w:t xml:space="preserve"> Hằng ngày phải có ý thức sắp xếp đồ dùng cá nhân gọn gàng.</w:t>
            </w:r>
          </w:p>
        </w:tc>
        <w:tc>
          <w:tcPr>
            <w:tcW w:w="4136" w:type="dxa"/>
            <w:tcBorders>
              <w:top w:val="nil"/>
              <w:bottom w:val="nil"/>
              <w:right w:val="nil"/>
            </w:tcBorders>
          </w:tcPr>
          <w:p w:rsidR="00B34198" w:rsidRPr="00B10031" w:rsidRDefault="00B34198" w:rsidP="00ED435F">
            <w:pPr>
              <w:rPr>
                <w:rFonts w:eastAsia="Calibri" w:cs="Times New Roman"/>
                <w:szCs w:val="28"/>
                <w:lang w:val="vi-VN"/>
              </w:rPr>
            </w:pPr>
          </w:p>
          <w:p w:rsidR="00B34198" w:rsidRPr="00B10031" w:rsidRDefault="00B34198" w:rsidP="00ED435F">
            <w:pPr>
              <w:rPr>
                <w:rFonts w:eastAsia="Calibri" w:cs="Times New Roman"/>
                <w:szCs w:val="28"/>
                <w:lang w:val="nl-NL"/>
              </w:rPr>
            </w:pPr>
            <w:r w:rsidRPr="00B10031">
              <w:rPr>
                <w:rFonts w:eastAsia="Calibri" w:cs="Times New Roman"/>
                <w:szCs w:val="28"/>
                <w:lang w:val="nl-NL"/>
              </w:rPr>
              <w:t>- Lắng nghe, ghi nhớ</w:t>
            </w:r>
          </w:p>
        </w:tc>
      </w:tr>
    </w:tbl>
    <w:p w:rsidR="00B34198" w:rsidRPr="00B10031" w:rsidRDefault="00B34198" w:rsidP="00B34198">
      <w:pPr>
        <w:rPr>
          <w:rFonts w:eastAsia="Calibri" w:cs="Times New Roman"/>
          <w:b/>
          <w:szCs w:val="28"/>
          <w:lang w:val="nl-NL"/>
        </w:rPr>
      </w:pPr>
      <w:r w:rsidRPr="00B10031">
        <w:rPr>
          <w:rFonts w:eastAsia="Calibri" w:cs="Times New Roman"/>
          <w:b/>
          <w:szCs w:val="28"/>
          <w:lang w:val="nl-NL"/>
        </w:rPr>
        <w:t xml:space="preserve">3. Hoạt động nối tiếp: </w:t>
      </w:r>
    </w:p>
    <w:p w:rsidR="00B34198" w:rsidRPr="00B10031" w:rsidRDefault="00B34198" w:rsidP="00B34198">
      <w:pPr>
        <w:rPr>
          <w:rFonts w:eastAsia="Calibri" w:cs="Times New Roman"/>
          <w:szCs w:val="28"/>
          <w:lang w:val="nl-NL"/>
        </w:rPr>
      </w:pPr>
      <w:r w:rsidRPr="00B10031">
        <w:rPr>
          <w:rFonts w:eastAsia="Calibri" w:cs="Times New Roman"/>
          <w:szCs w:val="28"/>
          <w:lang w:val="nl-NL"/>
        </w:rPr>
        <w:t>- GV nhận xét, đánh giá tiết học, khen ngợi, biểu dương HS.</w:t>
      </w:r>
    </w:p>
    <w:p w:rsidR="00B34198" w:rsidRPr="00B10031" w:rsidRDefault="00B34198" w:rsidP="00B34198">
      <w:pPr>
        <w:rPr>
          <w:rFonts w:eastAsia="Calibri" w:cs="Times New Roman"/>
          <w:b/>
          <w:szCs w:val="28"/>
          <w:lang w:val="nl-NL"/>
        </w:rPr>
      </w:pPr>
      <w:r w:rsidRPr="00B10031">
        <w:rPr>
          <w:rFonts w:eastAsia="Calibri" w:cs="Times New Roman"/>
          <w:szCs w:val="28"/>
          <w:lang w:val="nl-NL"/>
        </w:rPr>
        <w:t>- Về nhà chia sẻ với người thân về những việc đã làm để lớp học sạch sẽ.</w:t>
      </w:r>
    </w:p>
    <w:p w:rsidR="00B34198" w:rsidRPr="00454FF0" w:rsidRDefault="00B34198" w:rsidP="00B34198">
      <w:pPr>
        <w:jc w:val="center"/>
        <w:rPr>
          <w:rFonts w:asciiTheme="majorHAnsi" w:hAnsiTheme="majorHAnsi" w:cstheme="majorHAnsi"/>
          <w:szCs w:val="28"/>
          <w:lang w:val="nl-NL"/>
        </w:rPr>
      </w:pPr>
      <w:r w:rsidRPr="00454FF0">
        <w:rPr>
          <w:rFonts w:asciiTheme="majorHAnsi" w:hAnsiTheme="majorHAnsi" w:cstheme="majorHAnsi"/>
          <w:szCs w:val="28"/>
          <w:lang w:val="nl-NL"/>
        </w:rPr>
        <w:t>______________________________</w:t>
      </w:r>
    </w:p>
    <w:p w:rsidR="00EB5AB5" w:rsidRPr="00326A87" w:rsidRDefault="00EB5AB5" w:rsidP="00B34198">
      <w:pPr>
        <w:spacing w:line="276" w:lineRule="auto"/>
        <w:jc w:val="left"/>
      </w:pPr>
    </w:p>
    <w:sectPr w:rsidR="00EB5AB5" w:rsidRPr="00326A87" w:rsidSect="003635C1">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0D40" w:rsidRDefault="00A00D40">
      <w:pPr>
        <w:spacing w:after="0" w:line="240" w:lineRule="auto"/>
      </w:pPr>
      <w:r>
        <w:separator/>
      </w:r>
    </w:p>
  </w:endnote>
  <w:endnote w:type="continuationSeparator" w:id="0">
    <w:p w:rsidR="00A00D40" w:rsidRDefault="00A00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710430"/>
      <w:docPartObj>
        <w:docPartGallery w:val="Page Numbers (Bottom of Page)"/>
        <w:docPartUnique/>
      </w:docPartObj>
    </w:sdtPr>
    <w:sdtEndPr/>
    <w:sdtContent>
      <w:p w:rsidR="00354E48" w:rsidRDefault="004E0852">
        <w:pPr>
          <w:pStyle w:val="Footer"/>
          <w:jc w:val="center"/>
        </w:pPr>
        <w:r>
          <w:fldChar w:fldCharType="begin"/>
        </w:r>
        <w:r>
          <w:instrText xml:space="preserve"> PAGE   \* MERGEFORMAT </w:instrText>
        </w:r>
        <w:r>
          <w:fldChar w:fldCharType="separate"/>
        </w:r>
        <w:r>
          <w:rPr>
            <w:noProof/>
          </w:rPr>
          <w:t>33</w:t>
        </w:r>
        <w:r>
          <w:rPr>
            <w:noProof/>
          </w:rPr>
          <w:fldChar w:fldCharType="end"/>
        </w:r>
      </w:p>
    </w:sdtContent>
  </w:sdt>
  <w:p w:rsidR="00354E48" w:rsidRDefault="00A00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0D40" w:rsidRDefault="00A00D40">
      <w:pPr>
        <w:spacing w:after="0" w:line="240" w:lineRule="auto"/>
      </w:pPr>
      <w:r>
        <w:separator/>
      </w:r>
    </w:p>
  </w:footnote>
  <w:footnote w:type="continuationSeparator" w:id="0">
    <w:p w:rsidR="00A00D40" w:rsidRDefault="00A00D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625139"/>
    <w:multiLevelType w:val="multilevel"/>
    <w:tmpl w:val="77A0C0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22C0C50"/>
    <w:multiLevelType w:val="multilevel"/>
    <w:tmpl w:val="14F8E4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9285710"/>
    <w:multiLevelType w:val="multilevel"/>
    <w:tmpl w:val="79285710"/>
    <w:lvl w:ilvl="0">
      <w:start w:val="2"/>
      <w:numFmt w:val="bullet"/>
      <w:lvlText w:val="-"/>
      <w:lvlJc w:val="left"/>
      <w:pPr>
        <w:ind w:left="435" w:hanging="360"/>
      </w:pPr>
      <w:rPr>
        <w:rFonts w:ascii="Times New Roman" w:eastAsia="Calibri" w:hAnsi="Times New Roman" w:cs="Times New Roman" w:hint="default"/>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hint="default"/>
      </w:rPr>
    </w:lvl>
    <w:lvl w:ilvl="3">
      <w:start w:val="1"/>
      <w:numFmt w:val="bullet"/>
      <w:lvlText w:val=""/>
      <w:lvlJc w:val="left"/>
      <w:pPr>
        <w:ind w:left="2595" w:hanging="360"/>
      </w:pPr>
      <w:rPr>
        <w:rFonts w:ascii="Symbol" w:hAnsi="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hint="default"/>
      </w:rPr>
    </w:lvl>
    <w:lvl w:ilvl="6">
      <w:start w:val="1"/>
      <w:numFmt w:val="bullet"/>
      <w:lvlText w:val=""/>
      <w:lvlJc w:val="left"/>
      <w:pPr>
        <w:ind w:left="4755" w:hanging="360"/>
      </w:pPr>
      <w:rPr>
        <w:rFonts w:ascii="Symbol" w:hAnsi="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52"/>
    <w:rsid w:val="0000247B"/>
    <w:rsid w:val="000054B3"/>
    <w:rsid w:val="000208A9"/>
    <w:rsid w:val="0004426F"/>
    <w:rsid w:val="000570B8"/>
    <w:rsid w:val="0009238A"/>
    <w:rsid w:val="00094130"/>
    <w:rsid w:val="000B39E8"/>
    <w:rsid w:val="000B4810"/>
    <w:rsid w:val="000F46A6"/>
    <w:rsid w:val="00114C76"/>
    <w:rsid w:val="00182B6F"/>
    <w:rsid w:val="001868D9"/>
    <w:rsid w:val="001A045D"/>
    <w:rsid w:val="00205E88"/>
    <w:rsid w:val="00223249"/>
    <w:rsid w:val="00234CE1"/>
    <w:rsid w:val="00250A2F"/>
    <w:rsid w:val="002676A0"/>
    <w:rsid w:val="00282F12"/>
    <w:rsid w:val="002A04D7"/>
    <w:rsid w:val="002D433D"/>
    <w:rsid w:val="00312009"/>
    <w:rsid w:val="00322AFC"/>
    <w:rsid w:val="00326A87"/>
    <w:rsid w:val="00332D3A"/>
    <w:rsid w:val="00335746"/>
    <w:rsid w:val="00340D1D"/>
    <w:rsid w:val="003635C1"/>
    <w:rsid w:val="003745B4"/>
    <w:rsid w:val="003C230A"/>
    <w:rsid w:val="003C4ACE"/>
    <w:rsid w:val="004125E0"/>
    <w:rsid w:val="00422011"/>
    <w:rsid w:val="004259A8"/>
    <w:rsid w:val="004653DA"/>
    <w:rsid w:val="00475619"/>
    <w:rsid w:val="004E0852"/>
    <w:rsid w:val="004E2CA4"/>
    <w:rsid w:val="004E43A3"/>
    <w:rsid w:val="00503F2A"/>
    <w:rsid w:val="00543263"/>
    <w:rsid w:val="00560FF6"/>
    <w:rsid w:val="005959CD"/>
    <w:rsid w:val="00597813"/>
    <w:rsid w:val="005B1E61"/>
    <w:rsid w:val="005B5997"/>
    <w:rsid w:val="00611C87"/>
    <w:rsid w:val="0065004D"/>
    <w:rsid w:val="00680AE4"/>
    <w:rsid w:val="006C7B6E"/>
    <w:rsid w:val="006F23EF"/>
    <w:rsid w:val="00772E54"/>
    <w:rsid w:val="007938AD"/>
    <w:rsid w:val="00794CFC"/>
    <w:rsid w:val="007B277C"/>
    <w:rsid w:val="0080622C"/>
    <w:rsid w:val="0081135A"/>
    <w:rsid w:val="008C4F83"/>
    <w:rsid w:val="009007C6"/>
    <w:rsid w:val="009200D7"/>
    <w:rsid w:val="00926B1E"/>
    <w:rsid w:val="009872BB"/>
    <w:rsid w:val="009C25BC"/>
    <w:rsid w:val="009E2490"/>
    <w:rsid w:val="00A00D40"/>
    <w:rsid w:val="00A12CC6"/>
    <w:rsid w:val="00A23018"/>
    <w:rsid w:val="00A26125"/>
    <w:rsid w:val="00A626C7"/>
    <w:rsid w:val="00A64DFB"/>
    <w:rsid w:val="00A7628F"/>
    <w:rsid w:val="00AA4290"/>
    <w:rsid w:val="00AB5CD9"/>
    <w:rsid w:val="00AC2B36"/>
    <w:rsid w:val="00AE1CBF"/>
    <w:rsid w:val="00AF7BF0"/>
    <w:rsid w:val="00B256FB"/>
    <w:rsid w:val="00B34198"/>
    <w:rsid w:val="00B730FF"/>
    <w:rsid w:val="00B94DE8"/>
    <w:rsid w:val="00BC00DB"/>
    <w:rsid w:val="00BF1E1C"/>
    <w:rsid w:val="00C31FB9"/>
    <w:rsid w:val="00C902C5"/>
    <w:rsid w:val="00C91C06"/>
    <w:rsid w:val="00CD09E2"/>
    <w:rsid w:val="00D0208A"/>
    <w:rsid w:val="00D42B86"/>
    <w:rsid w:val="00D578CA"/>
    <w:rsid w:val="00D634AC"/>
    <w:rsid w:val="00D6720B"/>
    <w:rsid w:val="00D70C02"/>
    <w:rsid w:val="00D90DCC"/>
    <w:rsid w:val="00D91894"/>
    <w:rsid w:val="00DB2A4D"/>
    <w:rsid w:val="00DB720E"/>
    <w:rsid w:val="00EA5114"/>
    <w:rsid w:val="00EB2C03"/>
    <w:rsid w:val="00EB5AB5"/>
    <w:rsid w:val="00ED4BBD"/>
    <w:rsid w:val="00ED5DC6"/>
    <w:rsid w:val="00EE75F9"/>
    <w:rsid w:val="00F14365"/>
    <w:rsid w:val="00F222F6"/>
    <w:rsid w:val="00F36680"/>
    <w:rsid w:val="00F86B65"/>
    <w:rsid w:val="00FA2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EAB71"/>
  <w15:chartTrackingRefBased/>
  <w15:docId w15:val="{F4D241DB-4F1E-425B-BE98-3A024B05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018"/>
    <w:pPr>
      <w:spacing w:after="120" w:line="324" w:lineRule="auto"/>
      <w:jc w:val="both"/>
    </w:pPr>
    <w:rPr>
      <w:rFonts w:ascii="Times New Roman" w:hAnsi="Times New Roman"/>
      <w:sz w:val="28"/>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Footer">
    <w:name w:val="footer"/>
    <w:basedOn w:val="Normal"/>
    <w:link w:val="FooterChar"/>
    <w:uiPriority w:val="99"/>
    <w:unhideWhenUsed/>
    <w:rsid w:val="004E0852"/>
    <w:pPr>
      <w:tabs>
        <w:tab w:val="center" w:pos="4680"/>
        <w:tab w:val="right" w:pos="9360"/>
      </w:tabs>
      <w:spacing w:after="0" w:line="240" w:lineRule="auto"/>
      <w:jc w:val="left"/>
    </w:pPr>
    <w:rPr>
      <w:rFonts w:asciiTheme="minorHAnsi" w:eastAsiaTheme="minorEastAsia" w:hAnsiTheme="minorHAnsi"/>
      <w:sz w:val="22"/>
    </w:rPr>
  </w:style>
  <w:style w:type="character" w:customStyle="1" w:styleId="FooterChar">
    <w:name w:val="Footer Char"/>
    <w:basedOn w:val="DefaultParagraphFont"/>
    <w:link w:val="Footer"/>
    <w:uiPriority w:val="99"/>
    <w:rsid w:val="004E0852"/>
    <w:rPr>
      <w:rFonts w:eastAsiaTheme="minorEastAsia"/>
    </w:rPr>
  </w:style>
  <w:style w:type="character" w:customStyle="1" w:styleId="Vnbnnidung">
    <w:name w:val="Văn bản nội dung_"/>
    <w:basedOn w:val="DefaultParagraphFont"/>
    <w:link w:val="Vnbnnidung0"/>
    <w:qFormat/>
    <w:rsid w:val="00AF7BF0"/>
    <w:rPr>
      <w:rFonts w:ascii="Times New Roman" w:eastAsia="Times New Roman" w:hAnsi="Times New Roman" w:cs="Times New Roman"/>
      <w:sz w:val="28"/>
      <w:szCs w:val="28"/>
    </w:rPr>
  </w:style>
  <w:style w:type="paragraph" w:customStyle="1" w:styleId="Vnbnnidung0">
    <w:name w:val="Văn bản nội dung"/>
    <w:basedOn w:val="Normal"/>
    <w:link w:val="Vnbnnidung"/>
    <w:qFormat/>
    <w:rsid w:val="00AF7BF0"/>
    <w:pPr>
      <w:widowControl w:val="0"/>
      <w:spacing w:after="0" w:line="288" w:lineRule="auto"/>
    </w:pPr>
    <w:rPr>
      <w:rFonts w:eastAsia="Times New Roman" w:cs="Times New Roman"/>
      <w:szCs w:val="28"/>
    </w:rPr>
  </w:style>
  <w:style w:type="table" w:styleId="TableGrid">
    <w:name w:val="Table Grid"/>
    <w:aliases w:val="GA,times new roman"/>
    <w:basedOn w:val="TableNormal"/>
    <w:uiPriority w:val="39"/>
    <w:qFormat/>
    <w:rsid w:val="00AF7BF0"/>
    <w:pPr>
      <w:spacing w:after="0" w:line="240" w:lineRule="auto"/>
      <w:jc w:val="both"/>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thchbng">
    <w:name w:val="Chú thích bảng_"/>
    <w:basedOn w:val="DefaultParagraphFont"/>
    <w:link w:val="Chthchbng0"/>
    <w:rsid w:val="00AF7BF0"/>
    <w:rPr>
      <w:rFonts w:ascii="Times New Roman" w:eastAsia="Times New Roman" w:hAnsi="Times New Roman" w:cs="Times New Roman"/>
      <w:sz w:val="28"/>
      <w:szCs w:val="28"/>
    </w:rPr>
  </w:style>
  <w:style w:type="paragraph" w:customStyle="1" w:styleId="Chthchbng0">
    <w:name w:val="Chú thích bảng"/>
    <w:basedOn w:val="Normal"/>
    <w:link w:val="Chthchbng"/>
    <w:rsid w:val="00AF7BF0"/>
    <w:pPr>
      <w:widowControl w:val="0"/>
      <w:spacing w:after="0" w:line="240" w:lineRule="auto"/>
    </w:pPr>
    <w:rPr>
      <w:rFonts w:eastAsia="Times New Roman" w:cs="Times New Roman"/>
      <w:szCs w:val="28"/>
    </w:rPr>
  </w:style>
  <w:style w:type="character" w:customStyle="1" w:styleId="Tiu6">
    <w:name w:val="Tiêu đề #6_"/>
    <w:basedOn w:val="DefaultParagraphFont"/>
    <w:link w:val="Tiu60"/>
    <w:qFormat/>
    <w:rsid w:val="00205E88"/>
    <w:rPr>
      <w:rFonts w:ascii="Times New Roman" w:eastAsia="Times New Roman" w:hAnsi="Times New Roman" w:cs="Times New Roman"/>
      <w:b/>
      <w:bCs/>
      <w:i/>
      <w:iCs/>
      <w:sz w:val="28"/>
      <w:szCs w:val="28"/>
    </w:rPr>
  </w:style>
  <w:style w:type="paragraph" w:customStyle="1" w:styleId="Tiu60">
    <w:name w:val="Tiêu đề #6"/>
    <w:basedOn w:val="Normal"/>
    <w:link w:val="Tiu6"/>
    <w:qFormat/>
    <w:rsid w:val="00205E88"/>
    <w:pPr>
      <w:widowControl w:val="0"/>
      <w:spacing w:after="0" w:line="288" w:lineRule="auto"/>
      <w:outlineLvl w:val="5"/>
    </w:pPr>
    <w:rPr>
      <w:rFonts w:eastAsia="Times New Roman" w:cs="Times New Roman"/>
      <w:b/>
      <w:bCs/>
      <w:i/>
      <w:iCs/>
      <w:szCs w:val="28"/>
    </w:rPr>
  </w:style>
  <w:style w:type="character" w:customStyle="1" w:styleId="Chthchnh">
    <w:name w:val="Chú thích ảnh_"/>
    <w:basedOn w:val="DefaultParagraphFont"/>
    <w:link w:val="Chthchnh0"/>
    <w:rsid w:val="00205E88"/>
    <w:rPr>
      <w:rFonts w:ascii="Times New Roman" w:eastAsia="Times New Roman" w:hAnsi="Times New Roman" w:cs="Times New Roman"/>
    </w:rPr>
  </w:style>
  <w:style w:type="paragraph" w:customStyle="1" w:styleId="Chthchnh0">
    <w:name w:val="Chú thích ảnh"/>
    <w:basedOn w:val="Normal"/>
    <w:link w:val="Chthchnh"/>
    <w:rsid w:val="00205E88"/>
    <w:pPr>
      <w:widowControl w:val="0"/>
      <w:spacing w:after="0" w:line="240" w:lineRule="auto"/>
      <w:jc w:val="left"/>
    </w:pPr>
    <w:rPr>
      <w:rFonts w:eastAsia="Times New Roman" w:cs="Times New Roman"/>
      <w:sz w:val="22"/>
    </w:rPr>
  </w:style>
  <w:style w:type="paragraph" w:styleId="BalloonText">
    <w:name w:val="Balloon Text"/>
    <w:basedOn w:val="Normal"/>
    <w:link w:val="BalloonTextChar"/>
    <w:uiPriority w:val="99"/>
    <w:semiHidden/>
    <w:unhideWhenUsed/>
    <w:rsid w:val="00AE1CBF"/>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E1CBF"/>
    <w:rPr>
      <w:rFonts w:ascii="Tahoma" w:eastAsiaTheme="minorEastAsia" w:hAnsi="Tahoma" w:cs="Tahoma"/>
      <w:sz w:val="16"/>
      <w:szCs w:val="16"/>
    </w:rPr>
  </w:style>
  <w:style w:type="character" w:customStyle="1" w:styleId="Tiu5">
    <w:name w:val="Tiêu đề #5_"/>
    <w:basedOn w:val="DefaultParagraphFont"/>
    <w:link w:val="Tiu50"/>
    <w:qFormat/>
    <w:rsid w:val="00340D1D"/>
    <w:rPr>
      <w:rFonts w:ascii="Times New Roman" w:eastAsia="Times New Roman" w:hAnsi="Times New Roman" w:cs="Times New Roman"/>
      <w:b/>
      <w:bCs/>
      <w:sz w:val="28"/>
      <w:szCs w:val="28"/>
    </w:rPr>
  </w:style>
  <w:style w:type="paragraph" w:customStyle="1" w:styleId="Tiu50">
    <w:name w:val="Tiêu đề #5"/>
    <w:basedOn w:val="Normal"/>
    <w:link w:val="Tiu5"/>
    <w:qFormat/>
    <w:rsid w:val="00340D1D"/>
    <w:pPr>
      <w:widowControl w:val="0"/>
      <w:spacing w:after="170" w:line="240" w:lineRule="auto"/>
      <w:ind w:left="880" w:firstLine="160"/>
      <w:jc w:val="left"/>
      <w:outlineLvl w:val="4"/>
    </w:pPr>
    <w:rPr>
      <w:rFonts w:eastAsia="Times New Roman" w:cs="Times New Roman"/>
      <w:b/>
      <w:bCs/>
      <w:szCs w:val="28"/>
    </w:rPr>
  </w:style>
  <w:style w:type="paragraph" w:styleId="ListParagraph">
    <w:name w:val="List Paragraph"/>
    <w:basedOn w:val="Normal"/>
    <w:uiPriority w:val="34"/>
    <w:qFormat/>
    <w:rsid w:val="00094130"/>
    <w:pPr>
      <w:spacing w:after="0" w:line="240" w:lineRule="auto"/>
      <w:ind w:left="720"/>
      <w:contextualSpacing/>
    </w:pPr>
    <w:rPr>
      <w:rFonts w:asciiTheme="minorHAnsi" w:eastAsiaTheme="minorEastAsia" w:hAnsiTheme="minorHAnsi"/>
      <w:sz w:val="22"/>
    </w:rPr>
  </w:style>
  <w:style w:type="character" w:customStyle="1" w:styleId="Khc">
    <w:name w:val="Khác_"/>
    <w:basedOn w:val="DefaultParagraphFont"/>
    <w:link w:val="Khc0"/>
    <w:rsid w:val="00094130"/>
    <w:rPr>
      <w:rFonts w:ascii="Times New Roman" w:eastAsia="Times New Roman" w:hAnsi="Times New Roman" w:cs="Times New Roman"/>
      <w:sz w:val="28"/>
      <w:szCs w:val="28"/>
    </w:rPr>
  </w:style>
  <w:style w:type="paragraph" w:customStyle="1" w:styleId="Khc0">
    <w:name w:val="Khác"/>
    <w:basedOn w:val="Normal"/>
    <w:link w:val="Khc"/>
    <w:qFormat/>
    <w:rsid w:val="00094130"/>
    <w:pPr>
      <w:widowControl w:val="0"/>
      <w:spacing w:after="0" w:line="288" w:lineRule="auto"/>
    </w:pPr>
    <w:rPr>
      <w:rFonts w:eastAsia="Times New Roman" w:cs="Times New Roman"/>
      <w:szCs w:val="28"/>
    </w:rPr>
  </w:style>
  <w:style w:type="table" w:customStyle="1" w:styleId="TableGrid1">
    <w:name w:val="Table Grid1"/>
    <w:basedOn w:val="TableNormal"/>
    <w:next w:val="TableGrid"/>
    <w:uiPriority w:val="59"/>
    <w:qFormat/>
    <w:rsid w:val="00094130"/>
    <w:pPr>
      <w:spacing w:after="0" w:line="240" w:lineRule="auto"/>
    </w:pPr>
    <w:rPr>
      <w:rFonts w:ascii="Times New Roman" w:eastAsia="SimSu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EB2C03"/>
    <w:pPr>
      <w:spacing w:before="100" w:beforeAutospacing="1" w:after="100" w:afterAutospacing="1" w:line="259" w:lineRule="auto"/>
      <w:jc w:val="left"/>
    </w:pPr>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654CB-A9C0-4881-ABEA-227229115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72</cp:revision>
  <dcterms:created xsi:type="dcterms:W3CDTF">2026-01-13T08:11:00Z</dcterms:created>
  <dcterms:modified xsi:type="dcterms:W3CDTF">2026-01-21T08:11:00Z</dcterms:modified>
</cp:coreProperties>
</file>