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6A0" w:rsidRPr="00203608" w:rsidRDefault="00326A87" w:rsidP="004259A8">
      <w:pPr>
        <w:jc w:val="left"/>
        <w:rPr>
          <w:rFonts w:cs="Times New Roman"/>
          <w:b/>
          <w:i/>
          <w:szCs w:val="28"/>
          <w:lang w:val="nl-NL"/>
        </w:rPr>
      </w:pPr>
      <w:r w:rsidRPr="00B10031">
        <w:rPr>
          <w:b/>
          <w:bCs/>
        </w:rPr>
        <w:t xml:space="preserve">TUẦN 10:                      </w:t>
      </w:r>
      <w:r w:rsidR="002676A0" w:rsidRPr="00203608">
        <w:rPr>
          <w:rFonts w:cs="Times New Roman"/>
          <w:b/>
          <w:i/>
          <w:szCs w:val="28"/>
          <w:lang w:val="nl-NL"/>
        </w:rPr>
        <w:t>Thứ tư ngày 1</w:t>
      </w:r>
      <w:r w:rsidR="004259A8">
        <w:rPr>
          <w:rFonts w:cs="Times New Roman"/>
          <w:b/>
          <w:i/>
          <w:szCs w:val="28"/>
          <w:lang w:val="nl-NL"/>
        </w:rPr>
        <w:t>0</w:t>
      </w:r>
      <w:r w:rsidR="002676A0" w:rsidRPr="00203608">
        <w:rPr>
          <w:rFonts w:cs="Times New Roman"/>
          <w:b/>
          <w:i/>
          <w:szCs w:val="28"/>
          <w:lang w:val="nl-NL"/>
        </w:rPr>
        <w:t xml:space="preserve"> tháng 11 năm 202</w:t>
      </w:r>
      <w:r w:rsidR="004259A8">
        <w:rPr>
          <w:rFonts w:cs="Times New Roman"/>
          <w:b/>
          <w:i/>
          <w:szCs w:val="28"/>
          <w:lang w:val="nl-NL"/>
        </w:rPr>
        <w:t>5</w:t>
      </w:r>
    </w:p>
    <w:p w:rsidR="004259A8" w:rsidRPr="00621B3C" w:rsidRDefault="002676A0" w:rsidP="004259A8">
      <w:pPr>
        <w:pStyle w:val="Tiu50"/>
        <w:keepNext/>
        <w:keepLines/>
        <w:widowControl/>
        <w:spacing w:after="0"/>
        <w:ind w:left="0" w:firstLine="0"/>
        <w:rPr>
          <w:b w:val="0"/>
          <w:lang w:val="pt-BR"/>
        </w:rPr>
      </w:pPr>
      <w:r w:rsidRPr="00203608">
        <w:rPr>
          <w:lang w:val="nl-NL"/>
        </w:rPr>
        <w:t xml:space="preserve">Sáng:                               </w:t>
      </w:r>
      <w:r w:rsidR="004259A8">
        <w:rPr>
          <w:lang w:val="nl-NL"/>
        </w:rPr>
        <w:t xml:space="preserve">     </w:t>
      </w:r>
      <w:r w:rsidRPr="00203608">
        <w:rPr>
          <w:lang w:val="nl-NL"/>
        </w:rPr>
        <w:t xml:space="preserve">              </w:t>
      </w:r>
      <w:r w:rsidR="004259A8" w:rsidRPr="00621B3C">
        <w:rPr>
          <w:b w:val="0"/>
          <w:lang w:val="pt-BR"/>
        </w:rPr>
        <w:t>TOÁN</w:t>
      </w:r>
    </w:p>
    <w:p w:rsidR="004259A8" w:rsidRPr="00621B3C" w:rsidRDefault="004259A8" w:rsidP="004259A8">
      <w:pPr>
        <w:jc w:val="center"/>
        <w:rPr>
          <w:rFonts w:cs="Times New Roman"/>
          <w:b/>
          <w:i/>
          <w:szCs w:val="28"/>
          <w:lang w:val="pt-BR"/>
        </w:rPr>
      </w:pPr>
      <w:r>
        <w:rPr>
          <w:rFonts w:cs="Times New Roman"/>
          <w:b/>
          <w:i/>
          <w:szCs w:val="28"/>
          <w:lang w:val="pt-BR"/>
        </w:rPr>
        <w:t xml:space="preserve">    </w:t>
      </w:r>
      <w:bookmarkStart w:id="0" w:name="_GoBack"/>
      <w:bookmarkEnd w:id="0"/>
      <w:r w:rsidRPr="00621B3C">
        <w:rPr>
          <w:rFonts w:cs="Times New Roman"/>
          <w:b/>
          <w:i/>
          <w:szCs w:val="28"/>
          <w:lang w:val="pt-BR"/>
        </w:rPr>
        <w:t>Khối hộp chữ nhật – Khối lập phương</w:t>
      </w:r>
    </w:p>
    <w:p w:rsidR="004259A8" w:rsidRPr="00621B3C" w:rsidRDefault="004259A8" w:rsidP="004259A8">
      <w:pPr>
        <w:pStyle w:val="Vnbnnidung0"/>
        <w:tabs>
          <w:tab w:val="left" w:pos="301"/>
        </w:tabs>
        <w:spacing w:line="240" w:lineRule="auto"/>
        <w:rPr>
          <w:b/>
          <w:lang w:val="pt-BR"/>
        </w:rPr>
      </w:pPr>
      <w:bookmarkStart w:id="1" w:name="bookmark1140"/>
      <w:bookmarkEnd w:id="1"/>
      <w:r w:rsidRPr="00B10031">
        <w:rPr>
          <w:lang w:val="vi-VN"/>
        </w:rPr>
        <w:t>I.</w:t>
      </w:r>
      <w:r w:rsidRPr="00621B3C">
        <w:rPr>
          <w:lang w:val="pt-BR"/>
        </w:rPr>
        <w:t xml:space="preserve"> </w:t>
      </w:r>
      <w:r w:rsidRPr="00621B3C">
        <w:rPr>
          <w:b/>
          <w:lang w:val="pt-BR"/>
        </w:rPr>
        <w:t xml:space="preserve">Mục tiêu: </w:t>
      </w:r>
      <w:r w:rsidRPr="00B10031">
        <w:rPr>
          <w:lang w:val="vi-VN"/>
        </w:rPr>
        <w:t>Học xong bài này, HS đạt các yêu cầu sau:</w:t>
      </w:r>
    </w:p>
    <w:p w:rsidR="004259A8" w:rsidRPr="00621B3C" w:rsidRDefault="004259A8" w:rsidP="004259A8">
      <w:pPr>
        <w:pStyle w:val="Vnbnnidung0"/>
        <w:tabs>
          <w:tab w:val="left" w:pos="720"/>
        </w:tabs>
        <w:spacing w:line="240" w:lineRule="auto"/>
        <w:rPr>
          <w:lang w:val="pt-BR"/>
        </w:rPr>
      </w:pPr>
      <w:bookmarkStart w:id="2" w:name="bookmark1141"/>
      <w:bookmarkEnd w:id="2"/>
      <w:r w:rsidRPr="00B10031">
        <w:rPr>
          <w:lang w:val="vi-VN"/>
        </w:rPr>
        <w:t>- Có biểu tượng về khối hộp chữ nhật, khối lập phương.</w:t>
      </w:r>
    </w:p>
    <w:p w:rsidR="004259A8" w:rsidRPr="00B10031" w:rsidRDefault="004259A8" w:rsidP="004259A8">
      <w:pPr>
        <w:pStyle w:val="Vnbnnidung0"/>
        <w:tabs>
          <w:tab w:val="left" w:pos="747"/>
        </w:tabs>
        <w:spacing w:line="240" w:lineRule="auto"/>
        <w:rPr>
          <w:lang w:val="vi-VN"/>
        </w:rPr>
      </w:pPr>
      <w:bookmarkStart w:id="3" w:name="bookmark1142"/>
      <w:bookmarkEnd w:id="3"/>
      <w:r w:rsidRPr="00B10031">
        <w:rPr>
          <w:lang w:val="vi-VN"/>
        </w:rPr>
        <w:t>- Nhận biết được các đồ vật trong thực tế có dạng khối hộp chữ nhật, khối lập phương.</w:t>
      </w:r>
    </w:p>
    <w:p w:rsidR="004259A8" w:rsidRPr="00B10031" w:rsidRDefault="004259A8" w:rsidP="004259A8">
      <w:pPr>
        <w:pStyle w:val="Vnbnnidung0"/>
        <w:tabs>
          <w:tab w:val="left" w:pos="747"/>
        </w:tabs>
        <w:spacing w:line="240" w:lineRule="auto"/>
        <w:rPr>
          <w:lang w:val="vi-VN"/>
        </w:rPr>
      </w:pPr>
      <w:r w:rsidRPr="00B10031">
        <w:rPr>
          <w:lang w:val="vi-VN"/>
        </w:rPr>
        <w:t>-</w:t>
      </w:r>
      <w:r w:rsidRPr="00B10031">
        <w:rPr>
          <w:rFonts w:ascii="Cambria" w:hAnsi="Cambria" w:cs="Cambria"/>
          <w:lang w:val="vi-VN"/>
        </w:rPr>
        <w:t>Thông qua việc lắp trình bày ý tưởng, đặt câu hỏi và trả lời về các hình đà học, HS có cơ hội được phát triển NL giao tiếp toán học.</w:t>
      </w:r>
    </w:p>
    <w:p w:rsidR="004259A8" w:rsidRPr="00B10031" w:rsidRDefault="004259A8" w:rsidP="004259A8">
      <w:pPr>
        <w:pStyle w:val="Vnbnnidung0"/>
        <w:spacing w:line="240" w:lineRule="auto"/>
        <w:rPr>
          <w:lang w:val="vi-VN"/>
        </w:rPr>
      </w:pPr>
      <w:r w:rsidRPr="00B10031">
        <w:rPr>
          <w:lang w:val="vi-VN"/>
        </w:rPr>
        <w:t>- Phát triển các NL toán học:NL sử dụng công cụ và phương tiện học toán.</w:t>
      </w:r>
    </w:p>
    <w:p w:rsidR="004259A8" w:rsidRPr="0000222A" w:rsidRDefault="004259A8" w:rsidP="004259A8">
      <w:pPr>
        <w:pStyle w:val="Vnbnnidung0"/>
        <w:tabs>
          <w:tab w:val="left" w:pos="382"/>
        </w:tabs>
        <w:spacing w:line="240" w:lineRule="auto"/>
        <w:rPr>
          <w:b/>
          <w:lang w:val="vi-VN"/>
        </w:rPr>
      </w:pPr>
      <w:bookmarkStart w:id="4" w:name="bookmark1143"/>
      <w:bookmarkEnd w:id="4"/>
      <w:r w:rsidRPr="0019432B">
        <w:rPr>
          <w:b/>
          <w:lang w:val="vi-VN"/>
        </w:rPr>
        <w:t>II. Chuẩn</w:t>
      </w:r>
      <w:r w:rsidRPr="0000222A">
        <w:rPr>
          <w:b/>
          <w:lang w:val="vi-VN"/>
        </w:rPr>
        <w:t xml:space="preserve"> bị:</w:t>
      </w:r>
    </w:p>
    <w:p w:rsidR="004259A8" w:rsidRPr="00B10031" w:rsidRDefault="004259A8" w:rsidP="004259A8">
      <w:pPr>
        <w:pStyle w:val="Vnbnnidung0"/>
        <w:tabs>
          <w:tab w:val="left" w:pos="720"/>
        </w:tabs>
        <w:spacing w:line="240" w:lineRule="auto"/>
        <w:rPr>
          <w:lang w:val="vi-VN"/>
        </w:rPr>
      </w:pPr>
      <w:bookmarkStart w:id="5" w:name="bookmark1144"/>
      <w:bookmarkEnd w:id="5"/>
      <w:r w:rsidRPr="00B10031">
        <w:rPr>
          <w:lang w:val="vi-VN"/>
        </w:rPr>
        <w:t>- Một số đồ vật có dạng khối hộp chữ nhật, khối lập phương.</w:t>
      </w:r>
    </w:p>
    <w:p w:rsidR="004259A8" w:rsidRPr="00B10031" w:rsidRDefault="004259A8" w:rsidP="004259A8">
      <w:pPr>
        <w:pStyle w:val="Vnbnnidung0"/>
        <w:tabs>
          <w:tab w:val="left" w:pos="738"/>
        </w:tabs>
        <w:spacing w:line="240" w:lineRule="auto"/>
        <w:rPr>
          <w:lang w:val="vi-VN"/>
        </w:rPr>
      </w:pPr>
      <w:bookmarkStart w:id="6" w:name="bookmark1145"/>
      <w:bookmarkEnd w:id="6"/>
      <w:r w:rsidRPr="00B10031">
        <w:rPr>
          <w:lang w:val="vi-VN"/>
        </w:rPr>
        <w:t>- Một số khối hộp chữ nhật, khối lập phương bằng gỗ hoặc bằng nhựa màu sắc khác nhau.</w:t>
      </w:r>
    </w:p>
    <w:p w:rsidR="004259A8" w:rsidRPr="0019432B" w:rsidRDefault="004259A8" w:rsidP="004259A8">
      <w:pPr>
        <w:pStyle w:val="Vnbnnidung0"/>
        <w:tabs>
          <w:tab w:val="left" w:pos="474"/>
        </w:tabs>
        <w:spacing w:line="240" w:lineRule="auto"/>
        <w:rPr>
          <w:b/>
          <w:lang w:val="vi-VN"/>
        </w:rPr>
      </w:pPr>
      <w:bookmarkStart w:id="7" w:name="bookmark1146"/>
      <w:bookmarkEnd w:id="7"/>
      <w:r w:rsidRPr="0019432B">
        <w:rPr>
          <w:b/>
          <w:lang w:val="vi-VN"/>
        </w:rPr>
        <w:t xml:space="preserve">III. Các hoạt động dạy học:  </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000" w:firstRow="0" w:lastRow="0" w:firstColumn="0" w:lastColumn="0" w:noHBand="0" w:noVBand="0"/>
      </w:tblPr>
      <w:tblGrid>
        <w:gridCol w:w="4678"/>
        <w:gridCol w:w="4678"/>
      </w:tblGrid>
      <w:tr w:rsidR="004259A8" w:rsidRPr="00203608" w:rsidTr="00ED435F">
        <w:tc>
          <w:tcPr>
            <w:tcW w:w="4678" w:type="dxa"/>
          </w:tcPr>
          <w:p w:rsidR="004259A8" w:rsidRPr="0000222A" w:rsidRDefault="004259A8" w:rsidP="00ED435F">
            <w:pPr>
              <w:pStyle w:val="Tiu60"/>
              <w:keepNext/>
              <w:keepLines/>
              <w:tabs>
                <w:tab w:val="left" w:pos="802"/>
              </w:tabs>
              <w:spacing w:line="240" w:lineRule="auto"/>
              <w:rPr>
                <w:i w:val="0"/>
                <w:lang w:val="vi-VN"/>
              </w:rPr>
            </w:pPr>
            <w:bookmarkStart w:id="8" w:name="bookmark1148"/>
            <w:bookmarkStart w:id="9" w:name="bookmark1147"/>
            <w:r w:rsidRPr="0000222A">
              <w:rPr>
                <w:i w:val="0"/>
                <w:lang w:val="vi-VN"/>
              </w:rPr>
              <w:t>1. Khởi động</w:t>
            </w:r>
            <w:bookmarkEnd w:id="8"/>
            <w:bookmarkEnd w:id="9"/>
            <w:r w:rsidRPr="0000222A">
              <w:rPr>
                <w:i w:val="0"/>
                <w:lang w:val="vi-VN"/>
              </w:rPr>
              <w:t>:</w:t>
            </w:r>
          </w:p>
          <w:p w:rsidR="004259A8" w:rsidRPr="0000222A" w:rsidRDefault="004259A8" w:rsidP="00ED435F">
            <w:pPr>
              <w:pStyle w:val="Vnbnnidung0"/>
              <w:spacing w:line="240" w:lineRule="auto"/>
              <w:rPr>
                <w:lang w:val="vi-VN"/>
              </w:rPr>
            </w:pPr>
            <w:r w:rsidRPr="0000222A">
              <w:rPr>
                <w:lang w:val="vi-VN"/>
              </w:rPr>
              <w:t>Thực hiện theo nhóm, HS đặt các đồ vật đã chuẩn bị lên bàn, các bạn trong nhóm cầm đồ vật, chia sẻ hiểu biết về hình dạng cùa đồ vật đó.</w:t>
            </w:r>
          </w:p>
        </w:tc>
        <w:tc>
          <w:tcPr>
            <w:tcW w:w="4678" w:type="dxa"/>
          </w:tcPr>
          <w:p w:rsidR="004259A8" w:rsidRPr="0000222A" w:rsidRDefault="004259A8" w:rsidP="00ED435F">
            <w:pPr>
              <w:tabs>
                <w:tab w:val="left" w:pos="2618"/>
              </w:tabs>
              <w:jc w:val="center"/>
              <w:rPr>
                <w:b/>
                <w:szCs w:val="28"/>
                <w:lang w:val="vi-VN"/>
              </w:rPr>
            </w:pPr>
          </w:p>
        </w:tc>
      </w:tr>
      <w:tr w:rsidR="004259A8" w:rsidRPr="00203608" w:rsidTr="00ED435F">
        <w:tc>
          <w:tcPr>
            <w:tcW w:w="4678" w:type="dxa"/>
          </w:tcPr>
          <w:p w:rsidR="004259A8" w:rsidRPr="0000222A" w:rsidRDefault="004259A8" w:rsidP="00ED435F">
            <w:pPr>
              <w:pStyle w:val="Tiu60"/>
              <w:keepNext/>
              <w:keepLines/>
              <w:tabs>
                <w:tab w:val="left" w:pos="802"/>
              </w:tabs>
              <w:spacing w:line="240" w:lineRule="auto"/>
              <w:rPr>
                <w:i w:val="0"/>
                <w:lang w:val="vi-VN"/>
              </w:rPr>
            </w:pPr>
            <w:bookmarkStart w:id="10" w:name="bookmark1152"/>
            <w:bookmarkStart w:id="11" w:name="bookmark1151"/>
            <w:bookmarkStart w:id="12" w:name="bookmark1154"/>
            <w:r w:rsidRPr="0000222A">
              <w:rPr>
                <w:i w:val="0"/>
                <w:lang w:val="vi-VN"/>
              </w:rPr>
              <w:t>2: Nội dung:</w:t>
            </w:r>
          </w:p>
          <w:p w:rsidR="004259A8" w:rsidRPr="0000222A" w:rsidRDefault="004259A8" w:rsidP="00ED435F">
            <w:pPr>
              <w:pStyle w:val="Tiu60"/>
              <w:keepNext/>
              <w:keepLines/>
              <w:tabs>
                <w:tab w:val="left" w:pos="802"/>
              </w:tabs>
              <w:spacing w:line="240" w:lineRule="auto"/>
              <w:rPr>
                <w:i w:val="0"/>
                <w:lang w:val="vi-VN"/>
              </w:rPr>
            </w:pPr>
            <w:r w:rsidRPr="0000222A">
              <w:rPr>
                <w:i w:val="0"/>
                <w:lang w:val="vi-VN"/>
              </w:rPr>
              <w:t>HĐ 1: Hình thành kiến thức</w:t>
            </w:r>
            <w:bookmarkEnd w:id="10"/>
            <w:bookmarkEnd w:id="11"/>
            <w:bookmarkEnd w:id="12"/>
            <w:r w:rsidRPr="0000222A">
              <w:rPr>
                <w:i w:val="0"/>
                <w:lang w:val="vi-VN"/>
              </w:rPr>
              <w:t>:</w:t>
            </w:r>
          </w:p>
          <w:p w:rsidR="004259A8" w:rsidRPr="0000222A" w:rsidRDefault="004259A8" w:rsidP="00ED435F">
            <w:pPr>
              <w:pStyle w:val="Vnbnnidung0"/>
              <w:tabs>
                <w:tab w:val="left" w:pos="749"/>
              </w:tabs>
              <w:spacing w:line="240" w:lineRule="auto"/>
              <w:rPr>
                <w:lang w:val="vi-VN"/>
              </w:rPr>
            </w:pPr>
            <w:bookmarkStart w:id="13" w:name="bookmark1155"/>
            <w:bookmarkEnd w:id="13"/>
            <w:r w:rsidRPr="0000222A">
              <w:rPr>
                <w:lang w:val="vi-VN"/>
              </w:rPr>
              <w:t>1.HS thực hiện lần lượt các thao tác sau dưới sự hướng dẫn của GV:</w:t>
            </w:r>
          </w:p>
        </w:tc>
        <w:tc>
          <w:tcPr>
            <w:tcW w:w="4678" w:type="dxa"/>
          </w:tcPr>
          <w:p w:rsidR="004259A8" w:rsidRPr="0000222A" w:rsidRDefault="004259A8" w:rsidP="00ED435F">
            <w:pPr>
              <w:pStyle w:val="Vnbnnidung0"/>
              <w:spacing w:line="240" w:lineRule="auto"/>
              <w:rPr>
                <w:lang w:val="vi-VN"/>
              </w:rPr>
            </w:pPr>
          </w:p>
          <w:p w:rsidR="004259A8" w:rsidRPr="0000222A" w:rsidRDefault="004259A8" w:rsidP="00ED435F">
            <w:pPr>
              <w:pStyle w:val="Vnbnnidung0"/>
              <w:spacing w:line="240" w:lineRule="auto"/>
              <w:rPr>
                <w:lang w:val="vi-VN"/>
              </w:rPr>
            </w:pPr>
            <w:r w:rsidRPr="0000222A">
              <w:rPr>
                <w:lang w:val="vi-VN"/>
              </w:rPr>
              <w:t>HS lấy ra một nhóm các đồ vật có hình dạng và màu sắc khác nhau.</w:t>
            </w:r>
          </w:p>
        </w:tc>
      </w:tr>
      <w:tr w:rsidR="004259A8" w:rsidRPr="00203608" w:rsidTr="00ED435F">
        <w:tc>
          <w:tcPr>
            <w:tcW w:w="4678" w:type="dxa"/>
          </w:tcPr>
          <w:p w:rsidR="004259A8" w:rsidRPr="0000222A" w:rsidRDefault="004259A8" w:rsidP="00ED435F">
            <w:pPr>
              <w:pStyle w:val="Vnbnnidung0"/>
              <w:tabs>
                <w:tab w:val="left" w:pos="738"/>
              </w:tabs>
              <w:spacing w:line="240" w:lineRule="auto"/>
              <w:rPr>
                <w:lang w:val="vi-VN"/>
              </w:rPr>
            </w:pPr>
            <w:r w:rsidRPr="0000222A">
              <w:rPr>
                <w:lang w:val="vi-VN"/>
              </w:rPr>
              <w:t>- GV hướng dẫn HS quan sát một khối hộp chữ nhật, xoay, lật, chạm vào các mặt của khối hộp chữ nhật đó và nói: “Khối hộp chữ nhật”.</w:t>
            </w:r>
          </w:p>
        </w:tc>
        <w:tc>
          <w:tcPr>
            <w:tcW w:w="4678" w:type="dxa"/>
          </w:tcPr>
          <w:p w:rsidR="004259A8" w:rsidRPr="0000222A" w:rsidRDefault="004259A8" w:rsidP="00ED435F">
            <w:pPr>
              <w:pStyle w:val="Vnbnnidung0"/>
              <w:tabs>
                <w:tab w:val="left" w:pos="742"/>
              </w:tabs>
              <w:spacing w:line="240" w:lineRule="auto"/>
              <w:rPr>
                <w:lang w:val="vi-VN"/>
              </w:rPr>
            </w:pPr>
            <w:r w:rsidRPr="0000222A">
              <w:rPr>
                <w:lang w:val="vi-VN"/>
              </w:rPr>
              <w:t>HS lấy ra một số khối hộp chữ nhật với màu sác và kích thước khác, nói: “Khối hộp chữ nhật”.</w:t>
            </w:r>
          </w:p>
          <w:p w:rsidR="004259A8" w:rsidRPr="0000222A" w:rsidRDefault="004259A8" w:rsidP="00ED435F">
            <w:pPr>
              <w:tabs>
                <w:tab w:val="left" w:pos="2618"/>
              </w:tabs>
              <w:jc w:val="center"/>
              <w:rPr>
                <w:b/>
                <w:szCs w:val="28"/>
                <w:lang w:val="vi-VN"/>
              </w:rPr>
            </w:pPr>
          </w:p>
        </w:tc>
      </w:tr>
      <w:tr w:rsidR="004259A8" w:rsidRPr="00203608" w:rsidTr="00ED435F">
        <w:tc>
          <w:tcPr>
            <w:tcW w:w="4678" w:type="dxa"/>
          </w:tcPr>
          <w:p w:rsidR="004259A8" w:rsidRPr="0000222A" w:rsidRDefault="004259A8" w:rsidP="00ED435F">
            <w:pPr>
              <w:tabs>
                <w:tab w:val="left" w:pos="2618"/>
              </w:tabs>
              <w:jc w:val="center"/>
              <w:rPr>
                <w:b/>
                <w:szCs w:val="28"/>
                <w:lang w:val="vi-VN"/>
              </w:rPr>
            </w:pPr>
          </w:p>
        </w:tc>
        <w:tc>
          <w:tcPr>
            <w:tcW w:w="4678" w:type="dxa"/>
          </w:tcPr>
          <w:p w:rsidR="004259A8" w:rsidRPr="0000222A" w:rsidRDefault="004259A8" w:rsidP="00ED435F">
            <w:pPr>
              <w:pStyle w:val="Vnbnnidung0"/>
              <w:spacing w:line="240" w:lineRule="auto"/>
              <w:rPr>
                <w:lang w:val="vi-VN"/>
              </w:rPr>
            </w:pPr>
            <w:r w:rsidRPr="0000222A">
              <w:rPr>
                <w:lang w:val="vi-VN"/>
              </w:rPr>
              <w:t>- HS cầm hộp sữa có dạng khối hộp chữ nhật nói: “Hộp sữa có dạng khối hộp chữ nhật”.</w:t>
            </w:r>
          </w:p>
        </w:tc>
      </w:tr>
      <w:tr w:rsidR="004259A8" w:rsidRPr="00203608" w:rsidTr="00ED435F">
        <w:tc>
          <w:tcPr>
            <w:tcW w:w="4678" w:type="dxa"/>
          </w:tcPr>
          <w:p w:rsidR="004259A8" w:rsidRPr="0000222A" w:rsidRDefault="004259A8" w:rsidP="00ED435F">
            <w:pPr>
              <w:tabs>
                <w:tab w:val="left" w:pos="2618"/>
              </w:tabs>
              <w:jc w:val="center"/>
              <w:rPr>
                <w:b/>
                <w:szCs w:val="28"/>
                <w:lang w:val="vi-VN"/>
              </w:rPr>
            </w:pPr>
          </w:p>
        </w:tc>
        <w:tc>
          <w:tcPr>
            <w:tcW w:w="4678" w:type="dxa"/>
          </w:tcPr>
          <w:p w:rsidR="004259A8" w:rsidRPr="0000222A" w:rsidRDefault="004259A8" w:rsidP="00ED435F">
            <w:pPr>
              <w:pStyle w:val="Vnbnnidung0"/>
              <w:tabs>
                <w:tab w:val="left" w:pos="725"/>
              </w:tabs>
              <w:spacing w:line="240" w:lineRule="auto"/>
              <w:rPr>
                <w:lang w:val="vi-VN"/>
              </w:rPr>
            </w:pPr>
            <w:r w:rsidRPr="0000222A">
              <w:rPr>
                <w:lang w:val="vi-VN"/>
              </w:rPr>
              <w:t>- Thực hiện thao tác tương tự với khối lập phương.</w:t>
            </w:r>
          </w:p>
        </w:tc>
      </w:tr>
      <w:tr w:rsidR="004259A8" w:rsidRPr="00203608" w:rsidTr="00ED435F">
        <w:tc>
          <w:tcPr>
            <w:tcW w:w="4678" w:type="dxa"/>
          </w:tcPr>
          <w:p w:rsidR="004259A8" w:rsidRPr="0000222A" w:rsidRDefault="004259A8" w:rsidP="00ED435F">
            <w:pPr>
              <w:pStyle w:val="Vnbnnidung0"/>
              <w:tabs>
                <w:tab w:val="left" w:pos="776"/>
              </w:tabs>
              <w:spacing w:line="240" w:lineRule="auto"/>
              <w:rPr>
                <w:lang w:val="vi-VN"/>
              </w:rPr>
            </w:pPr>
            <w:r w:rsidRPr="0000222A">
              <w:rPr>
                <w:lang w:val="vi-VN"/>
              </w:rPr>
              <w:t>2. HS thực hành theo nhóm yêu cầu: xếp riêng đồ vật thành hai nhóm (các đồ vật dạng khối hộp chữ nhật, các đồ vật có dạng khối lập phương).</w:t>
            </w:r>
          </w:p>
        </w:tc>
        <w:tc>
          <w:tcPr>
            <w:tcW w:w="4678" w:type="dxa"/>
          </w:tcPr>
          <w:p w:rsidR="004259A8" w:rsidRPr="0000222A" w:rsidRDefault="004259A8" w:rsidP="00ED435F">
            <w:pPr>
              <w:pStyle w:val="Vnbnnidung0"/>
              <w:tabs>
                <w:tab w:val="left" w:pos="725"/>
              </w:tabs>
              <w:spacing w:line="240" w:lineRule="auto"/>
              <w:rPr>
                <w:lang w:val="vi-VN"/>
              </w:rPr>
            </w:pPr>
          </w:p>
        </w:tc>
      </w:tr>
      <w:tr w:rsidR="004259A8" w:rsidRPr="00B10031" w:rsidTr="00ED435F">
        <w:tc>
          <w:tcPr>
            <w:tcW w:w="4678" w:type="dxa"/>
          </w:tcPr>
          <w:p w:rsidR="004259A8" w:rsidRPr="0000222A" w:rsidRDefault="004259A8" w:rsidP="00ED435F">
            <w:pPr>
              <w:pStyle w:val="Tiu60"/>
              <w:widowControl/>
              <w:spacing w:line="240" w:lineRule="auto"/>
              <w:rPr>
                <w:lang w:val="vi-VN"/>
              </w:rPr>
            </w:pPr>
            <w:bookmarkStart w:id="14" w:name="bookmark1161"/>
            <w:bookmarkStart w:id="15" w:name="bookmark1162"/>
            <w:bookmarkStart w:id="16" w:name="bookmark1160"/>
            <w:r w:rsidRPr="0000222A">
              <w:rPr>
                <w:i w:val="0"/>
                <w:lang w:val="vi-VN"/>
              </w:rPr>
              <w:t>HĐ 2:</w:t>
            </w:r>
            <w:r w:rsidRPr="0000222A">
              <w:rPr>
                <w:lang w:val="vi-VN"/>
              </w:rPr>
              <w:t xml:space="preserve">  </w:t>
            </w:r>
            <w:r w:rsidRPr="0000222A">
              <w:rPr>
                <w:i w:val="0"/>
                <w:lang w:val="vi-VN"/>
              </w:rPr>
              <w:t>Thực hành, luyện tập</w:t>
            </w:r>
            <w:bookmarkEnd w:id="14"/>
            <w:bookmarkEnd w:id="15"/>
            <w:bookmarkEnd w:id="16"/>
            <w:r w:rsidRPr="0000222A">
              <w:rPr>
                <w:i w:val="0"/>
                <w:lang w:val="vi-VN"/>
              </w:rPr>
              <w:t>:</w:t>
            </w:r>
          </w:p>
          <w:p w:rsidR="004259A8" w:rsidRPr="00B10031" w:rsidRDefault="004259A8" w:rsidP="00ED435F">
            <w:pPr>
              <w:pStyle w:val="Vnbnnidung0"/>
              <w:spacing w:line="240" w:lineRule="auto"/>
            </w:pPr>
            <w:r w:rsidRPr="00B10031">
              <w:rPr>
                <w:b/>
                <w:bCs/>
              </w:rPr>
              <w:t xml:space="preserve">Bài 1. </w:t>
            </w:r>
            <w:r w:rsidRPr="00B10031">
              <w:t>HS thực hiện theo cặp:</w:t>
            </w:r>
          </w:p>
          <w:p w:rsidR="004259A8" w:rsidRPr="00B10031" w:rsidRDefault="004259A8" w:rsidP="00ED435F">
            <w:pPr>
              <w:pStyle w:val="Vnbnnidung0"/>
              <w:spacing w:line="240" w:lineRule="auto"/>
            </w:pPr>
            <w:r w:rsidRPr="00B10031">
              <w:t xml:space="preserve">- Cho HS xem tranh và nói cho bạn nghe đồ vật nào có dạng khối hộp chữ nhật, đồ vật nào có dạng khối lập phương. </w:t>
            </w:r>
            <w:r w:rsidRPr="00B10031">
              <w:lastRenderedPageBreak/>
              <w:t>Chắng hạn: Tủ lạnh có dạng khối hộp chữ nhật, con súc sắc có dạng khối lập phương.</w:t>
            </w:r>
          </w:p>
        </w:tc>
        <w:tc>
          <w:tcPr>
            <w:tcW w:w="4678" w:type="dxa"/>
          </w:tcPr>
          <w:p w:rsidR="004259A8" w:rsidRPr="00B10031" w:rsidRDefault="004259A8" w:rsidP="00ED435F">
            <w:pPr>
              <w:pStyle w:val="Vnbnnidung0"/>
              <w:spacing w:line="240" w:lineRule="auto"/>
            </w:pPr>
          </w:p>
          <w:p w:rsidR="004259A8" w:rsidRPr="00B10031" w:rsidRDefault="004259A8" w:rsidP="00ED435F">
            <w:pPr>
              <w:pStyle w:val="Vnbnnidung0"/>
              <w:spacing w:line="240" w:lineRule="auto"/>
            </w:pPr>
          </w:p>
          <w:p w:rsidR="004259A8" w:rsidRPr="00B10031" w:rsidRDefault="004259A8" w:rsidP="00ED435F">
            <w:pPr>
              <w:pStyle w:val="Vnbnnidung0"/>
              <w:spacing w:line="240" w:lineRule="auto"/>
            </w:pPr>
            <w:r w:rsidRPr="00B10031">
              <w:t>HS có thể kể thêm các đồ vật xung quanh lớp học có dạng khối hộp chữ nhật, khối lập phương.</w:t>
            </w:r>
          </w:p>
          <w:p w:rsidR="004259A8" w:rsidRPr="00B10031" w:rsidRDefault="004259A8" w:rsidP="00ED435F">
            <w:pPr>
              <w:pStyle w:val="Vnbnnidung0"/>
              <w:tabs>
                <w:tab w:val="left" w:pos="725"/>
              </w:tabs>
              <w:spacing w:line="240" w:lineRule="auto"/>
            </w:pPr>
          </w:p>
        </w:tc>
      </w:tr>
      <w:tr w:rsidR="004259A8" w:rsidRPr="00B10031" w:rsidTr="00ED435F">
        <w:tc>
          <w:tcPr>
            <w:tcW w:w="4678" w:type="dxa"/>
          </w:tcPr>
          <w:p w:rsidR="004259A8" w:rsidRPr="00B10031" w:rsidRDefault="004259A8" w:rsidP="00ED435F">
            <w:pPr>
              <w:pStyle w:val="Tiu60"/>
              <w:widowControl/>
              <w:spacing w:line="240" w:lineRule="auto"/>
              <w:rPr>
                <w:i w:val="0"/>
              </w:rPr>
            </w:pPr>
            <w:bookmarkStart w:id="17" w:name="bookmark1165"/>
            <w:bookmarkStart w:id="18" w:name="bookmark1163"/>
            <w:bookmarkStart w:id="19" w:name="bookmark1164"/>
            <w:r w:rsidRPr="00B10031">
              <w:rPr>
                <w:i w:val="0"/>
              </w:rPr>
              <w:lastRenderedPageBreak/>
              <w:t xml:space="preserve">Bài </w:t>
            </w:r>
            <w:r w:rsidRPr="00B10031">
              <w:rPr>
                <w:b w:val="0"/>
                <w:i w:val="0"/>
              </w:rPr>
              <w:t>2</w:t>
            </w:r>
            <w:bookmarkStart w:id="20" w:name="bookmark1166"/>
            <w:bookmarkEnd w:id="17"/>
            <w:bookmarkEnd w:id="18"/>
            <w:bookmarkEnd w:id="19"/>
            <w:bookmarkEnd w:id="20"/>
            <w:r w:rsidRPr="00B10031">
              <w:rPr>
                <w:b w:val="0"/>
                <w:i w:val="0"/>
              </w:rPr>
              <w:t>a) Cho HS tự đếm số khối hộp chữ nhật, khối lập phương ở mỗi hình vẽ. Chia sẻ kết quả. Chắng hạn: Chiếc bàn gồm 5 khối hộp chữ nhật; Con ngựa gồm 10 khối lập phương và 4 khối hộp chữ nhật.</w:t>
            </w:r>
          </w:p>
        </w:tc>
        <w:tc>
          <w:tcPr>
            <w:tcW w:w="4678" w:type="dxa"/>
          </w:tcPr>
          <w:p w:rsidR="004259A8" w:rsidRPr="00B10031" w:rsidRDefault="004259A8" w:rsidP="00ED435F">
            <w:pPr>
              <w:pStyle w:val="Vnbnnidung0"/>
              <w:spacing w:line="240" w:lineRule="auto"/>
            </w:pPr>
            <w:r w:rsidRPr="00B10031">
              <w:t xml:space="preserve">- HS thực hiện </w:t>
            </w:r>
          </w:p>
        </w:tc>
      </w:tr>
      <w:tr w:rsidR="004259A8" w:rsidRPr="00B10031" w:rsidTr="00ED435F">
        <w:tc>
          <w:tcPr>
            <w:tcW w:w="4678" w:type="dxa"/>
          </w:tcPr>
          <w:p w:rsidR="004259A8" w:rsidRPr="00B10031" w:rsidRDefault="004259A8" w:rsidP="00ED435F">
            <w:pPr>
              <w:pStyle w:val="Vnbnnidung0"/>
              <w:tabs>
                <w:tab w:val="left" w:pos="800"/>
              </w:tabs>
              <w:spacing w:line="240" w:lineRule="auto"/>
            </w:pPr>
            <w:r w:rsidRPr="00B10031">
              <w:t>b)Cho HS suy nghĩ, sử dụng các khối hộp chữ nhật, khối lập phương để ghép thành các hình như gợi ý hoặc các hình theo ý thích. Mời bạn xem hình mới ghép được và nói cho bạn nghe ý tưởng ghép hình của mình.</w:t>
            </w:r>
          </w:p>
        </w:tc>
        <w:tc>
          <w:tcPr>
            <w:tcW w:w="4678" w:type="dxa"/>
          </w:tcPr>
          <w:p w:rsidR="004259A8" w:rsidRPr="00B10031" w:rsidRDefault="004259A8" w:rsidP="00ED435F">
            <w:pPr>
              <w:pStyle w:val="Vnbnnidung0"/>
              <w:spacing w:line="240" w:lineRule="auto"/>
            </w:pPr>
            <w:r w:rsidRPr="00B10031">
              <w:t>- HS thực hiện.</w:t>
            </w:r>
          </w:p>
          <w:p w:rsidR="004259A8" w:rsidRPr="00B10031" w:rsidRDefault="004259A8" w:rsidP="00ED435F">
            <w:pPr>
              <w:pStyle w:val="Vnbnnidung0"/>
              <w:spacing w:line="240" w:lineRule="auto"/>
            </w:pPr>
            <w:r w:rsidRPr="00B10031">
              <w:t>- HS đặt câu hỏi cho bạn.</w:t>
            </w:r>
          </w:p>
        </w:tc>
      </w:tr>
      <w:tr w:rsidR="004259A8" w:rsidRPr="00B10031" w:rsidTr="00ED435F">
        <w:tc>
          <w:tcPr>
            <w:tcW w:w="4678" w:type="dxa"/>
          </w:tcPr>
          <w:p w:rsidR="004259A8" w:rsidRPr="00B10031" w:rsidRDefault="004259A8" w:rsidP="00ED435F">
            <w:pPr>
              <w:pStyle w:val="Tiu60"/>
              <w:widowControl/>
              <w:tabs>
                <w:tab w:val="left" w:pos="832"/>
              </w:tabs>
              <w:spacing w:line="240" w:lineRule="auto"/>
            </w:pPr>
            <w:bookmarkStart w:id="21" w:name="bookmark1171"/>
            <w:bookmarkStart w:id="22" w:name="bookmark1169"/>
            <w:bookmarkStart w:id="23" w:name="bookmark1168"/>
            <w:r w:rsidRPr="00B10031">
              <w:rPr>
                <w:i w:val="0"/>
              </w:rPr>
              <w:t xml:space="preserve">HĐ 2: </w:t>
            </w:r>
            <w:r w:rsidRPr="00B10031">
              <w:t xml:space="preserve"> </w:t>
            </w:r>
            <w:r>
              <w:rPr>
                <w:i w:val="0"/>
              </w:rPr>
              <w:t>V</w:t>
            </w:r>
            <w:r w:rsidRPr="00B10031">
              <w:rPr>
                <w:i w:val="0"/>
              </w:rPr>
              <w:t>ận dụng</w:t>
            </w:r>
            <w:bookmarkEnd w:id="21"/>
            <w:bookmarkEnd w:id="22"/>
            <w:bookmarkEnd w:id="23"/>
          </w:p>
          <w:p w:rsidR="004259A8" w:rsidRPr="00B10031" w:rsidRDefault="004259A8" w:rsidP="00ED435F">
            <w:pPr>
              <w:pStyle w:val="Vnbnnidung0"/>
              <w:spacing w:line="240" w:lineRule="auto"/>
            </w:pPr>
            <w:r w:rsidRPr="00B10031">
              <w:rPr>
                <w:b/>
                <w:bCs/>
              </w:rPr>
              <w:t xml:space="preserve">Bài 3. </w:t>
            </w:r>
            <w:r w:rsidRPr="00B10031">
              <w:t xml:space="preserve">Thực hiện theo cặp hoặc theo nhóm: Kể tên các đồ vật có dạng khối hộp chữ nhật, khối lập phương trong thực tế. </w:t>
            </w:r>
          </w:p>
        </w:tc>
        <w:tc>
          <w:tcPr>
            <w:tcW w:w="4678" w:type="dxa"/>
          </w:tcPr>
          <w:p w:rsidR="004259A8" w:rsidRPr="00B10031" w:rsidRDefault="004259A8" w:rsidP="00ED435F">
            <w:pPr>
              <w:pStyle w:val="Vnbnnidung0"/>
              <w:spacing w:line="240" w:lineRule="auto"/>
            </w:pPr>
          </w:p>
          <w:p w:rsidR="004259A8" w:rsidRPr="00B10031" w:rsidRDefault="004259A8" w:rsidP="00ED435F">
            <w:pPr>
              <w:pStyle w:val="Vnbnnidung0"/>
              <w:spacing w:line="240" w:lineRule="auto"/>
            </w:pPr>
            <w:r w:rsidRPr="00B10031">
              <w:t>- Chia sẻ trước lớp.</w:t>
            </w:r>
          </w:p>
        </w:tc>
      </w:tr>
    </w:tbl>
    <w:p w:rsidR="004259A8" w:rsidRPr="00B10031" w:rsidRDefault="004259A8" w:rsidP="004259A8">
      <w:pPr>
        <w:pStyle w:val="Tiu60"/>
        <w:widowControl/>
        <w:tabs>
          <w:tab w:val="left" w:pos="792"/>
        </w:tabs>
        <w:spacing w:line="240" w:lineRule="auto"/>
        <w:rPr>
          <w:i w:val="0"/>
        </w:rPr>
      </w:pPr>
      <w:bookmarkStart w:id="24" w:name="bookmark1172"/>
      <w:bookmarkStart w:id="25" w:name="bookmark1175"/>
      <w:bookmarkStart w:id="26" w:name="bookmark1173"/>
      <w:r w:rsidRPr="00B10031">
        <w:rPr>
          <w:i w:val="0"/>
        </w:rPr>
        <w:t>3.Củng cố, dặn dò</w:t>
      </w:r>
      <w:bookmarkEnd w:id="24"/>
      <w:bookmarkEnd w:id="25"/>
      <w:bookmarkEnd w:id="26"/>
      <w:r>
        <w:rPr>
          <w:i w:val="0"/>
        </w:rPr>
        <w:t xml:space="preserve">: </w:t>
      </w:r>
    </w:p>
    <w:p w:rsidR="004259A8" w:rsidRPr="00B10031" w:rsidRDefault="004259A8" w:rsidP="004259A8">
      <w:pPr>
        <w:pStyle w:val="Vnbnnidung0"/>
        <w:tabs>
          <w:tab w:val="left" w:pos="733"/>
        </w:tabs>
        <w:spacing w:line="240" w:lineRule="auto"/>
      </w:pPr>
      <w:bookmarkStart w:id="27" w:name="bookmark1176"/>
      <w:bookmarkEnd w:id="27"/>
      <w:r w:rsidRPr="00B10031">
        <w:t>- Bài học hôm nay, em biết thêm được điều gì? Từ ngữ toán học nào em cần chú ý?</w:t>
      </w:r>
    </w:p>
    <w:p w:rsidR="004259A8" w:rsidRPr="00B10031" w:rsidRDefault="004259A8" w:rsidP="004259A8">
      <w:pPr>
        <w:pStyle w:val="Vnbnnidung0"/>
        <w:widowControl/>
        <w:spacing w:line="240" w:lineRule="auto"/>
        <w:rPr>
          <w:bCs/>
          <w:color w:val="FF0000"/>
          <w:lang w:val="nl-NL"/>
        </w:rPr>
      </w:pPr>
      <w:bookmarkStart w:id="28" w:name="bookmark1177"/>
      <w:bookmarkEnd w:id="28"/>
      <w:r w:rsidRPr="00B10031">
        <w:t>- Về nhà, em hãy quan sát xem những đồ vật nào có dạng khối hộp chữ nhật, những đồ vật nào có dạng khối lập phương để hôm sau chia sẻ với các bạn.</w:t>
      </w:r>
    </w:p>
    <w:p w:rsidR="004259A8" w:rsidRPr="00FA1940" w:rsidRDefault="004259A8" w:rsidP="004259A8">
      <w:pPr>
        <w:pStyle w:val="Vnbnnidung0"/>
        <w:widowControl/>
        <w:spacing w:line="240" w:lineRule="auto"/>
        <w:jc w:val="center"/>
        <w:rPr>
          <w:bCs/>
          <w:lang w:val="nl-NL"/>
        </w:rPr>
      </w:pPr>
      <w:r w:rsidRPr="00FA1940">
        <w:rPr>
          <w:bCs/>
          <w:lang w:val="nl-NL"/>
        </w:rPr>
        <w:t>________________________________</w:t>
      </w:r>
    </w:p>
    <w:p w:rsidR="00EB5AB5" w:rsidRPr="00326A87" w:rsidRDefault="00EB5AB5" w:rsidP="004259A8">
      <w:pPr>
        <w:jc w:val="left"/>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0BD" w:rsidRDefault="002870BD">
      <w:pPr>
        <w:spacing w:after="0" w:line="240" w:lineRule="auto"/>
      </w:pPr>
      <w:r>
        <w:separator/>
      </w:r>
    </w:p>
  </w:endnote>
  <w:endnote w:type="continuationSeparator" w:id="0">
    <w:p w:rsidR="002870BD" w:rsidRDefault="0028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28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0BD" w:rsidRDefault="002870BD">
      <w:pPr>
        <w:spacing w:after="0" w:line="240" w:lineRule="auto"/>
      </w:pPr>
      <w:r>
        <w:separator/>
      </w:r>
    </w:p>
  </w:footnote>
  <w:footnote w:type="continuationSeparator" w:id="0">
    <w:p w:rsidR="002870BD" w:rsidRDefault="00287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870BD"/>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E0852"/>
    <w:rsid w:val="004E2CA4"/>
    <w:rsid w:val="004E43A3"/>
    <w:rsid w:val="00503F2A"/>
    <w:rsid w:val="00543263"/>
    <w:rsid w:val="00560FF6"/>
    <w:rsid w:val="005959CD"/>
    <w:rsid w:val="00597813"/>
    <w:rsid w:val="005B1E61"/>
    <w:rsid w:val="005B5997"/>
    <w:rsid w:val="00611C87"/>
    <w:rsid w:val="0065004D"/>
    <w:rsid w:val="00680AE4"/>
    <w:rsid w:val="006C7B6E"/>
    <w:rsid w:val="006F23EF"/>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730FF"/>
    <w:rsid w:val="00B94DE8"/>
    <w:rsid w:val="00BC00DB"/>
    <w:rsid w:val="00BF1E1C"/>
    <w:rsid w:val="00C31FB9"/>
    <w:rsid w:val="00C902C5"/>
    <w:rsid w:val="00CD09E2"/>
    <w:rsid w:val="00D0208A"/>
    <w:rsid w:val="00D42B86"/>
    <w:rsid w:val="00D578CA"/>
    <w:rsid w:val="00D634AC"/>
    <w:rsid w:val="00D6720B"/>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4D3C-344A-4AF0-A446-9BDB3307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69</cp:revision>
  <dcterms:created xsi:type="dcterms:W3CDTF">2026-01-13T08:11:00Z</dcterms:created>
  <dcterms:modified xsi:type="dcterms:W3CDTF">2026-01-21T08:05:00Z</dcterms:modified>
</cp:coreProperties>
</file>