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02497" w:rsidRPr="00A02497" w:rsidRDefault="00A02497" w:rsidP="00A02497">
      <w:pPr>
        <w:spacing w:after="0" w:line="240" w:lineRule="auto"/>
        <w:jc w:val="center"/>
        <w:rPr>
          <w:rFonts w:ascii="Times New Roman" w:eastAsia="Times New Roman" w:hAnsi="Times New Roman" w:cs="Times New Roman"/>
          <w:b/>
          <w:bCs/>
          <w:i/>
          <w:sz w:val="28"/>
          <w:szCs w:val="28"/>
          <w:lang w:val="nl-NL"/>
        </w:rPr>
      </w:pPr>
      <w:r w:rsidRPr="00A02497">
        <w:rPr>
          <w:rFonts w:ascii="Times New Roman" w:eastAsia="Times New Roman" w:hAnsi="Times New Roman" w:cs="Times New Roman"/>
          <w:b/>
          <w:bCs/>
          <w:i/>
          <w:sz w:val="28"/>
          <w:szCs w:val="28"/>
          <w:lang w:val="nl-NL"/>
        </w:rPr>
        <w:t>Thứ năm ngày 1 tháng 10 năm 2024</w:t>
      </w:r>
    </w:p>
    <w:p w:rsidR="00460E81" w:rsidRPr="00460E81" w:rsidRDefault="00781CD0" w:rsidP="00781CD0">
      <w:pPr>
        <w:pStyle w:val="Vnbnnidung0"/>
        <w:widowControl/>
        <w:tabs>
          <w:tab w:val="center" w:pos="4677"/>
        </w:tabs>
        <w:spacing w:line="240" w:lineRule="auto"/>
        <w:rPr>
          <w:bCs/>
          <w:lang w:val="nl-NL"/>
        </w:rPr>
      </w:pPr>
      <w:r>
        <w:rPr>
          <w:lang w:val="nl-NL"/>
        </w:rPr>
        <w:t>Sáng:</w:t>
      </w:r>
      <w:bookmarkStart w:id="0" w:name="_GoBack"/>
      <w:bookmarkEnd w:id="0"/>
      <w:r>
        <w:rPr>
          <w:lang w:val="nl-NL"/>
        </w:rPr>
        <w:tab/>
      </w:r>
      <w:r w:rsidR="00E0075E">
        <w:rPr>
          <w:lang w:val="nl-NL"/>
        </w:rPr>
        <w:t xml:space="preserve">               </w:t>
      </w:r>
      <w:r w:rsidR="00460E81" w:rsidRPr="00460E81">
        <w:rPr>
          <w:bCs/>
          <w:lang w:val="nl-NL"/>
        </w:rPr>
        <w:t>HOẠT ĐỘNG TRẢI NGHIỆM</w:t>
      </w:r>
    </w:p>
    <w:p w:rsidR="00460E81" w:rsidRPr="00460E81" w:rsidRDefault="00460E81" w:rsidP="00460E81">
      <w:pPr>
        <w:spacing w:after="0" w:line="240" w:lineRule="auto"/>
        <w:jc w:val="center"/>
        <w:rPr>
          <w:rFonts w:asciiTheme="majorHAnsi" w:hAnsiTheme="majorHAnsi" w:cstheme="majorHAnsi"/>
          <w:b/>
          <w:i/>
          <w:sz w:val="28"/>
          <w:szCs w:val="28"/>
          <w:lang w:val="nl-NL"/>
        </w:rPr>
      </w:pPr>
      <w:r w:rsidRPr="00460E81">
        <w:rPr>
          <w:rFonts w:asciiTheme="majorHAnsi" w:hAnsiTheme="majorHAnsi" w:cstheme="majorHAnsi"/>
          <w:b/>
          <w:i/>
          <w:sz w:val="28"/>
          <w:szCs w:val="28"/>
          <w:lang w:val="nl-NL"/>
        </w:rPr>
        <w:t>Chủ đề CĐ: An toàn khi vui chơi (DNLH)</w:t>
      </w:r>
    </w:p>
    <w:p w:rsidR="00460E81" w:rsidRPr="00460E81" w:rsidRDefault="00460E81" w:rsidP="00460E81">
      <w:pPr>
        <w:spacing w:after="0" w:line="240" w:lineRule="auto"/>
        <w:jc w:val="both"/>
        <w:rPr>
          <w:rFonts w:ascii="Times New Roman" w:hAnsi="Times New Roman" w:cs="Times New Roman"/>
          <w:b/>
          <w:bCs/>
          <w:sz w:val="28"/>
          <w:szCs w:val="28"/>
          <w:lang w:val="nl-NL"/>
        </w:rPr>
      </w:pPr>
      <w:r w:rsidRPr="00460E81">
        <w:rPr>
          <w:rFonts w:ascii="Times New Roman" w:hAnsi="Times New Roman" w:cs="Times New Roman"/>
          <w:b/>
          <w:bCs/>
          <w:sz w:val="28"/>
          <w:szCs w:val="28"/>
          <w:lang w:val="nl-NL"/>
        </w:rPr>
        <w:t>I. Mục tiêu:</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iCs/>
          <w:sz w:val="28"/>
          <w:szCs w:val="28"/>
          <w:lang w:val="vi-VN" w:eastAsia="vi-VN"/>
        </w:rPr>
        <w:t>- Nêu được những  việc nên làm và không nên làm khi vui chơi.</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iCs/>
          <w:sz w:val="28"/>
          <w:szCs w:val="28"/>
          <w:lang w:val="vi-VN" w:eastAsia="vi-VN"/>
        </w:rPr>
        <w:t>- Thể hiện cảm xúc và cách ứng xử phù hợp trong một số tình huống, hoàn cảnh quen thuộc để đảm bảo an toàn cho bản thân và những người xung quanh khi tham gia vui chơi.</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iCs/>
          <w:sz w:val="28"/>
          <w:szCs w:val="28"/>
          <w:lang w:val="vi-VN" w:eastAsia="vi-VN"/>
        </w:rPr>
        <w:t>- Có kỹ năng tự điều chỉnh hành vi và tự bảo vệ bản thân, thể hiện cách ứng xử phù hợp khi tham gia vui chơi an toàn.</w:t>
      </w:r>
    </w:p>
    <w:p w:rsidR="00460E81" w:rsidRPr="00460E81" w:rsidRDefault="00460E81" w:rsidP="00460E81">
      <w:pPr>
        <w:spacing w:after="0" w:line="240" w:lineRule="auto"/>
        <w:jc w:val="both"/>
        <w:rPr>
          <w:rFonts w:ascii="Times New Roman" w:hAnsi="Times New Roman" w:cs="Times New Roman"/>
          <w:b/>
          <w:bCs/>
          <w:sz w:val="28"/>
          <w:szCs w:val="28"/>
          <w:lang w:val="nl-NL"/>
        </w:rPr>
      </w:pPr>
      <w:r w:rsidRPr="00460E81">
        <w:rPr>
          <w:rFonts w:ascii="Times New Roman" w:hAnsi="Times New Roman" w:cs="Times New Roman"/>
          <w:b/>
          <w:bCs/>
          <w:sz w:val="28"/>
          <w:szCs w:val="28"/>
          <w:lang w:val="nl-NL"/>
        </w:rPr>
        <w:t xml:space="preserve">II. Chuẩn bị: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Một số vật dụng để HS tham gia trò chơi: 1 quả bóng nhựa để chơi chuyền bóng, 1 chiếc khăn để chơi trò Bịt mắt bắt dê: các bông hoa có dán ảnh hoặc ghi tên những trò chơi an toàn và không an toàn.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Thẻ mặt cười, mặt mếu.</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Giấy A0, giấy màu, bút vẽ</w:t>
      </w:r>
      <w:r w:rsidRPr="00460E81">
        <w:rPr>
          <w:rFonts w:ascii="Times New Roman" w:eastAsia="Times New Roman" w:hAnsi="Times New Roman" w:cs="Times New Roman"/>
          <w:iCs/>
          <w:sz w:val="28"/>
          <w:szCs w:val="28"/>
          <w:lang w:val="vi-VN" w:eastAsia="vi-VN"/>
        </w:rPr>
        <w:t>.</w:t>
      </w:r>
    </w:p>
    <w:p w:rsidR="00460E81" w:rsidRPr="00460E81" w:rsidRDefault="00460E81" w:rsidP="00460E81">
      <w:pPr>
        <w:spacing w:after="0" w:line="240" w:lineRule="auto"/>
        <w:jc w:val="both"/>
        <w:rPr>
          <w:rFonts w:ascii="Times New Roman" w:hAnsi="Times New Roman" w:cs="Times New Roman"/>
          <w:b/>
          <w:bCs/>
          <w:sz w:val="28"/>
          <w:szCs w:val="28"/>
          <w:lang w:val="nl-NL"/>
        </w:rPr>
      </w:pPr>
      <w:r w:rsidRPr="00460E81">
        <w:rPr>
          <w:rFonts w:ascii="Times New Roman" w:hAnsi="Times New Roman" w:cs="Times New Roman"/>
          <w:b/>
          <w:bCs/>
          <w:sz w:val="28"/>
          <w:szCs w:val="28"/>
          <w:lang w:val="nl-NL"/>
        </w:rPr>
        <w:t>III. Các hoạt động dạy và học:</w:t>
      </w:r>
    </w:p>
    <w:tbl>
      <w:tblPr>
        <w:tblW w:w="9356" w:type="dxa"/>
        <w:tblInd w:w="108" w:type="dxa"/>
        <w:tblBorders>
          <w:insideV w:val="single" w:sz="4" w:space="0" w:color="auto"/>
        </w:tblBorders>
        <w:tblLook w:val="0000" w:firstRow="0" w:lastRow="0" w:firstColumn="0" w:lastColumn="0" w:noHBand="0" w:noVBand="0"/>
      </w:tblPr>
      <w:tblGrid>
        <w:gridCol w:w="4950"/>
        <w:gridCol w:w="4406"/>
      </w:tblGrid>
      <w:tr w:rsidR="00460E81" w:rsidRPr="00460E81" w:rsidTr="00E53B63">
        <w:tc>
          <w:tcPr>
            <w:tcW w:w="4950" w:type="dxa"/>
          </w:tcPr>
          <w:p w:rsidR="00460E81" w:rsidRPr="00460E81" w:rsidRDefault="00460E81" w:rsidP="00460E81">
            <w:pPr>
              <w:spacing w:after="0" w:line="240" w:lineRule="auto"/>
              <w:jc w:val="both"/>
              <w:rPr>
                <w:rFonts w:ascii="Times New Roman" w:hAnsi="Times New Roman" w:cs="Times New Roman"/>
                <w:b/>
                <w:sz w:val="28"/>
                <w:szCs w:val="28"/>
                <w:lang w:val="nl-NL"/>
              </w:rPr>
            </w:pPr>
            <w:r w:rsidRPr="00460E81">
              <w:rPr>
                <w:rFonts w:ascii="Times New Roman" w:hAnsi="Times New Roman" w:cs="Times New Roman"/>
                <w:b/>
                <w:sz w:val="28"/>
                <w:szCs w:val="28"/>
                <w:lang w:val="nl-NL"/>
              </w:rPr>
              <w:t>1. Khởi động:</w:t>
            </w:r>
          </w:p>
        </w:tc>
        <w:tc>
          <w:tcPr>
            <w:tcW w:w="4406" w:type="dxa"/>
          </w:tcPr>
          <w:p w:rsidR="00460E81" w:rsidRPr="00460E81" w:rsidRDefault="00460E81" w:rsidP="00460E81">
            <w:pPr>
              <w:spacing w:after="0" w:line="240" w:lineRule="auto"/>
              <w:jc w:val="both"/>
              <w:rPr>
                <w:rFonts w:ascii="Times New Roman" w:hAnsi="Times New Roman" w:cs="Times New Roman"/>
                <w:b/>
                <w:sz w:val="28"/>
                <w:szCs w:val="28"/>
                <w:lang w:val="nl-NL"/>
              </w:rPr>
            </w:pPr>
          </w:p>
        </w:tc>
      </w:tr>
      <w:tr w:rsidR="00460E81" w:rsidRPr="00460E81" w:rsidTr="00E53B63">
        <w:tc>
          <w:tcPr>
            <w:tcW w:w="4950" w:type="dxa"/>
          </w:tcPr>
          <w:p w:rsidR="00460E81" w:rsidRPr="00460E81" w:rsidRDefault="00460E81" w:rsidP="00460E81">
            <w:pPr>
              <w:spacing w:after="0" w:line="240" w:lineRule="auto"/>
              <w:jc w:val="both"/>
              <w:rPr>
                <w:rFonts w:ascii="Times New Roman" w:hAnsi="Times New Roman" w:cs="Times New Roman"/>
                <w:sz w:val="28"/>
                <w:szCs w:val="28"/>
                <w:lang w:val="nl-NL"/>
              </w:rPr>
            </w:pPr>
            <w:r w:rsidRPr="00460E81">
              <w:rPr>
                <w:rFonts w:ascii="Times New Roman" w:hAnsi="Times New Roman" w:cs="Times New Roman"/>
                <w:sz w:val="28"/>
                <w:szCs w:val="28"/>
                <w:lang w:val="nl-NL"/>
              </w:rPr>
              <w:t xml:space="preserve">- Ổn định: </w:t>
            </w:r>
          </w:p>
        </w:tc>
        <w:tc>
          <w:tcPr>
            <w:tcW w:w="4406" w:type="dxa"/>
          </w:tcPr>
          <w:p w:rsidR="00460E81" w:rsidRPr="00460E81" w:rsidRDefault="00460E81" w:rsidP="00460E81">
            <w:pPr>
              <w:spacing w:after="0" w:line="240" w:lineRule="auto"/>
              <w:jc w:val="both"/>
              <w:rPr>
                <w:rFonts w:ascii="Times New Roman" w:hAnsi="Times New Roman" w:cs="Times New Roman"/>
                <w:sz w:val="28"/>
                <w:szCs w:val="28"/>
                <w:lang w:val="nl-NL"/>
              </w:rPr>
            </w:pPr>
            <w:r w:rsidRPr="00460E81">
              <w:rPr>
                <w:rFonts w:ascii="Times New Roman" w:hAnsi="Times New Roman" w:cs="Times New Roman"/>
                <w:sz w:val="28"/>
                <w:szCs w:val="28"/>
                <w:lang w:val="nl-NL"/>
              </w:rPr>
              <w:t>- Hát</w:t>
            </w:r>
          </w:p>
        </w:tc>
      </w:tr>
      <w:tr w:rsidR="00460E81" w:rsidRPr="00460E81" w:rsidTr="00E53B63">
        <w:tc>
          <w:tcPr>
            <w:tcW w:w="4950" w:type="dxa"/>
          </w:tcPr>
          <w:p w:rsidR="00460E81" w:rsidRPr="00460E81" w:rsidRDefault="00460E81" w:rsidP="00460E81">
            <w:pPr>
              <w:spacing w:after="0" w:line="240" w:lineRule="auto"/>
              <w:jc w:val="both"/>
              <w:rPr>
                <w:rFonts w:ascii="Times New Roman" w:hAnsi="Times New Roman" w:cs="Times New Roman"/>
                <w:sz w:val="28"/>
                <w:szCs w:val="28"/>
                <w:lang w:val="nl-NL"/>
              </w:rPr>
            </w:pPr>
            <w:r w:rsidRPr="00460E81">
              <w:rPr>
                <w:rFonts w:ascii="Times New Roman" w:hAnsi="Times New Roman" w:cs="Times New Roman"/>
                <w:sz w:val="28"/>
                <w:szCs w:val="28"/>
                <w:lang w:val="nl-NL"/>
              </w:rPr>
              <w:t>-  Giới thiệu bài:</w:t>
            </w:r>
          </w:p>
        </w:tc>
        <w:tc>
          <w:tcPr>
            <w:tcW w:w="4406" w:type="dxa"/>
          </w:tcPr>
          <w:p w:rsidR="00460E81" w:rsidRPr="00460E81" w:rsidRDefault="00460E81" w:rsidP="00460E81">
            <w:pPr>
              <w:spacing w:after="0" w:line="240" w:lineRule="auto"/>
              <w:jc w:val="both"/>
              <w:rPr>
                <w:rFonts w:ascii="Times New Roman" w:hAnsi="Times New Roman" w:cs="Times New Roman"/>
                <w:sz w:val="28"/>
                <w:szCs w:val="28"/>
                <w:lang w:val="nl-NL"/>
              </w:rPr>
            </w:pPr>
          </w:p>
        </w:tc>
      </w:tr>
      <w:tr w:rsidR="00460E81" w:rsidRPr="00460E81" w:rsidTr="00E53B63">
        <w:tc>
          <w:tcPr>
            <w:tcW w:w="4950" w:type="dxa"/>
          </w:tcPr>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nl-NL"/>
              </w:rPr>
              <w:t xml:space="preserve">Giáo viên viết lên bảng lớp tên bài và giới thiệu: Hôm nay, chúng ta sẽ tìm hiểu và làm quen với quang cảnh và các hoạt động của </w:t>
            </w:r>
            <w:r w:rsidRPr="00460E81">
              <w:rPr>
                <w:rFonts w:ascii="Times New Roman" w:hAnsi="Times New Roman" w:cs="Times New Roman"/>
                <w:sz w:val="28"/>
                <w:szCs w:val="28"/>
                <w:lang w:val="vi-VN"/>
              </w:rPr>
              <w:t>một ngày An toàn khi vui chơi.</w:t>
            </w:r>
          </w:p>
        </w:tc>
        <w:tc>
          <w:tcPr>
            <w:tcW w:w="4406" w:type="dxa"/>
          </w:tcPr>
          <w:p w:rsidR="00460E81" w:rsidRPr="00460E81" w:rsidRDefault="00460E81" w:rsidP="00460E81">
            <w:pPr>
              <w:spacing w:after="0" w:line="240" w:lineRule="auto"/>
              <w:jc w:val="both"/>
              <w:rPr>
                <w:rFonts w:ascii="Times New Roman" w:hAnsi="Times New Roman" w:cs="Times New Roman"/>
                <w:sz w:val="28"/>
                <w:szCs w:val="28"/>
                <w:lang w:val="nl-NL"/>
              </w:rPr>
            </w:pPr>
            <w:r w:rsidRPr="00460E81">
              <w:rPr>
                <w:rFonts w:ascii="Times New Roman" w:hAnsi="Times New Roman" w:cs="Times New Roman"/>
                <w:sz w:val="28"/>
                <w:szCs w:val="28"/>
                <w:lang w:val="nl-NL"/>
              </w:rPr>
              <w:t>- Lắng nghe</w:t>
            </w:r>
          </w:p>
          <w:p w:rsidR="00460E81" w:rsidRPr="00460E81" w:rsidRDefault="00460E81" w:rsidP="00460E81">
            <w:pPr>
              <w:spacing w:after="0" w:line="240" w:lineRule="auto"/>
              <w:jc w:val="both"/>
              <w:rPr>
                <w:rFonts w:ascii="Times New Roman" w:hAnsi="Times New Roman" w:cs="Times New Roman"/>
                <w:sz w:val="28"/>
                <w:szCs w:val="28"/>
                <w:lang w:val="nl-NL"/>
              </w:rPr>
            </w:pPr>
          </w:p>
          <w:p w:rsidR="00460E81" w:rsidRPr="00460E81" w:rsidRDefault="00460E81" w:rsidP="00460E81">
            <w:pPr>
              <w:spacing w:after="0" w:line="240" w:lineRule="auto"/>
              <w:jc w:val="both"/>
              <w:rPr>
                <w:rFonts w:ascii="Times New Roman" w:hAnsi="Times New Roman" w:cs="Times New Roman"/>
                <w:sz w:val="28"/>
                <w:szCs w:val="28"/>
                <w:lang w:val="nl-NL"/>
              </w:rPr>
            </w:pPr>
          </w:p>
          <w:p w:rsidR="00460E81" w:rsidRPr="00460E81" w:rsidRDefault="00460E81" w:rsidP="00460E81">
            <w:pPr>
              <w:spacing w:after="0" w:line="240" w:lineRule="auto"/>
              <w:jc w:val="both"/>
              <w:rPr>
                <w:rFonts w:ascii="Times New Roman" w:hAnsi="Times New Roman" w:cs="Times New Roman"/>
                <w:sz w:val="28"/>
                <w:szCs w:val="28"/>
                <w:lang w:val="nl-NL"/>
              </w:rPr>
            </w:pPr>
          </w:p>
        </w:tc>
      </w:tr>
      <w:tr w:rsidR="00460E81" w:rsidRPr="00460E81" w:rsidTr="00E53B63">
        <w:tc>
          <w:tcPr>
            <w:tcW w:w="9356" w:type="dxa"/>
            <w:gridSpan w:val="2"/>
          </w:tcPr>
          <w:p w:rsidR="00460E81" w:rsidRPr="00460E81" w:rsidRDefault="00460E81" w:rsidP="00460E81">
            <w:pPr>
              <w:spacing w:after="0" w:line="240" w:lineRule="auto"/>
              <w:jc w:val="both"/>
              <w:rPr>
                <w:rFonts w:ascii="Times New Roman" w:hAnsi="Times New Roman" w:cs="Times New Roman"/>
                <w:b/>
                <w:sz w:val="28"/>
                <w:szCs w:val="28"/>
                <w:lang w:val="nl-NL"/>
              </w:rPr>
            </w:pPr>
            <w:r w:rsidRPr="00460E81">
              <w:rPr>
                <w:rFonts w:ascii="Times New Roman" w:hAnsi="Times New Roman" w:cs="Times New Roman"/>
                <w:b/>
                <w:sz w:val="28"/>
                <w:szCs w:val="28"/>
                <w:lang w:val="nl-NL"/>
              </w:rPr>
              <w:t xml:space="preserve">2. Nội dung: </w:t>
            </w:r>
          </w:p>
        </w:tc>
      </w:tr>
      <w:tr w:rsidR="00460E81" w:rsidRPr="00460E81" w:rsidTr="00E53B63">
        <w:tc>
          <w:tcPr>
            <w:tcW w:w="9356" w:type="dxa"/>
            <w:gridSpan w:val="2"/>
          </w:tcPr>
          <w:p w:rsidR="00460E81" w:rsidRPr="00460E81" w:rsidRDefault="00460E81" w:rsidP="00460E81">
            <w:pPr>
              <w:spacing w:after="0" w:line="240" w:lineRule="auto"/>
              <w:jc w:val="both"/>
              <w:rPr>
                <w:rFonts w:ascii="Times New Roman" w:hAnsi="Times New Roman" w:cs="Times New Roman"/>
                <w:b/>
                <w:sz w:val="28"/>
                <w:szCs w:val="28"/>
                <w:lang w:val="vi-VN"/>
              </w:rPr>
            </w:pPr>
            <w:r w:rsidRPr="00460E81">
              <w:rPr>
                <w:rFonts w:ascii="Times New Roman" w:hAnsi="Times New Roman" w:cs="Times New Roman"/>
                <w:b/>
                <w:sz w:val="28"/>
                <w:szCs w:val="28"/>
                <w:lang w:val="vi-VN"/>
              </w:rPr>
              <w:t>H</w:t>
            </w:r>
            <w:r w:rsidRPr="00460E81">
              <w:rPr>
                <w:rFonts w:ascii="Times New Roman" w:hAnsi="Times New Roman" w:cs="Times New Roman"/>
                <w:b/>
                <w:sz w:val="28"/>
                <w:szCs w:val="28"/>
              </w:rPr>
              <w:t>Đ</w:t>
            </w:r>
            <w:r w:rsidRPr="00460E81">
              <w:rPr>
                <w:rFonts w:ascii="Times New Roman" w:hAnsi="Times New Roman" w:cs="Times New Roman"/>
                <w:b/>
                <w:sz w:val="28"/>
                <w:szCs w:val="28"/>
                <w:lang w:val="vi-VN"/>
              </w:rPr>
              <w:t xml:space="preserve"> 1. Cùng vui chơi.</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b/>
                <w:iCs/>
                <w:sz w:val="28"/>
                <w:szCs w:val="28"/>
                <w:lang w:val="vi-VN" w:eastAsia="vi-VN"/>
              </w:rPr>
              <w:t>Mục tiêu:</w:t>
            </w:r>
            <w:r w:rsidRPr="00460E81">
              <w:rPr>
                <w:rFonts w:ascii="Times New Roman" w:eastAsia="Times New Roman" w:hAnsi="Times New Roman" w:cs="Times New Roman"/>
                <w:iCs/>
                <w:sz w:val="28"/>
                <w:szCs w:val="28"/>
                <w:lang w:val="vi-VN" w:eastAsia="vi-VN"/>
              </w:rPr>
              <w:t xml:space="preserve"> </w:t>
            </w:r>
            <w:r w:rsidRPr="00460E81">
              <w:rPr>
                <w:rFonts w:ascii="Times New Roman" w:eastAsia="Times New Roman" w:hAnsi="Times New Roman" w:cs="Times New Roman"/>
                <w:sz w:val="28"/>
                <w:szCs w:val="28"/>
                <w:lang w:val="vi-VN" w:eastAsia="vi-VN"/>
              </w:rPr>
              <w:t>HS khởi động, tạo tâm thế vào hoạt động, bộc lộ cảm xúc và hành vi khi tham gia các trò chơi.</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 HS liên hệ và kể tên những hoạt động vui chơi khi ở trường </w:t>
            </w:r>
          </w:p>
        </w:tc>
      </w:tr>
      <w:tr w:rsidR="00460E81" w:rsidRPr="00460E81" w:rsidTr="00E53B63">
        <w:tc>
          <w:tcPr>
            <w:tcW w:w="4950" w:type="dxa"/>
          </w:tcPr>
          <w:p w:rsidR="00460E81" w:rsidRPr="00460E81" w:rsidRDefault="00460E81" w:rsidP="00460E81">
            <w:pPr>
              <w:spacing w:after="0" w:line="240" w:lineRule="auto"/>
              <w:jc w:val="both"/>
              <w:rPr>
                <w:rFonts w:ascii="Times New Roman" w:eastAsia="Times New Roman" w:hAnsi="Times New Roman" w:cs="Times New Roman"/>
                <w:b/>
                <w:sz w:val="28"/>
                <w:szCs w:val="28"/>
                <w:lang w:val="vi-VN" w:eastAsia="vi-VN"/>
              </w:rPr>
            </w:pPr>
            <w:r w:rsidRPr="00460E81">
              <w:rPr>
                <w:rFonts w:ascii="Times New Roman" w:eastAsia="Times New Roman" w:hAnsi="Times New Roman" w:cs="Times New Roman"/>
                <w:b/>
                <w:sz w:val="28"/>
                <w:szCs w:val="28"/>
                <w:lang w:val="vi-VN" w:eastAsia="vi-VN"/>
              </w:rPr>
              <w:t>Tiến hành:</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GV chia lớp thành các nhóm, mỗi nhóm từ 4 đến 6 HS.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GV cho mỗi nhóm HS tự chọn một trò chơi để cùng nhau tham gia.</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 GV cho các nhóm chơi trò chơi mình đã chọn:</w:t>
            </w:r>
          </w:p>
        </w:tc>
        <w:tc>
          <w:tcPr>
            <w:tcW w:w="4406" w:type="dxa"/>
          </w:tcPr>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HS chia mỗi nhóm từ 4 đến 6 HS.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Mỗi nhóm HS tự chọn một trò chơi để cùng nhau tham gia: trò chơi chuyền bóng, trò chơi bịt mắt bắt dê, trò chơi thả đỉa ba ba.</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HS chơi trò chơi theo nhóm.</w:t>
            </w:r>
          </w:p>
          <w:p w:rsidR="00460E81" w:rsidRPr="00460E81" w:rsidRDefault="00460E81" w:rsidP="00460E81">
            <w:pPr>
              <w:spacing w:after="0" w:line="240" w:lineRule="auto"/>
              <w:jc w:val="both"/>
              <w:rPr>
                <w:rFonts w:ascii="Times New Roman" w:hAnsi="Times New Roman" w:cs="Times New Roman"/>
                <w:sz w:val="28"/>
                <w:szCs w:val="28"/>
                <w:lang w:val="vi-VN"/>
              </w:rPr>
            </w:pPr>
          </w:p>
        </w:tc>
      </w:tr>
      <w:tr w:rsidR="00460E81" w:rsidRPr="00460E81" w:rsidTr="00E53B63">
        <w:tc>
          <w:tcPr>
            <w:tcW w:w="4950" w:type="dxa"/>
          </w:tcPr>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Bước 1. Thảo luận cặp đôi: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GV cho HS tạo thành các cặp đôi.</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Cho các cặp HS chia sẻ theo các câu hỏi gợi ý: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Bạn vừa tham gia trò chơi nào?</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Khi tham gia trò chơi, bạn cảm thấy </w:t>
            </w:r>
            <w:r w:rsidRPr="00460E81">
              <w:rPr>
                <w:rFonts w:ascii="Times New Roman" w:eastAsia="Times New Roman" w:hAnsi="Times New Roman" w:cs="Times New Roman"/>
                <w:sz w:val="28"/>
                <w:szCs w:val="28"/>
                <w:lang w:val="vi-VN" w:eastAsia="vi-VN"/>
              </w:rPr>
              <w:lastRenderedPageBreak/>
              <w:t xml:space="preserve">như thế nào?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Theo bạn, nên làm gì và không nên làm gì để đảm bảo an toàn khi tham gia, trò chơi đó? </w:t>
            </w:r>
          </w:p>
        </w:tc>
        <w:tc>
          <w:tcPr>
            <w:tcW w:w="4406" w:type="dxa"/>
          </w:tcPr>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HS tạo thành các cặp đôi theo bàn.</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HS 1 nêu câu hỏi, HS2 trả lời câu hỏi của bạn. Sau đó đổi vai.</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HS trả lời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HS trả lời theo cảm nhận của bản </w:t>
            </w:r>
            <w:r w:rsidRPr="00460E81">
              <w:rPr>
                <w:rFonts w:ascii="Times New Roman" w:eastAsia="Times New Roman" w:hAnsi="Times New Roman" w:cs="Times New Roman"/>
                <w:sz w:val="28"/>
                <w:szCs w:val="28"/>
                <w:lang w:val="vi-VN" w:eastAsia="vi-VN"/>
              </w:rPr>
              <w:lastRenderedPageBreak/>
              <w:t>thân.</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eastAsia="Times New Roman" w:hAnsi="Times New Roman" w:cs="Times New Roman"/>
                <w:sz w:val="28"/>
                <w:szCs w:val="28"/>
                <w:lang w:val="vi-VN" w:eastAsia="vi-VN"/>
              </w:rPr>
              <w:t>+ HS trả lời theo quan điểm của mình.</w:t>
            </w:r>
          </w:p>
        </w:tc>
      </w:tr>
      <w:tr w:rsidR="00460E81" w:rsidRPr="00460E81" w:rsidTr="00E53B63">
        <w:tc>
          <w:tcPr>
            <w:tcW w:w="4950" w:type="dxa"/>
          </w:tcPr>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lastRenderedPageBreak/>
              <w:t xml:space="preserve">Bước 2. Làm việc cả lớp: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GV  cho 2 đến 3 cặp HS lên chia sẻ trước lớp.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GV nhận xét chung và đặt câu hỏi: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Ngoài những trò chơi vừa được tham gia, các em còn tham gia các trò chơi nào khác?</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eastAsia="Times New Roman" w:hAnsi="Times New Roman" w:cs="Times New Roman"/>
                <w:sz w:val="28"/>
                <w:szCs w:val="28"/>
                <w:lang w:val="vi-VN" w:eastAsia="vi-VN"/>
              </w:rPr>
              <w:t xml:space="preserve">+ Những trò chơi nào chúng ta nên chơi ở trường? Vì sao? </w:t>
            </w:r>
          </w:p>
        </w:tc>
        <w:tc>
          <w:tcPr>
            <w:tcW w:w="4406" w:type="dxa"/>
          </w:tcPr>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Đại diện các nhóm lên chia sẻ về cảm xúc của bản thân sau khi tham gia trò chơi.</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Lắng nghe và trả lời câu hỏi.</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HS trả lời theo vốn sống của mình.</w:t>
            </w: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HS đưa ra quan điểm cảu mình.</w:t>
            </w:r>
          </w:p>
        </w:tc>
      </w:tr>
      <w:tr w:rsidR="00460E81" w:rsidRPr="00460E81" w:rsidTr="00E53B63">
        <w:tc>
          <w:tcPr>
            <w:tcW w:w="4950" w:type="dxa"/>
          </w:tcPr>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GV kết luận:</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eastAsia="Times New Roman" w:hAnsi="Times New Roman" w:cs="Times New Roman"/>
                <w:sz w:val="28"/>
                <w:szCs w:val="28"/>
                <w:lang w:val="vi-VN" w:eastAsia="vi-VN"/>
              </w:rPr>
              <w:t>- Có rất nhiều trò chơi khác nhau, vui chơi giúp chúng ta giải toả căng thẳng, mệt mỏi. Tuỳ từng thời gian và địa điểm mà em nên chọn những trò chơi phù hợp để đảm bảo an toàn.</w:t>
            </w:r>
          </w:p>
        </w:tc>
        <w:tc>
          <w:tcPr>
            <w:tcW w:w="4406" w:type="dxa"/>
          </w:tcPr>
          <w:p w:rsidR="00460E81" w:rsidRPr="00460E81" w:rsidRDefault="00460E81" w:rsidP="00460E81">
            <w:pPr>
              <w:spacing w:after="0" w:line="240" w:lineRule="auto"/>
              <w:jc w:val="both"/>
              <w:rPr>
                <w:rFonts w:ascii="Times New Roman" w:hAnsi="Times New Roman" w:cs="Times New Roman"/>
                <w:sz w:val="28"/>
                <w:szCs w:val="28"/>
                <w:lang w:val="nl-NL"/>
              </w:rPr>
            </w:pPr>
          </w:p>
          <w:p w:rsidR="00460E81" w:rsidRPr="00460E81" w:rsidRDefault="00460E81" w:rsidP="00460E81">
            <w:pPr>
              <w:spacing w:after="0" w:line="240" w:lineRule="auto"/>
              <w:jc w:val="both"/>
              <w:rPr>
                <w:rFonts w:ascii="Times New Roman" w:hAnsi="Times New Roman" w:cs="Times New Roman"/>
                <w:sz w:val="28"/>
                <w:szCs w:val="28"/>
                <w:lang w:val="nl-NL"/>
              </w:rPr>
            </w:pPr>
            <w:r w:rsidRPr="00460E81">
              <w:rPr>
                <w:rFonts w:ascii="Times New Roman" w:hAnsi="Times New Roman" w:cs="Times New Roman"/>
                <w:sz w:val="28"/>
                <w:szCs w:val="28"/>
                <w:lang w:val="nl-NL"/>
              </w:rPr>
              <w:t>- Theo dõi, lắng nghe</w:t>
            </w:r>
          </w:p>
        </w:tc>
      </w:tr>
      <w:tr w:rsidR="00460E81" w:rsidRPr="00460E81" w:rsidTr="00E53B63">
        <w:tc>
          <w:tcPr>
            <w:tcW w:w="9356" w:type="dxa"/>
            <w:gridSpan w:val="2"/>
          </w:tcPr>
          <w:p w:rsidR="00460E81" w:rsidRPr="00460E81" w:rsidRDefault="00460E81" w:rsidP="00460E81">
            <w:pPr>
              <w:spacing w:after="0" w:line="240" w:lineRule="auto"/>
              <w:jc w:val="both"/>
              <w:rPr>
                <w:rFonts w:ascii="Times New Roman" w:hAnsi="Times New Roman" w:cs="Times New Roman"/>
                <w:b/>
                <w:sz w:val="28"/>
                <w:szCs w:val="28"/>
                <w:lang w:val="nl-NL"/>
              </w:rPr>
            </w:pPr>
            <w:r w:rsidRPr="00460E81">
              <w:rPr>
                <w:rFonts w:ascii="Times New Roman" w:hAnsi="Times New Roman" w:cs="Times New Roman"/>
                <w:b/>
                <w:sz w:val="28"/>
                <w:szCs w:val="28"/>
                <w:lang w:val="nl-NL"/>
              </w:rPr>
              <w:t>3.Luyện tập và vận dụng.</w:t>
            </w:r>
          </w:p>
        </w:tc>
      </w:tr>
      <w:tr w:rsidR="00460E81" w:rsidRPr="00460E81" w:rsidTr="00E53B63">
        <w:tc>
          <w:tcPr>
            <w:tcW w:w="9356" w:type="dxa"/>
            <w:gridSpan w:val="2"/>
          </w:tcPr>
          <w:p w:rsidR="00460E81" w:rsidRPr="00460E81" w:rsidRDefault="00460E81" w:rsidP="00460E81">
            <w:pPr>
              <w:spacing w:after="0" w:line="240" w:lineRule="auto"/>
              <w:jc w:val="both"/>
              <w:rPr>
                <w:rFonts w:ascii="Times New Roman" w:hAnsi="Times New Roman" w:cs="Times New Roman"/>
                <w:sz w:val="28"/>
                <w:szCs w:val="28"/>
                <w:lang w:val="nl-NL"/>
              </w:rPr>
            </w:pPr>
            <w:r w:rsidRPr="00460E81">
              <w:rPr>
                <w:rFonts w:ascii="Times New Roman" w:hAnsi="Times New Roman" w:cs="Times New Roman"/>
                <w:b/>
                <w:sz w:val="28"/>
                <w:szCs w:val="28"/>
                <w:lang w:val="vi-VN"/>
              </w:rPr>
              <w:t>- H</w:t>
            </w:r>
            <w:r w:rsidRPr="00460E81">
              <w:rPr>
                <w:rFonts w:ascii="Times New Roman" w:hAnsi="Times New Roman" w:cs="Times New Roman"/>
                <w:b/>
                <w:sz w:val="28"/>
                <w:szCs w:val="28"/>
                <w:lang w:val="nl-NL"/>
              </w:rPr>
              <w:t xml:space="preserve">Đ </w:t>
            </w:r>
            <w:r w:rsidRPr="00460E81">
              <w:rPr>
                <w:rFonts w:ascii="Times New Roman" w:hAnsi="Times New Roman" w:cs="Times New Roman"/>
                <w:b/>
                <w:sz w:val="28"/>
                <w:szCs w:val="28"/>
                <w:lang w:val="vi-VN"/>
              </w:rPr>
              <w:t xml:space="preserve"> 2: Quan sát tranh và chọn </w:t>
            </w:r>
            <w:r w:rsidRPr="00460E81">
              <w:rPr>
                <w:rFonts w:ascii="Times New Roman" w:hAnsi="Times New Roman" w:cs="Times New Roman"/>
                <w:b/>
                <w:sz w:val="28"/>
                <w:szCs w:val="28"/>
                <w:lang w:val="vi-VN"/>
              </w:rPr>
              <w:object w:dxaOrig="6672" w:dyaOrig="65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19.5pt;height:20.25pt" o:ole="">
                  <v:imagedata r:id="rId8" o:title=""/>
                </v:shape>
                <o:OLEObject Type="Embed" ProgID="PBrush" ShapeID="Object 1" DrawAspect="Content" ObjectID="_1808023245" r:id="rId9"/>
              </w:object>
            </w:r>
            <w:r w:rsidRPr="00460E81">
              <w:rPr>
                <w:rFonts w:ascii="Times New Roman" w:hAnsi="Times New Roman" w:cs="Times New Roman"/>
                <w:b/>
                <w:sz w:val="28"/>
                <w:szCs w:val="28"/>
                <w:lang w:val="vi-VN"/>
              </w:rPr>
              <w:t xml:space="preserve"> hoặc </w:t>
            </w:r>
            <w:r w:rsidRPr="00460E81">
              <w:rPr>
                <w:rFonts w:ascii="Times New Roman" w:hAnsi="Times New Roman" w:cs="Times New Roman"/>
                <w:b/>
                <w:sz w:val="28"/>
                <w:szCs w:val="28"/>
                <w:lang w:val="vi-VN"/>
              </w:rPr>
              <w:object w:dxaOrig="4505" w:dyaOrig="4448">
                <v:shape id="Object 2" o:spid="_x0000_i1026" type="#_x0000_t75" style="width:21pt;height:19.5pt" o:ole="">
                  <v:imagedata r:id="rId10" o:title=""/>
                </v:shape>
                <o:OLEObject Type="Embed" ProgID="PBrush" ShapeID="Object 2" DrawAspect="Content" ObjectID="_1808023246" r:id="rId11"/>
              </w:object>
            </w:r>
            <w:r w:rsidRPr="00460E81">
              <w:rPr>
                <w:rFonts w:ascii="Times New Roman" w:hAnsi="Times New Roman" w:cs="Times New Roman"/>
                <w:b/>
                <w:sz w:val="28"/>
                <w:szCs w:val="28"/>
                <w:lang w:val="vi-VN"/>
              </w:rPr>
              <w:t>.</w:t>
            </w:r>
          </w:p>
        </w:tc>
      </w:tr>
      <w:tr w:rsidR="00460E81" w:rsidRPr="00460E81" w:rsidTr="00E53B63">
        <w:tc>
          <w:tcPr>
            <w:tcW w:w="9356" w:type="dxa"/>
            <w:gridSpan w:val="2"/>
          </w:tcPr>
          <w:p w:rsidR="00460E81" w:rsidRPr="00460E81" w:rsidRDefault="00460E81" w:rsidP="00460E81">
            <w:pPr>
              <w:spacing w:after="0" w:line="240" w:lineRule="auto"/>
              <w:jc w:val="both"/>
              <w:rPr>
                <w:rFonts w:ascii="Times New Roman" w:hAnsi="Times New Roman" w:cs="Times New Roman"/>
                <w:b/>
                <w:sz w:val="28"/>
                <w:szCs w:val="28"/>
                <w:lang w:val="vi-VN"/>
              </w:rPr>
            </w:pPr>
            <w:r w:rsidRPr="00460E81">
              <w:rPr>
                <w:rFonts w:ascii="Times New Roman" w:hAnsi="Times New Roman" w:cs="Times New Roman"/>
                <w:b/>
                <w:sz w:val="28"/>
                <w:szCs w:val="28"/>
                <w:lang w:val="vi-VN"/>
              </w:rPr>
              <w:t xml:space="preserve">Mục tiêu: </w:t>
            </w:r>
          </w:p>
          <w:p w:rsidR="00460E81" w:rsidRPr="00460E81" w:rsidRDefault="00460E81" w:rsidP="00460E81">
            <w:pPr>
              <w:spacing w:after="0" w:line="240" w:lineRule="auto"/>
              <w:jc w:val="both"/>
              <w:rPr>
                <w:rFonts w:ascii="Times New Roman" w:hAnsi="Times New Roman" w:cs="Times New Roman"/>
                <w:b/>
                <w:sz w:val="28"/>
                <w:szCs w:val="28"/>
                <w:lang w:val="nl-NL"/>
              </w:rPr>
            </w:pPr>
            <w:r w:rsidRPr="00460E81">
              <w:rPr>
                <w:rFonts w:ascii="Times New Roman" w:eastAsia="Times New Roman" w:hAnsi="Times New Roman" w:cs="Times New Roman"/>
                <w:sz w:val="28"/>
                <w:szCs w:val="28"/>
                <w:lang w:val="vi-VN" w:eastAsia="vi-VN"/>
              </w:rPr>
              <w:t>- HS nêu được những việc nên làm và không nên làm để đảm bảo an toàn khi vui chơi ở trường</w:t>
            </w:r>
            <w:r w:rsidRPr="00460E81">
              <w:rPr>
                <w:rFonts w:ascii="Times New Roman" w:eastAsia="Times New Roman" w:hAnsi="Times New Roman" w:cs="Times New Roman"/>
                <w:sz w:val="28"/>
                <w:szCs w:val="28"/>
                <w:lang w:val="nl-NL" w:eastAsia="vi-VN"/>
              </w:rPr>
              <w:t>.</w:t>
            </w:r>
          </w:p>
        </w:tc>
      </w:tr>
      <w:tr w:rsidR="00460E81" w:rsidRPr="00460E81" w:rsidTr="00E53B63">
        <w:tc>
          <w:tcPr>
            <w:tcW w:w="4950" w:type="dxa"/>
          </w:tcPr>
          <w:p w:rsidR="00460E81" w:rsidRPr="00460E81" w:rsidRDefault="00460E81" w:rsidP="00460E81">
            <w:pPr>
              <w:spacing w:after="0" w:line="240" w:lineRule="auto"/>
              <w:jc w:val="both"/>
              <w:rPr>
                <w:rFonts w:ascii="Times New Roman" w:eastAsia="Times New Roman" w:hAnsi="Times New Roman" w:cs="Times New Roman"/>
                <w:b/>
                <w:sz w:val="28"/>
                <w:szCs w:val="28"/>
                <w:lang w:val="nl-NL" w:eastAsia="vi-VN"/>
              </w:rPr>
            </w:pPr>
            <w:r w:rsidRPr="00460E81">
              <w:rPr>
                <w:rFonts w:ascii="Times New Roman" w:eastAsia="Times New Roman" w:hAnsi="Times New Roman" w:cs="Times New Roman"/>
                <w:b/>
                <w:sz w:val="28"/>
                <w:szCs w:val="28"/>
                <w:lang w:val="nl-NL" w:eastAsia="vi-VN"/>
              </w:rPr>
              <w:t xml:space="preserve">Tiến hành: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w:t>
            </w:r>
            <w:r w:rsidRPr="00460E81">
              <w:rPr>
                <w:rFonts w:ascii="Times New Roman" w:eastAsia="Times New Roman" w:hAnsi="Times New Roman" w:cs="Times New Roman"/>
                <w:sz w:val="28"/>
                <w:szCs w:val="28"/>
                <w:lang w:val="nl-NL" w:eastAsia="vi-VN"/>
              </w:rPr>
              <w:t xml:space="preserve">Cho </w:t>
            </w:r>
            <w:r w:rsidRPr="00460E81">
              <w:rPr>
                <w:rFonts w:ascii="Times New Roman" w:eastAsia="Times New Roman" w:hAnsi="Times New Roman" w:cs="Times New Roman"/>
                <w:sz w:val="28"/>
                <w:szCs w:val="28"/>
                <w:lang w:val="vi-VN" w:eastAsia="vi-VN"/>
              </w:rPr>
              <w:t>HS quan sát các hình từ 1 đến 4 trong SGK trang 13 và thảo luận cặp đôi:</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 Các bạn trong mỗi tranh đang tham gia trò chơi gì?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Em có đồng tình với các bạn trong tranh không? Vì sao? Chọn mặt cười dưới trò chơi em đồng tình và chọn mặt mếu dưới trò chơi em không đồng tình.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Chúng ta nên làm gì và không nên làm gì để đảm bảo an toàn khi vui chơi?</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xml:space="preserve"> - GV mời một số cặp HS lên trước lớp, chỉ tranh và bày tỏ thái độ của mình với việc làm của các bạn trong tranh.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GV cùng HS nhận xét</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eastAsia="Times New Roman" w:hAnsi="Times New Roman" w:cs="Times New Roman"/>
                <w:sz w:val="28"/>
                <w:szCs w:val="28"/>
                <w:lang w:val="vi-VN" w:eastAsia="vi-VN"/>
              </w:rPr>
              <w:t xml:space="preserve">- GV có thể đặt câu hỏi để HS liên hệ thêm về bản thân: Em đã từng tham gia trò chơi giống bạn chưa? Nếu em có mặt ở đó, em sẽ nói </w:t>
            </w:r>
            <w:r w:rsidRPr="00460E81">
              <w:rPr>
                <w:rFonts w:ascii="Times New Roman" w:eastAsia="Times New Roman" w:hAnsi="Times New Roman" w:cs="Times New Roman"/>
                <w:iCs/>
                <w:sz w:val="28"/>
                <w:szCs w:val="28"/>
                <w:lang w:val="vi-VN" w:eastAsia="vi-VN"/>
              </w:rPr>
              <w:t xml:space="preserve">với các bạn điều gì? </w:t>
            </w:r>
          </w:p>
        </w:tc>
        <w:tc>
          <w:tcPr>
            <w:tcW w:w="4406" w:type="dxa"/>
          </w:tcPr>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Làm việc theo nhóm</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HS trình bày những cảm nhận của cá nhân các em với bạn trong nhóm.</w:t>
            </w: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Đại diện các nhóm lần lượt lên chia sẻ trước lớp.</w:t>
            </w: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HS nhận xét nhóm bạn</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HS trả lời cá nhân.</w:t>
            </w:r>
          </w:p>
        </w:tc>
      </w:tr>
      <w:tr w:rsidR="00460E81" w:rsidRPr="00460E81" w:rsidTr="00E53B63">
        <w:tc>
          <w:tcPr>
            <w:tcW w:w="4950" w:type="dxa"/>
          </w:tcPr>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lastRenderedPageBreak/>
              <w:t xml:space="preserve">* Kết luận: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Khi ở trường hoặc những nơi công cộng, đông người, em không nên chơi những trò chơi đuổi bắt. Khi tham gia trò chơi, em nên lưu ý: chọn chỗ chơi an toàn, không chơi ở vỉa hè, lòng đường, tránh chạy nhảy quá nhanh có thể gây ngã, bị thương không nên chơi dưới trời nắng to hoặc trời mưa vì có thể bị ốm.</w:t>
            </w:r>
          </w:p>
        </w:tc>
        <w:tc>
          <w:tcPr>
            <w:tcW w:w="4406" w:type="dxa"/>
          </w:tcPr>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nl-NL"/>
              </w:rPr>
            </w:pPr>
            <w:r w:rsidRPr="00460E81">
              <w:rPr>
                <w:rFonts w:ascii="Times New Roman" w:hAnsi="Times New Roman" w:cs="Times New Roman"/>
                <w:sz w:val="28"/>
                <w:szCs w:val="28"/>
                <w:lang w:val="nl-NL"/>
              </w:rPr>
              <w:t>- Lắng nghe, ghi nhớ</w:t>
            </w:r>
          </w:p>
        </w:tc>
      </w:tr>
      <w:tr w:rsidR="00460E81" w:rsidRPr="00460E81" w:rsidTr="00E53B63">
        <w:tc>
          <w:tcPr>
            <w:tcW w:w="9356" w:type="dxa"/>
            <w:gridSpan w:val="2"/>
          </w:tcPr>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b/>
                <w:sz w:val="28"/>
                <w:szCs w:val="28"/>
                <w:lang w:val="nl-NL"/>
              </w:rPr>
              <w:t xml:space="preserve">HĐ </w:t>
            </w:r>
            <w:r w:rsidRPr="00460E81">
              <w:rPr>
                <w:rFonts w:ascii="Times New Roman" w:hAnsi="Times New Roman" w:cs="Times New Roman"/>
                <w:b/>
                <w:sz w:val="28"/>
                <w:szCs w:val="28"/>
                <w:lang w:val="vi-VN"/>
              </w:rPr>
              <w:t xml:space="preserve"> 3: Thực hành cam kết “Vui chơi an toàn”</w:t>
            </w:r>
          </w:p>
        </w:tc>
      </w:tr>
      <w:tr w:rsidR="00460E81" w:rsidRPr="00460E81" w:rsidTr="00E53B63">
        <w:tc>
          <w:tcPr>
            <w:tcW w:w="9356" w:type="dxa"/>
            <w:gridSpan w:val="2"/>
          </w:tcPr>
          <w:p w:rsidR="00460E81" w:rsidRPr="00460E81" w:rsidRDefault="00460E81" w:rsidP="00460E81">
            <w:pPr>
              <w:spacing w:after="0" w:line="240" w:lineRule="auto"/>
              <w:jc w:val="both"/>
              <w:rPr>
                <w:rFonts w:ascii="Times New Roman" w:hAnsi="Times New Roman" w:cs="Times New Roman"/>
                <w:b/>
                <w:sz w:val="28"/>
                <w:szCs w:val="28"/>
                <w:lang w:val="vi-VN"/>
              </w:rPr>
            </w:pPr>
            <w:r w:rsidRPr="00460E81">
              <w:rPr>
                <w:rFonts w:ascii="Times New Roman" w:hAnsi="Times New Roman" w:cs="Times New Roman"/>
                <w:b/>
                <w:sz w:val="28"/>
                <w:szCs w:val="28"/>
                <w:lang w:val="vi-VN"/>
              </w:rPr>
              <w:t xml:space="preserve">Mục tiêu: </w:t>
            </w:r>
          </w:p>
          <w:p w:rsidR="00460E81" w:rsidRPr="00460E81" w:rsidRDefault="00460E81" w:rsidP="00460E81">
            <w:pPr>
              <w:spacing w:after="0" w:line="240" w:lineRule="auto"/>
              <w:jc w:val="both"/>
              <w:rPr>
                <w:rFonts w:ascii="Times New Roman" w:eastAsia="Times New Roman" w:hAnsi="Times New Roman" w:cs="Times New Roman"/>
                <w:sz w:val="28"/>
                <w:szCs w:val="28"/>
                <w:lang w:val="vi-VN" w:eastAsia="vi-VN"/>
              </w:rPr>
            </w:pPr>
            <w:r w:rsidRPr="00460E81">
              <w:rPr>
                <w:rFonts w:ascii="Times New Roman" w:eastAsia="Times New Roman" w:hAnsi="Times New Roman" w:cs="Times New Roman"/>
                <w:sz w:val="28"/>
                <w:szCs w:val="28"/>
                <w:lang w:val="vi-VN" w:eastAsia="vi-VN"/>
              </w:rPr>
              <w:t>- HS liên hệ bản thân, thực hành làm  cam kết lựa chọn và tham gia những trò chơi an toàn.</w:t>
            </w:r>
          </w:p>
        </w:tc>
      </w:tr>
      <w:tr w:rsidR="00460E81" w:rsidRPr="00460E81" w:rsidTr="00E53B63">
        <w:tc>
          <w:tcPr>
            <w:tcW w:w="4950" w:type="dxa"/>
          </w:tcPr>
          <w:p w:rsidR="00460E81" w:rsidRPr="00460E81" w:rsidRDefault="00460E81" w:rsidP="00460E81">
            <w:pPr>
              <w:spacing w:after="0" w:line="240" w:lineRule="auto"/>
              <w:jc w:val="both"/>
              <w:rPr>
                <w:rFonts w:ascii="Times New Roman" w:hAnsi="Times New Roman" w:cs="Times New Roman"/>
                <w:b/>
                <w:sz w:val="28"/>
                <w:szCs w:val="28"/>
              </w:rPr>
            </w:pPr>
            <w:r w:rsidRPr="00460E81">
              <w:rPr>
                <w:rFonts w:ascii="Times New Roman" w:hAnsi="Times New Roman" w:cs="Times New Roman"/>
                <w:b/>
                <w:sz w:val="28"/>
                <w:szCs w:val="28"/>
              </w:rPr>
              <w:t>Tiến hành:</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eastAsia="Times New Roman" w:hAnsi="Times New Roman" w:cs="Times New Roman"/>
                <w:sz w:val="28"/>
                <w:szCs w:val="28"/>
                <w:lang w:val="vi-VN" w:eastAsia="vi-VN"/>
              </w:rPr>
              <w:t xml:space="preserve">Bước 1. </w:t>
            </w:r>
            <w:r w:rsidRPr="00460E81">
              <w:rPr>
                <w:rFonts w:ascii="Times New Roman" w:hAnsi="Times New Roman" w:cs="Times New Roman"/>
                <w:sz w:val="28"/>
                <w:szCs w:val="28"/>
                <w:lang w:val="vi-VN"/>
              </w:rPr>
              <w:t xml:space="preserve">Cá nhân chọn bông hoa vui chơi an toàn: </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GV cho HS quan sát và lựa chọn những bông hoa vui chơi an toàn mà bản thân sẽ thực hiện sau bài học.</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xml:space="preserve"> </w:t>
            </w:r>
            <w:r w:rsidRPr="00460E81">
              <w:rPr>
                <w:rFonts w:ascii="Times New Roman" w:eastAsia="Times New Roman" w:hAnsi="Times New Roman" w:cs="Times New Roman"/>
                <w:sz w:val="28"/>
                <w:szCs w:val="28"/>
                <w:lang w:val="vi-VN" w:eastAsia="vi-VN"/>
              </w:rPr>
              <w:t xml:space="preserve">Bước 2. </w:t>
            </w:r>
            <w:r w:rsidRPr="00460E81">
              <w:rPr>
                <w:rFonts w:ascii="Times New Roman" w:hAnsi="Times New Roman" w:cs="Times New Roman"/>
                <w:sz w:val="28"/>
                <w:szCs w:val="28"/>
                <w:lang w:val="vi-VN"/>
              </w:rPr>
              <w:t>Cả lớp cùng làm bảng “Cam kết vui chơi an toàn”.</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xml:space="preserve">- GV giới thiệu bảng “Cam kết vui chơi an toàn được làm bằng tờ giấy Ao.  </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Cho HS lên dán những bông hoa đã chọn.</w:t>
            </w: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eastAsia="Times New Roman" w:hAnsi="Times New Roman" w:cs="Times New Roman"/>
                <w:sz w:val="28"/>
                <w:szCs w:val="28"/>
                <w:lang w:val="vi-VN" w:eastAsia="vi-VN"/>
              </w:rPr>
              <w:t xml:space="preserve">Bước 3. </w:t>
            </w:r>
            <w:r w:rsidRPr="00460E81">
              <w:rPr>
                <w:rFonts w:ascii="Times New Roman" w:hAnsi="Times New Roman" w:cs="Times New Roman"/>
                <w:sz w:val="28"/>
                <w:szCs w:val="28"/>
                <w:lang w:val="vi-VN"/>
              </w:rPr>
              <w:t>Trưng bày và giới thiệu về bảng “Cam kết vui chơi an toàn”.</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GV mời HS lên thuyết trình về bông hoa vui chơi an toàn của mình.</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xml:space="preserve"> - GV trưng bày bảng “Cam kết vui chơi an toàn” ở cuối lớp hoặc treo ở tường hoặc bên ngoài hành lang của lớp học.</w:t>
            </w:r>
          </w:p>
        </w:tc>
        <w:tc>
          <w:tcPr>
            <w:tcW w:w="4406" w:type="dxa"/>
          </w:tcPr>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Làm việc cá nhân.</w:t>
            </w: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HS quan sát và lựa chọn những bông hoa vui chơi an toàn mà bản thân sẽ thực hiện sau bài học.</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xml:space="preserve">- Làm việc cả lớp </w:t>
            </w: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Lắng nghe</w:t>
            </w: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Từng HS dán những bông hoa đã chọn về những việo sẽ làm để vui chơi an toàn lên bảng cam kết.</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Làm việc cả lớp</w:t>
            </w:r>
          </w:p>
          <w:p w:rsidR="00460E81" w:rsidRPr="00460E81" w:rsidRDefault="00460E81" w:rsidP="00460E81">
            <w:pPr>
              <w:spacing w:after="0" w:line="240" w:lineRule="auto"/>
              <w:jc w:val="both"/>
              <w:rPr>
                <w:rFonts w:ascii="Times New Roman" w:hAnsi="Times New Roman" w:cs="Times New Roman"/>
                <w:sz w:val="28"/>
                <w:szCs w:val="28"/>
                <w:lang w:val="vi-VN"/>
              </w:rPr>
            </w:pP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Một số HS lên thuyết trình về bông hoa vui chơi an toàn của mình.</w:t>
            </w:r>
          </w:p>
          <w:p w:rsidR="00460E81" w:rsidRPr="00460E81" w:rsidRDefault="00460E81" w:rsidP="00460E81">
            <w:pPr>
              <w:spacing w:after="0" w:line="240" w:lineRule="auto"/>
              <w:jc w:val="both"/>
              <w:rPr>
                <w:rFonts w:ascii="Times New Roman" w:hAnsi="Times New Roman" w:cs="Times New Roman"/>
                <w:sz w:val="28"/>
                <w:szCs w:val="28"/>
                <w:lang w:val="vi-VN"/>
              </w:rPr>
            </w:pPr>
          </w:p>
        </w:tc>
      </w:tr>
    </w:tbl>
    <w:p w:rsidR="00460E81" w:rsidRPr="00460E81" w:rsidRDefault="00460E81" w:rsidP="00460E81">
      <w:pPr>
        <w:spacing w:after="0" w:line="240" w:lineRule="auto"/>
        <w:jc w:val="both"/>
        <w:rPr>
          <w:rFonts w:ascii="Times New Roman" w:hAnsi="Times New Roman" w:cs="Times New Roman"/>
          <w:b/>
          <w:sz w:val="28"/>
          <w:szCs w:val="28"/>
          <w:lang w:val="vi-VN"/>
        </w:rPr>
      </w:pPr>
      <w:r w:rsidRPr="00460E81">
        <w:rPr>
          <w:rFonts w:ascii="Times New Roman" w:hAnsi="Times New Roman" w:cs="Times New Roman"/>
          <w:b/>
          <w:sz w:val="28"/>
          <w:szCs w:val="28"/>
          <w:lang w:val="vi-VN"/>
        </w:rPr>
        <w:t>3. Hoạt động nối tiếp:</w:t>
      </w:r>
    </w:p>
    <w:p w:rsidR="00460E81" w:rsidRPr="00460E81" w:rsidRDefault="00460E81" w:rsidP="00460E81">
      <w:pPr>
        <w:spacing w:after="0" w:line="240" w:lineRule="auto"/>
        <w:jc w:val="both"/>
        <w:rPr>
          <w:rFonts w:ascii="Times New Roman" w:hAnsi="Times New Roman" w:cs="Times New Roman"/>
          <w:sz w:val="28"/>
          <w:szCs w:val="28"/>
          <w:lang w:val="vi-VN"/>
        </w:rPr>
      </w:pPr>
      <w:r w:rsidRPr="00460E81">
        <w:rPr>
          <w:rFonts w:ascii="Times New Roman" w:hAnsi="Times New Roman" w:cs="Times New Roman"/>
          <w:sz w:val="28"/>
          <w:szCs w:val="28"/>
          <w:lang w:val="vi-VN"/>
        </w:rPr>
        <w:t>- GV nhận xét, đánh giá tiết học, khen ngợi, biểu dương HS.</w:t>
      </w:r>
    </w:p>
    <w:p w:rsidR="00460E81" w:rsidRPr="00460E81" w:rsidRDefault="00460E81" w:rsidP="00460E81">
      <w:pPr>
        <w:spacing w:after="0" w:line="240" w:lineRule="auto"/>
        <w:jc w:val="both"/>
        <w:rPr>
          <w:rFonts w:ascii="Times New Roman" w:eastAsia="Times New Roman" w:hAnsi="Times New Roman" w:cs="Times New Roman"/>
          <w:bCs/>
          <w:sz w:val="28"/>
          <w:szCs w:val="28"/>
          <w:lang w:val="nl-NL"/>
        </w:rPr>
      </w:pPr>
      <w:r w:rsidRPr="00460E81">
        <w:rPr>
          <w:rFonts w:ascii="Times New Roman" w:eastAsia="Times New Roman" w:hAnsi="Times New Roman" w:cs="Times New Roman"/>
          <w:sz w:val="28"/>
          <w:szCs w:val="28"/>
          <w:lang w:val="vi-VN"/>
        </w:rPr>
        <w:t>- Về nhà chia sẻ với người thân về cảnh quan và cảm nhận của mình về Vui chơi an toàn.</w:t>
      </w:r>
    </w:p>
    <w:p w:rsidR="002F7173" w:rsidRPr="00E0075E" w:rsidRDefault="002F7173" w:rsidP="00460E81">
      <w:pPr>
        <w:pStyle w:val="Vnbnnidung0"/>
        <w:widowControl/>
        <w:tabs>
          <w:tab w:val="center" w:pos="4677"/>
        </w:tabs>
        <w:spacing w:line="240" w:lineRule="auto"/>
      </w:pPr>
    </w:p>
    <w:sectPr w:rsidR="002F7173" w:rsidRPr="00E0075E" w:rsidSect="00D464A0">
      <w:footerReference w:type="default" r:id="rId12"/>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E3CF2" w:rsidRDefault="000E3CF2" w:rsidP="002F7173">
      <w:pPr>
        <w:spacing w:after="0" w:line="240" w:lineRule="auto"/>
        <w:ind w:hanging="2"/>
      </w:pPr>
      <w:r>
        <w:separator/>
      </w:r>
    </w:p>
  </w:endnote>
  <w:endnote w:type="continuationSeparator" w:id="0">
    <w:p w:rsidR="000E3CF2" w:rsidRDefault="000E3CF2" w:rsidP="002F7173">
      <w:pPr>
        <w:spacing w:after="0" w:line="240" w:lineRule="auto"/>
        <w:ind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4710430"/>
      <w:docPartObj>
        <w:docPartGallery w:val="Page Numbers (Bottom of Page)"/>
        <w:docPartUnique/>
      </w:docPartObj>
    </w:sdtPr>
    <w:sdtEndPr/>
    <w:sdtContent>
      <w:p w:rsidR="00354E48" w:rsidRDefault="005B3255">
        <w:pPr>
          <w:pStyle w:val="Footer"/>
          <w:jc w:val="center"/>
        </w:pPr>
        <w:r>
          <w:fldChar w:fldCharType="begin"/>
        </w:r>
        <w:r>
          <w:instrText xml:space="preserve"> PAGE   \* MERGEFORMAT </w:instrText>
        </w:r>
        <w:r>
          <w:fldChar w:fldCharType="separate"/>
        </w:r>
        <w:r w:rsidR="004367F9">
          <w:rPr>
            <w:noProof/>
          </w:rPr>
          <w:t>33</w:t>
        </w:r>
        <w:r>
          <w:rPr>
            <w:noProof/>
          </w:rPr>
          <w:fldChar w:fldCharType="end"/>
        </w:r>
      </w:p>
    </w:sdtContent>
  </w:sdt>
  <w:p w:rsidR="00354E48" w:rsidRDefault="00354E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E3CF2" w:rsidRDefault="000E3CF2" w:rsidP="002F7173">
      <w:pPr>
        <w:spacing w:after="0" w:line="240" w:lineRule="auto"/>
        <w:ind w:hanging="2"/>
      </w:pPr>
      <w:r>
        <w:separator/>
      </w:r>
    </w:p>
  </w:footnote>
  <w:footnote w:type="continuationSeparator" w:id="0">
    <w:p w:rsidR="000E3CF2" w:rsidRDefault="000E3CF2" w:rsidP="002F7173">
      <w:pPr>
        <w:spacing w:after="0" w:line="240" w:lineRule="auto"/>
        <w:ind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1C40E5"/>
    <w:multiLevelType w:val="multilevel"/>
    <w:tmpl w:val="8B72FA1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6E243F9"/>
    <w:multiLevelType w:val="multilevel"/>
    <w:tmpl w:val="BE58D5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4FDC6C04"/>
    <w:multiLevelType w:val="multilevel"/>
    <w:tmpl w:val="4B8E12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2625139"/>
    <w:multiLevelType w:val="multilevel"/>
    <w:tmpl w:val="77A0C0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0D76423"/>
    <w:multiLevelType w:val="multilevel"/>
    <w:tmpl w:val="D6C8798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622C0C50"/>
    <w:multiLevelType w:val="multilevel"/>
    <w:tmpl w:val="14F8E41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DA06019"/>
    <w:multiLevelType w:val="multilevel"/>
    <w:tmpl w:val="ED2074C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93B24FF"/>
    <w:multiLevelType w:val="multilevel"/>
    <w:tmpl w:val="793B24FF"/>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97F5AC6"/>
    <w:multiLevelType w:val="multilevel"/>
    <w:tmpl w:val="38F8E44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6"/>
  </w:num>
  <w:num w:numId="4">
    <w:abstractNumId w:val="5"/>
  </w:num>
  <w:num w:numId="5">
    <w:abstractNumId w:val="0"/>
  </w:num>
  <w:num w:numId="6">
    <w:abstractNumId w:val="4"/>
  </w:num>
  <w:num w:numId="7">
    <w:abstractNumId w:val="7"/>
  </w:num>
  <w:num w:numId="8">
    <w:abstractNumId w:val="3"/>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hideSpelling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1A4127"/>
    <w:rsid w:val="000829D3"/>
    <w:rsid w:val="000D2699"/>
    <w:rsid w:val="000E3CF2"/>
    <w:rsid w:val="000E6C4C"/>
    <w:rsid w:val="001779BB"/>
    <w:rsid w:val="001A4127"/>
    <w:rsid w:val="0022302E"/>
    <w:rsid w:val="002276EE"/>
    <w:rsid w:val="00232B82"/>
    <w:rsid w:val="00265336"/>
    <w:rsid w:val="00267431"/>
    <w:rsid w:val="002F7173"/>
    <w:rsid w:val="003126FC"/>
    <w:rsid w:val="003301EC"/>
    <w:rsid w:val="00354E48"/>
    <w:rsid w:val="00387372"/>
    <w:rsid w:val="003D74B0"/>
    <w:rsid w:val="004367F9"/>
    <w:rsid w:val="004517C5"/>
    <w:rsid w:val="00451B7F"/>
    <w:rsid w:val="00460E81"/>
    <w:rsid w:val="00472406"/>
    <w:rsid w:val="004E0CE4"/>
    <w:rsid w:val="00546F24"/>
    <w:rsid w:val="005A3045"/>
    <w:rsid w:val="005B3255"/>
    <w:rsid w:val="006035EF"/>
    <w:rsid w:val="006C6623"/>
    <w:rsid w:val="00741E78"/>
    <w:rsid w:val="007600AD"/>
    <w:rsid w:val="00781CD0"/>
    <w:rsid w:val="007B5B11"/>
    <w:rsid w:val="008843F1"/>
    <w:rsid w:val="008E2CAC"/>
    <w:rsid w:val="008F00AD"/>
    <w:rsid w:val="008F5A40"/>
    <w:rsid w:val="0093402E"/>
    <w:rsid w:val="009538B4"/>
    <w:rsid w:val="009559EF"/>
    <w:rsid w:val="00992C46"/>
    <w:rsid w:val="009B6814"/>
    <w:rsid w:val="009D53F0"/>
    <w:rsid w:val="00A02497"/>
    <w:rsid w:val="00A856FF"/>
    <w:rsid w:val="00A93BDD"/>
    <w:rsid w:val="00AD4F20"/>
    <w:rsid w:val="00B4188D"/>
    <w:rsid w:val="00BD39F5"/>
    <w:rsid w:val="00C23A01"/>
    <w:rsid w:val="00C505CC"/>
    <w:rsid w:val="00C53A5F"/>
    <w:rsid w:val="00C6057B"/>
    <w:rsid w:val="00D40434"/>
    <w:rsid w:val="00D464A0"/>
    <w:rsid w:val="00D50E23"/>
    <w:rsid w:val="00D56FB9"/>
    <w:rsid w:val="00E0075E"/>
    <w:rsid w:val="00E34F17"/>
    <w:rsid w:val="00EA319C"/>
    <w:rsid w:val="00ED300C"/>
    <w:rsid w:val="00F559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D9428"/>
  <w15:docId w15:val="{4C03DADE-C767-42FB-B8BE-FED7048A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843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qFormat/>
    <w:rsid w:val="001A4127"/>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1A4127"/>
    <w:pPr>
      <w:widowControl w:val="0"/>
      <w:spacing w:after="0" w:line="288" w:lineRule="auto"/>
    </w:pPr>
    <w:rPr>
      <w:rFonts w:ascii="Times New Roman" w:eastAsia="Times New Roman" w:hAnsi="Times New Roman" w:cs="Times New Roman"/>
      <w:sz w:val="28"/>
      <w:szCs w:val="28"/>
    </w:rPr>
  </w:style>
  <w:style w:type="table" w:styleId="TableGrid">
    <w:name w:val="Table Grid"/>
    <w:basedOn w:val="TableNormal"/>
    <w:uiPriority w:val="59"/>
    <w:rsid w:val="001A412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Khc">
    <w:name w:val="Khác_"/>
    <w:basedOn w:val="DefaultParagraphFont"/>
    <w:link w:val="Khc0"/>
    <w:rsid w:val="001A4127"/>
    <w:rPr>
      <w:rFonts w:ascii="Times New Roman" w:eastAsia="Times New Roman" w:hAnsi="Times New Roman" w:cs="Times New Roman"/>
      <w:sz w:val="28"/>
      <w:szCs w:val="28"/>
    </w:rPr>
  </w:style>
  <w:style w:type="paragraph" w:customStyle="1" w:styleId="Khc0">
    <w:name w:val="Khác"/>
    <w:basedOn w:val="Normal"/>
    <w:link w:val="Khc"/>
    <w:rsid w:val="001A4127"/>
    <w:pPr>
      <w:widowControl w:val="0"/>
      <w:spacing w:after="0" w:line="288" w:lineRule="auto"/>
    </w:pPr>
    <w:rPr>
      <w:rFonts w:ascii="Times New Roman" w:eastAsia="Times New Roman" w:hAnsi="Times New Roman" w:cs="Times New Roman"/>
      <w:sz w:val="28"/>
      <w:szCs w:val="28"/>
    </w:rPr>
  </w:style>
  <w:style w:type="character" w:styleId="Strong">
    <w:name w:val="Strong"/>
    <w:basedOn w:val="DefaultParagraphFont"/>
    <w:uiPriority w:val="22"/>
    <w:qFormat/>
    <w:rsid w:val="00D56FB9"/>
    <w:rPr>
      <w:b/>
      <w:bCs/>
    </w:rPr>
  </w:style>
  <w:style w:type="paragraph" w:styleId="NormalWeb">
    <w:name w:val="Normal (Web)"/>
    <w:basedOn w:val="Normal"/>
    <w:uiPriority w:val="99"/>
    <w:unhideWhenUsed/>
    <w:qFormat/>
    <w:rsid w:val="00D56FB9"/>
    <w:pPr>
      <w:spacing w:before="100" w:beforeAutospacing="1" w:after="100" w:afterAutospacing="1" w:line="259" w:lineRule="auto"/>
    </w:pPr>
    <w:rPr>
      <w:rFonts w:ascii="Times New Roman" w:eastAsia="SimSun" w:hAnsi="Times New Roman" w:cs="Times New Roman"/>
      <w:sz w:val="24"/>
      <w:szCs w:val="24"/>
      <w:lang w:eastAsia="zh-CN"/>
    </w:rPr>
  </w:style>
  <w:style w:type="table" w:customStyle="1" w:styleId="TableGrid1">
    <w:name w:val="Table Grid1"/>
    <w:basedOn w:val="TableNormal"/>
    <w:next w:val="TableGrid"/>
    <w:uiPriority w:val="59"/>
    <w:rsid w:val="00D56F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thchbng">
    <w:name w:val="Chú thích bảng_"/>
    <w:basedOn w:val="DefaultParagraphFont"/>
    <w:link w:val="Chthchbng0"/>
    <w:rsid w:val="00BD39F5"/>
    <w:rPr>
      <w:rFonts w:ascii="Times New Roman" w:eastAsia="Times New Roman" w:hAnsi="Times New Roman" w:cs="Times New Roman"/>
      <w:sz w:val="28"/>
      <w:szCs w:val="28"/>
    </w:rPr>
  </w:style>
  <w:style w:type="paragraph" w:customStyle="1" w:styleId="Chthchbng0">
    <w:name w:val="Chú thích bảng"/>
    <w:basedOn w:val="Normal"/>
    <w:link w:val="Chthchbng"/>
    <w:rsid w:val="00BD39F5"/>
    <w:pPr>
      <w:widowControl w:val="0"/>
      <w:spacing w:after="0" w:line="240" w:lineRule="auto"/>
    </w:pPr>
    <w:rPr>
      <w:rFonts w:ascii="Times New Roman" w:eastAsia="Times New Roman" w:hAnsi="Times New Roman" w:cs="Times New Roman"/>
      <w:sz w:val="28"/>
      <w:szCs w:val="28"/>
    </w:rPr>
  </w:style>
  <w:style w:type="character" w:customStyle="1" w:styleId="Tiu6">
    <w:name w:val="Tiêu đề #6_"/>
    <w:basedOn w:val="DefaultParagraphFont"/>
    <w:link w:val="Tiu60"/>
    <w:rsid w:val="00BD39F5"/>
    <w:rPr>
      <w:rFonts w:ascii="Times New Roman" w:eastAsia="Times New Roman" w:hAnsi="Times New Roman" w:cs="Times New Roman"/>
      <w:b/>
      <w:bCs/>
      <w:i/>
      <w:iCs/>
      <w:sz w:val="28"/>
      <w:szCs w:val="28"/>
    </w:rPr>
  </w:style>
  <w:style w:type="paragraph" w:customStyle="1" w:styleId="Tiu60">
    <w:name w:val="Tiêu đề #6"/>
    <w:basedOn w:val="Normal"/>
    <w:link w:val="Tiu6"/>
    <w:rsid w:val="00BD39F5"/>
    <w:pPr>
      <w:widowControl w:val="0"/>
      <w:spacing w:after="0" w:line="288" w:lineRule="auto"/>
      <w:outlineLvl w:val="5"/>
    </w:pPr>
    <w:rPr>
      <w:rFonts w:ascii="Times New Roman" w:eastAsia="Times New Roman" w:hAnsi="Times New Roman" w:cs="Times New Roman"/>
      <w:b/>
      <w:bCs/>
      <w:i/>
      <w:iCs/>
      <w:sz w:val="28"/>
      <w:szCs w:val="28"/>
    </w:rPr>
  </w:style>
  <w:style w:type="paragraph" w:styleId="BalloonText">
    <w:name w:val="Balloon Text"/>
    <w:basedOn w:val="Normal"/>
    <w:link w:val="BalloonTextChar"/>
    <w:uiPriority w:val="99"/>
    <w:semiHidden/>
    <w:unhideWhenUsed/>
    <w:rsid w:val="00BD39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39F5"/>
    <w:rPr>
      <w:rFonts w:ascii="Tahoma" w:hAnsi="Tahoma" w:cs="Tahoma"/>
      <w:sz w:val="16"/>
      <w:szCs w:val="16"/>
    </w:rPr>
  </w:style>
  <w:style w:type="paragraph" w:styleId="Header">
    <w:name w:val="header"/>
    <w:basedOn w:val="Normal"/>
    <w:link w:val="HeaderChar"/>
    <w:uiPriority w:val="99"/>
    <w:semiHidden/>
    <w:unhideWhenUsed/>
    <w:rsid w:val="002F717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F7173"/>
  </w:style>
  <w:style w:type="paragraph" w:styleId="Footer">
    <w:name w:val="footer"/>
    <w:basedOn w:val="Normal"/>
    <w:link w:val="FooterChar"/>
    <w:uiPriority w:val="99"/>
    <w:unhideWhenUsed/>
    <w:rsid w:val="002F71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7173"/>
  </w:style>
  <w:style w:type="table" w:customStyle="1" w:styleId="TableGrid2">
    <w:name w:val="Table Grid2"/>
    <w:basedOn w:val="TableNormal"/>
    <w:next w:val="TableGrid"/>
    <w:uiPriority w:val="59"/>
    <w:rsid w:val="000E6C4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qFormat/>
    <w:rsid w:val="00992C46"/>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4">
    <w:name w:val="Table Grid4"/>
    <w:basedOn w:val="TableNormal"/>
    <w:next w:val="TableGrid"/>
    <w:uiPriority w:val="39"/>
    <w:qFormat/>
    <w:rsid w:val="008E2CA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5">
    <w:name w:val="Table Grid5"/>
    <w:basedOn w:val="TableNormal"/>
    <w:next w:val="TableGrid"/>
    <w:uiPriority w:val="39"/>
    <w:qFormat/>
    <w:rsid w:val="000829D3"/>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6">
    <w:name w:val="Table Grid6"/>
    <w:basedOn w:val="TableNormal"/>
    <w:next w:val="TableGrid"/>
    <w:uiPriority w:val="39"/>
    <w:qFormat/>
    <w:rsid w:val="00C505C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7">
    <w:name w:val="Table Grid7"/>
    <w:basedOn w:val="TableNormal"/>
    <w:next w:val="TableGrid"/>
    <w:uiPriority w:val="39"/>
    <w:qFormat/>
    <w:rsid w:val="007600AD"/>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8">
    <w:name w:val="Table Grid8"/>
    <w:basedOn w:val="TableNormal"/>
    <w:next w:val="TableGrid"/>
    <w:uiPriority w:val="39"/>
    <w:qFormat/>
    <w:rsid w:val="004E0CE4"/>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9">
    <w:name w:val="Table Grid9"/>
    <w:basedOn w:val="TableNormal"/>
    <w:next w:val="TableGrid"/>
    <w:uiPriority w:val="39"/>
    <w:qFormat/>
    <w:rsid w:val="002276E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0">
    <w:name w:val="Table Grid10"/>
    <w:basedOn w:val="TableNormal"/>
    <w:next w:val="TableGrid"/>
    <w:uiPriority w:val="39"/>
    <w:qFormat/>
    <w:rsid w:val="00ED300C"/>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1">
    <w:name w:val="Table Grid11"/>
    <w:basedOn w:val="TableNormal"/>
    <w:next w:val="TableGrid"/>
    <w:uiPriority w:val="39"/>
    <w:qFormat/>
    <w:rsid w:val="00A02497"/>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2">
    <w:name w:val="Table Grid12"/>
    <w:basedOn w:val="TableNormal"/>
    <w:next w:val="TableGrid"/>
    <w:uiPriority w:val="39"/>
    <w:qFormat/>
    <w:rsid w:val="00E0075E"/>
    <w:pPr>
      <w:spacing w:after="0" w:line="240" w:lineRule="auto"/>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886BF4-2F51-42BB-8CE4-73B2AB6E0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3</Pages>
  <Words>803</Words>
  <Characters>4583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Administrator</cp:lastModifiedBy>
  <cp:revision>18</cp:revision>
  <cp:lastPrinted>2020-09-04T16:52:00Z</cp:lastPrinted>
  <dcterms:created xsi:type="dcterms:W3CDTF">2020-09-04T17:06:00Z</dcterms:created>
  <dcterms:modified xsi:type="dcterms:W3CDTF">2025-05-06T00:54:00Z</dcterms:modified>
</cp:coreProperties>
</file>