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A40" w:rsidRPr="008F5A40" w:rsidRDefault="001A4127" w:rsidP="008F5A40">
      <w:pPr>
        <w:spacing w:after="0" w:line="240" w:lineRule="auto"/>
        <w:rPr>
          <w:rFonts w:ascii="Times New Roman" w:hAnsi="Times New Roman" w:cs="Times New Roman"/>
          <w:b/>
          <w:i/>
          <w:sz w:val="28"/>
          <w:szCs w:val="28"/>
        </w:rPr>
      </w:pPr>
      <w:r w:rsidRPr="00D56FB9">
        <w:rPr>
          <w:rFonts w:ascii="Times New Roman" w:hAnsi="Times New Roman" w:cs="Times New Roman"/>
          <w:b/>
          <w:sz w:val="28"/>
          <w:szCs w:val="28"/>
        </w:rPr>
        <w:t xml:space="preserve">TUẦN 1:       </w:t>
      </w:r>
      <w:r w:rsidR="008F5A40">
        <w:rPr>
          <w:rFonts w:ascii="Times New Roman" w:hAnsi="Times New Roman" w:cs="Times New Roman"/>
          <w:b/>
          <w:sz w:val="28"/>
          <w:szCs w:val="28"/>
        </w:rPr>
        <w:t xml:space="preserve">             </w:t>
      </w:r>
      <w:r w:rsidRPr="00D56FB9">
        <w:rPr>
          <w:rFonts w:ascii="Times New Roman" w:hAnsi="Times New Roman" w:cs="Times New Roman"/>
          <w:b/>
          <w:sz w:val="28"/>
          <w:szCs w:val="28"/>
        </w:rPr>
        <w:t xml:space="preserve">  </w:t>
      </w:r>
      <w:r w:rsidR="008F5A40" w:rsidRPr="008F5A40">
        <w:rPr>
          <w:rFonts w:ascii="Times New Roman" w:hAnsi="Times New Roman" w:cs="Times New Roman"/>
          <w:b/>
          <w:i/>
          <w:sz w:val="28"/>
          <w:szCs w:val="28"/>
        </w:rPr>
        <w:t>Thứ ba ngày 8 tháng 9 năm 2024</w:t>
      </w:r>
    </w:p>
    <w:p w:rsidR="00D56FB9" w:rsidRPr="00C23A01" w:rsidRDefault="00D56FB9" w:rsidP="00C23A01">
      <w:pPr>
        <w:spacing w:after="0" w:line="240" w:lineRule="auto"/>
        <w:jc w:val="both"/>
        <w:rPr>
          <w:rFonts w:ascii="Times New Roman" w:hAnsi="Times New Roman" w:cs="Times New Roman"/>
          <w:b/>
          <w:i/>
          <w:sz w:val="28"/>
          <w:szCs w:val="28"/>
        </w:rPr>
      </w:pPr>
    </w:p>
    <w:p w:rsidR="000E6C4C" w:rsidRPr="000E6C4C" w:rsidRDefault="000E6C4C" w:rsidP="000E6C4C">
      <w:pPr>
        <w:spacing w:after="0" w:line="240" w:lineRule="auto"/>
        <w:jc w:val="center"/>
        <w:rPr>
          <w:rFonts w:ascii="Times New Roman" w:hAnsi="Times New Roman" w:cs="Times New Roman"/>
          <w:sz w:val="28"/>
          <w:szCs w:val="28"/>
        </w:rPr>
      </w:pPr>
      <w:r w:rsidRPr="000E6C4C">
        <w:rPr>
          <w:rFonts w:ascii="Times New Roman" w:hAnsi="Times New Roman" w:cs="Times New Roman"/>
          <w:sz w:val="28"/>
          <w:szCs w:val="28"/>
        </w:rPr>
        <w:t>TOÁN</w:t>
      </w:r>
    </w:p>
    <w:p w:rsidR="000E6C4C" w:rsidRPr="000E6C4C" w:rsidRDefault="000E6C4C" w:rsidP="000E6C4C">
      <w:pPr>
        <w:spacing w:after="0" w:line="240" w:lineRule="auto"/>
        <w:jc w:val="center"/>
        <w:rPr>
          <w:rFonts w:ascii="Times New Roman" w:hAnsi="Times New Roman" w:cs="Times New Roman"/>
          <w:b/>
          <w:i/>
          <w:sz w:val="28"/>
          <w:szCs w:val="28"/>
        </w:rPr>
      </w:pPr>
      <w:r w:rsidRPr="000E6C4C">
        <w:rPr>
          <w:rFonts w:ascii="Times New Roman" w:hAnsi="Times New Roman" w:cs="Times New Roman"/>
          <w:b/>
          <w:i/>
          <w:sz w:val="28"/>
          <w:szCs w:val="28"/>
        </w:rPr>
        <w:t>Hình vuông, hình tròn, hình tam giác, hình chữ nhật.</w:t>
      </w:r>
    </w:p>
    <w:p w:rsidR="000E6C4C" w:rsidRPr="000E6C4C" w:rsidRDefault="000E6C4C" w:rsidP="000E6C4C">
      <w:pPr>
        <w:spacing w:after="0" w:line="240" w:lineRule="auto"/>
        <w:jc w:val="both"/>
        <w:rPr>
          <w:rFonts w:ascii="Times New Roman" w:hAnsi="Times New Roman" w:cs="Times New Roman"/>
          <w:b/>
          <w:sz w:val="28"/>
          <w:szCs w:val="28"/>
        </w:rPr>
      </w:pPr>
      <w:r w:rsidRPr="000E6C4C">
        <w:rPr>
          <w:rFonts w:ascii="Times New Roman" w:hAnsi="Times New Roman" w:cs="Times New Roman"/>
          <w:b/>
          <w:sz w:val="28"/>
          <w:szCs w:val="28"/>
        </w:rPr>
        <w:t xml:space="preserve">I. Mục tiêu: </w:t>
      </w:r>
    </w:p>
    <w:p w:rsidR="000E6C4C" w:rsidRPr="000E6C4C" w:rsidRDefault="000E6C4C" w:rsidP="000E6C4C">
      <w:pPr>
        <w:spacing w:after="0" w:line="240" w:lineRule="auto"/>
        <w:jc w:val="both"/>
        <w:rPr>
          <w:rFonts w:ascii="Times New Roman" w:eastAsia="SimSun" w:hAnsi="Times New Roman" w:cs="Times New Roman"/>
          <w:sz w:val="28"/>
          <w:szCs w:val="28"/>
          <w:lang w:eastAsia="zh-CN"/>
        </w:rPr>
      </w:pPr>
      <w:r w:rsidRPr="000E6C4C">
        <w:rPr>
          <w:rFonts w:ascii="Times New Roman" w:eastAsia="SimSun" w:hAnsi="Times New Roman" w:cs="Times New Roman"/>
          <w:b/>
          <w:bCs/>
          <w:sz w:val="24"/>
          <w:szCs w:val="24"/>
          <w:lang w:eastAsia="zh-CN"/>
        </w:rPr>
        <w:t>1. Yêu cầu cần đạt về kiến thức, kĩ năng:</w:t>
      </w:r>
    </w:p>
    <w:p w:rsidR="000E6C4C" w:rsidRPr="000E6C4C" w:rsidRDefault="000E6C4C" w:rsidP="000E6C4C">
      <w:pPr>
        <w:spacing w:after="0" w:line="240" w:lineRule="auto"/>
        <w:jc w:val="both"/>
        <w:rPr>
          <w:rFonts w:ascii="Times New Roman" w:hAnsi="Times New Roman" w:cs="Times New Roman"/>
          <w:sz w:val="28"/>
          <w:szCs w:val="28"/>
        </w:rPr>
      </w:pPr>
      <w:r w:rsidRPr="000E6C4C">
        <w:rPr>
          <w:rFonts w:ascii="Times New Roman" w:hAnsi="Times New Roman" w:cs="Times New Roman"/>
          <w:sz w:val="28"/>
          <w:szCs w:val="28"/>
        </w:rPr>
        <w:t>- Nhận biết được hình vuông, hình tròn, hình tam giác, hình chữ nhật. Gọi đúng tên các hình đó.</w:t>
      </w:r>
    </w:p>
    <w:p w:rsidR="000E6C4C" w:rsidRPr="000E6C4C" w:rsidRDefault="000E6C4C" w:rsidP="000E6C4C">
      <w:pPr>
        <w:spacing w:after="0" w:line="240" w:lineRule="auto"/>
        <w:jc w:val="both"/>
        <w:rPr>
          <w:rFonts w:ascii="Times New Roman" w:hAnsi="Times New Roman" w:cs="Times New Roman"/>
          <w:sz w:val="28"/>
          <w:szCs w:val="28"/>
        </w:rPr>
      </w:pPr>
      <w:r w:rsidRPr="000E6C4C">
        <w:rPr>
          <w:rFonts w:ascii="Times New Roman" w:hAnsi="Times New Roman" w:cs="Times New Roman"/>
          <w:sz w:val="28"/>
          <w:szCs w:val="28"/>
        </w:rPr>
        <w:t>- Nhận ra được hình vuông, hình tròn, hình tam giác, hình chữ nhật từ các vật thật.</w:t>
      </w:r>
    </w:p>
    <w:p w:rsidR="000E6C4C" w:rsidRPr="000E6C4C" w:rsidRDefault="000E6C4C" w:rsidP="000E6C4C">
      <w:pPr>
        <w:spacing w:after="0" w:line="240" w:lineRule="auto"/>
        <w:jc w:val="both"/>
        <w:rPr>
          <w:rFonts w:ascii="Times New Roman" w:hAnsi="Times New Roman" w:cs="Times New Roman"/>
          <w:sz w:val="28"/>
          <w:szCs w:val="28"/>
        </w:rPr>
      </w:pPr>
      <w:r w:rsidRPr="000E6C4C">
        <w:rPr>
          <w:rFonts w:ascii="Times New Roman" w:hAnsi="Times New Roman" w:cs="Times New Roman"/>
          <w:sz w:val="28"/>
          <w:szCs w:val="28"/>
        </w:rPr>
        <w:t>- Ghép được các hình đã biết thành hình mới.</w:t>
      </w:r>
    </w:p>
    <w:p w:rsidR="000E6C4C" w:rsidRPr="000E6C4C" w:rsidRDefault="000E6C4C" w:rsidP="000E6C4C">
      <w:pPr>
        <w:spacing w:after="0" w:line="240" w:lineRule="auto"/>
        <w:jc w:val="both"/>
        <w:rPr>
          <w:rFonts w:ascii="Times New Roman" w:hAnsi="Times New Roman" w:cs="Times New Roman"/>
          <w:b/>
          <w:sz w:val="28"/>
          <w:szCs w:val="28"/>
        </w:rPr>
      </w:pPr>
      <w:r w:rsidRPr="000E6C4C">
        <w:rPr>
          <w:rFonts w:ascii="Times New Roman" w:hAnsi="Times New Roman" w:cs="Times New Roman"/>
          <w:b/>
          <w:sz w:val="28"/>
          <w:szCs w:val="28"/>
        </w:rPr>
        <w:t>2. Phát triến các năng lực phẩm chất</w:t>
      </w:r>
    </w:p>
    <w:p w:rsidR="000E6C4C" w:rsidRPr="000E6C4C" w:rsidRDefault="000E6C4C" w:rsidP="000E6C4C">
      <w:pPr>
        <w:spacing w:after="0" w:line="240" w:lineRule="auto"/>
        <w:jc w:val="both"/>
        <w:rPr>
          <w:rFonts w:ascii="Times New Roman" w:eastAsia="SimSun" w:hAnsi="Times New Roman" w:cs="Times New Roman"/>
          <w:sz w:val="28"/>
          <w:szCs w:val="28"/>
          <w:lang w:eastAsia="zh-CN"/>
        </w:rPr>
      </w:pPr>
      <w:r w:rsidRPr="000E6C4C">
        <w:rPr>
          <w:rFonts w:ascii="Times New Roman" w:eastAsia="SimSun" w:hAnsi="Times New Roman" w:cs="Times New Roman"/>
          <w:sz w:val="28"/>
          <w:szCs w:val="28"/>
          <w:lang w:eastAsia="zh-CN"/>
        </w:rPr>
        <w:t>- Phát triển năng lực tư duy và lập luận toán học thông qua việc quan sát, nhận dạng và phân loại hình, việc lắp ghép tạo hình mới; phát triển năng lực giao tiếp toán học thông qua việc trình bày ý tưởng, đặt và trả lời câu hỏi.</w:t>
      </w:r>
    </w:p>
    <w:p w:rsidR="000E6C4C" w:rsidRPr="000E6C4C" w:rsidRDefault="000E6C4C" w:rsidP="000E6C4C">
      <w:pPr>
        <w:spacing w:after="0" w:line="240" w:lineRule="auto"/>
        <w:jc w:val="both"/>
        <w:rPr>
          <w:rFonts w:ascii="Times New Roman" w:eastAsia="SimSun" w:hAnsi="Times New Roman" w:cs="Times New Roman"/>
          <w:sz w:val="28"/>
          <w:szCs w:val="28"/>
          <w:lang w:eastAsia="zh-CN"/>
        </w:rPr>
      </w:pPr>
      <w:r w:rsidRPr="000E6C4C">
        <w:rPr>
          <w:rFonts w:ascii="Times New Roman" w:eastAsia="SimSun" w:hAnsi="Times New Roman" w:cs="Times New Roman"/>
          <w:sz w:val="28"/>
          <w:szCs w:val="28"/>
          <w:lang w:eastAsia="zh-CN"/>
        </w:rPr>
        <w:t>- Học sinh tích cực, hứng thú, chăm chỉ trong học tập.</w:t>
      </w:r>
    </w:p>
    <w:p w:rsidR="000E6C4C" w:rsidRPr="000E6C4C" w:rsidRDefault="000E6C4C" w:rsidP="000E6C4C">
      <w:pPr>
        <w:spacing w:after="0" w:line="240" w:lineRule="auto"/>
        <w:jc w:val="both"/>
        <w:rPr>
          <w:rFonts w:ascii="Times New Roman" w:eastAsia="SimSun" w:hAnsi="Times New Roman" w:cs="Times New Roman"/>
          <w:sz w:val="28"/>
          <w:szCs w:val="28"/>
          <w:lang w:eastAsia="zh-CN"/>
        </w:rPr>
      </w:pPr>
      <w:r w:rsidRPr="000E6C4C">
        <w:rPr>
          <w:rFonts w:ascii="Times New Roman" w:eastAsia="SimSun" w:hAnsi="Times New Roman" w:cs="Times New Roman"/>
          <w:sz w:val="28"/>
          <w:szCs w:val="28"/>
          <w:lang w:eastAsia="zh-CN"/>
        </w:rPr>
        <w:t>- Rèn cho HS óc quan sát.</w:t>
      </w:r>
    </w:p>
    <w:p w:rsidR="000E6C4C" w:rsidRPr="000E6C4C" w:rsidRDefault="000E6C4C" w:rsidP="000E6C4C">
      <w:pPr>
        <w:spacing w:after="0" w:line="240" w:lineRule="auto"/>
        <w:jc w:val="both"/>
        <w:rPr>
          <w:rFonts w:ascii="Times New Roman" w:hAnsi="Times New Roman" w:cs="Times New Roman"/>
          <w:b/>
          <w:sz w:val="28"/>
          <w:szCs w:val="28"/>
          <w:lang w:val="nl-NL"/>
        </w:rPr>
      </w:pPr>
      <w:r w:rsidRPr="000E6C4C">
        <w:rPr>
          <w:rFonts w:ascii="Times New Roman" w:hAnsi="Times New Roman" w:cs="Times New Roman"/>
          <w:b/>
          <w:sz w:val="28"/>
          <w:szCs w:val="28"/>
          <w:lang w:val="nl-NL"/>
        </w:rPr>
        <w:t>II. Chuẩn bị:</w:t>
      </w:r>
    </w:p>
    <w:p w:rsidR="000E6C4C" w:rsidRPr="000E6C4C" w:rsidRDefault="000E6C4C" w:rsidP="000E6C4C">
      <w:pPr>
        <w:spacing w:after="0" w:line="240" w:lineRule="auto"/>
        <w:jc w:val="both"/>
        <w:rPr>
          <w:rFonts w:ascii="Times New Roman" w:eastAsia="SimSun" w:hAnsi="Times New Roman" w:cs="Times New Roman"/>
          <w:sz w:val="28"/>
          <w:szCs w:val="28"/>
          <w:lang w:eastAsia="zh-CN"/>
        </w:rPr>
      </w:pPr>
      <w:r w:rsidRPr="000E6C4C">
        <w:rPr>
          <w:rFonts w:ascii="Times New Roman" w:eastAsia="SimSun" w:hAnsi="Times New Roman" w:cs="Times New Roman"/>
          <w:b/>
          <w:bCs/>
          <w:sz w:val="24"/>
          <w:szCs w:val="24"/>
          <w:lang w:eastAsia="zh-CN"/>
        </w:rPr>
        <w:t xml:space="preserve">1. Giáo viên: </w:t>
      </w:r>
    </w:p>
    <w:p w:rsidR="000E6C4C" w:rsidRPr="000E6C4C" w:rsidRDefault="000E6C4C" w:rsidP="000E6C4C">
      <w:pPr>
        <w:spacing w:after="0" w:line="240" w:lineRule="auto"/>
        <w:jc w:val="both"/>
        <w:rPr>
          <w:rFonts w:ascii="Times New Roman" w:hAnsi="Times New Roman" w:cs="Times New Roman"/>
          <w:b/>
          <w:color w:val="FF0000"/>
          <w:sz w:val="28"/>
          <w:szCs w:val="28"/>
          <w:lang w:val="nl-NL"/>
        </w:rPr>
      </w:pPr>
      <w:r w:rsidRPr="000E6C4C">
        <w:rPr>
          <w:rFonts w:ascii="Times New Roman" w:hAnsi="Times New Roman" w:cs="Times New Roman"/>
          <w:sz w:val="28"/>
          <w:szCs w:val="28"/>
        </w:rPr>
        <w:t>- Các thẻ hình vuông, hình tròn, hình tam giác, hình chữ nhật có kích thước, màu sắc khác nhau.</w:t>
      </w:r>
    </w:p>
    <w:p w:rsidR="000E6C4C" w:rsidRPr="000E6C4C" w:rsidRDefault="000E6C4C" w:rsidP="000E6C4C">
      <w:pPr>
        <w:spacing w:after="0" w:line="240" w:lineRule="auto"/>
        <w:jc w:val="both"/>
        <w:rPr>
          <w:rFonts w:ascii="Times New Roman" w:eastAsia="SimSun" w:hAnsi="Times New Roman" w:cs="Times New Roman"/>
          <w:sz w:val="28"/>
          <w:szCs w:val="28"/>
          <w:lang w:eastAsia="zh-CN"/>
        </w:rPr>
      </w:pPr>
      <w:r w:rsidRPr="000E6C4C">
        <w:rPr>
          <w:rFonts w:ascii="Times New Roman" w:eastAsia="SimSun" w:hAnsi="Times New Roman" w:cs="Times New Roman"/>
          <w:b/>
          <w:bCs/>
          <w:sz w:val="24"/>
          <w:szCs w:val="24"/>
          <w:lang w:eastAsia="zh-CN"/>
        </w:rPr>
        <w:t xml:space="preserve">2. Học sinh: </w:t>
      </w:r>
      <w:r w:rsidRPr="000E6C4C">
        <w:rPr>
          <w:rFonts w:ascii="Times New Roman" w:eastAsia="SimSun" w:hAnsi="Times New Roman" w:cs="Times New Roman"/>
          <w:sz w:val="28"/>
          <w:szCs w:val="28"/>
          <w:lang w:eastAsia="zh-CN"/>
        </w:rPr>
        <w:t>- SGK, VBT Toán</w:t>
      </w:r>
    </w:p>
    <w:p w:rsidR="000E6C4C" w:rsidRPr="000E6C4C" w:rsidRDefault="000E6C4C" w:rsidP="000E6C4C">
      <w:pPr>
        <w:spacing w:after="0" w:line="240" w:lineRule="auto"/>
        <w:jc w:val="both"/>
        <w:rPr>
          <w:rFonts w:ascii="Times New Roman" w:hAnsi="Times New Roman" w:cs="Times New Roman"/>
          <w:b/>
          <w:sz w:val="28"/>
          <w:szCs w:val="28"/>
        </w:rPr>
      </w:pPr>
      <w:r w:rsidRPr="000E6C4C">
        <w:rPr>
          <w:rFonts w:ascii="Times New Roman" w:hAnsi="Times New Roman" w:cs="Times New Roman"/>
          <w:b/>
          <w:sz w:val="28"/>
          <w:szCs w:val="28"/>
        </w:rPr>
        <w:t xml:space="preserve">III. Các hoạt động dạy học: </w:t>
      </w:r>
    </w:p>
    <w:tbl>
      <w:tblPr>
        <w:tblStyle w:val="TableGrid2"/>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4777"/>
        <w:gridCol w:w="4794"/>
      </w:tblGrid>
      <w:tr w:rsidR="000E6C4C" w:rsidRPr="000E6C4C" w:rsidTr="00334C69">
        <w:tc>
          <w:tcPr>
            <w:tcW w:w="4952" w:type="dxa"/>
            <w:tcBorders>
              <w:bottom w:val="nil"/>
            </w:tcBorders>
          </w:tcPr>
          <w:p w:rsidR="000E6C4C" w:rsidRPr="000E6C4C" w:rsidRDefault="000E6C4C" w:rsidP="000E6C4C">
            <w:pPr>
              <w:jc w:val="both"/>
              <w:rPr>
                <w:rFonts w:ascii="Times New Roman" w:hAnsi="Times New Roman" w:cs="Times New Roman"/>
                <w:b/>
                <w:sz w:val="28"/>
                <w:szCs w:val="28"/>
              </w:rPr>
            </w:pPr>
            <w:r w:rsidRPr="000E6C4C">
              <w:rPr>
                <w:rFonts w:ascii="Times New Roman" w:hAnsi="Times New Roman" w:cs="Times New Roman"/>
                <w:b/>
                <w:sz w:val="28"/>
                <w:szCs w:val="28"/>
              </w:rPr>
              <w:t xml:space="preserve">1. Khởi động: </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GV cho HS chơi trò chơi: “ Làm theo cô nói , không làm theo cô làm”</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HD: Cô hô: “giơ tay trái lên trên” nhưng cô lại “ giơ tay phải lên trên”</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xml:space="preserve">Tương tự </w:t>
            </w:r>
          </w:p>
        </w:tc>
        <w:tc>
          <w:tcPr>
            <w:tcW w:w="4795" w:type="dxa"/>
            <w:tcBorders>
              <w:bottom w:val="nil"/>
            </w:tcBorders>
          </w:tcPr>
          <w:p w:rsidR="000E6C4C" w:rsidRPr="000E6C4C" w:rsidRDefault="000E6C4C" w:rsidP="000E6C4C">
            <w:pPr>
              <w:jc w:val="both"/>
              <w:rPr>
                <w:rFonts w:ascii="Times New Roman" w:hAnsi="Times New Roman" w:cs="Times New Roman"/>
                <w:b/>
                <w:sz w:val="28"/>
                <w:szCs w:val="28"/>
              </w:rPr>
            </w:pPr>
          </w:p>
          <w:p w:rsidR="000E6C4C" w:rsidRPr="000E6C4C" w:rsidRDefault="000E6C4C" w:rsidP="000E6C4C">
            <w:pPr>
              <w:jc w:val="both"/>
              <w:rPr>
                <w:rFonts w:ascii="Times New Roman" w:hAnsi="Times New Roman" w:cs="Times New Roman"/>
                <w:b/>
                <w:sz w:val="28"/>
                <w:szCs w:val="28"/>
              </w:rPr>
            </w:pPr>
          </w:p>
          <w:p w:rsidR="000E6C4C" w:rsidRPr="000E6C4C" w:rsidRDefault="000E6C4C" w:rsidP="000E6C4C">
            <w:pPr>
              <w:jc w:val="both"/>
              <w:rPr>
                <w:rFonts w:ascii="Times New Roman" w:hAnsi="Times New Roman" w:cs="Times New Roman"/>
                <w:b/>
                <w:sz w:val="28"/>
                <w:szCs w:val="28"/>
              </w:rPr>
            </w:pPr>
          </w:p>
          <w:p w:rsidR="000E6C4C" w:rsidRPr="000E6C4C" w:rsidRDefault="000E6C4C" w:rsidP="000E6C4C">
            <w:pPr>
              <w:jc w:val="both"/>
              <w:rPr>
                <w:rFonts w:ascii="Times New Roman" w:hAnsi="Times New Roman" w:cs="Times New Roman"/>
                <w:b/>
                <w:sz w:val="28"/>
                <w:szCs w:val="28"/>
              </w:rPr>
            </w:pP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HS giơ tay trái lên trên</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Bạn nào làm sai phải hát một bài.</w:t>
            </w: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b/>
                <w:sz w:val="28"/>
                <w:szCs w:val="28"/>
              </w:rPr>
            </w:pPr>
            <w:r w:rsidRPr="000E6C4C">
              <w:rPr>
                <w:rFonts w:ascii="Times New Roman" w:hAnsi="Times New Roman" w:cs="Times New Roman"/>
                <w:b/>
                <w:sz w:val="28"/>
                <w:szCs w:val="28"/>
              </w:rPr>
              <w:t>2. Bài mới:</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a. GTB: GV GTB và ghi bảng:</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Hình vuông, hình tròn, hình tam giác, hình chữ nhật.</w:t>
            </w:r>
          </w:p>
        </w:tc>
        <w:tc>
          <w:tcPr>
            <w:tcW w:w="4795" w:type="dxa"/>
            <w:tcBorders>
              <w:top w:val="nil"/>
              <w:bottom w:val="nil"/>
            </w:tcBorders>
          </w:tcPr>
          <w:p w:rsidR="000E6C4C" w:rsidRPr="000E6C4C" w:rsidRDefault="000E6C4C" w:rsidP="000E6C4C">
            <w:pPr>
              <w:jc w:val="both"/>
              <w:rPr>
                <w:rFonts w:ascii="Times New Roman" w:hAnsi="Times New Roman" w:cs="Times New Roman"/>
                <w:b/>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b. Nội  dung:</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b/>
                <w:sz w:val="28"/>
                <w:szCs w:val="28"/>
              </w:rPr>
            </w:pPr>
            <w:r w:rsidRPr="000E6C4C">
              <w:rPr>
                <w:rFonts w:ascii="Times New Roman" w:hAnsi="Times New Roman" w:cs="Times New Roman"/>
                <w:b/>
                <w:sz w:val="28"/>
                <w:szCs w:val="28"/>
              </w:rPr>
              <w:t>HĐ 1: Hình thành kiến thức:</w:t>
            </w:r>
          </w:p>
          <w:p w:rsidR="000E6C4C" w:rsidRPr="000E6C4C" w:rsidRDefault="000E6C4C" w:rsidP="000E6C4C">
            <w:pPr>
              <w:jc w:val="both"/>
              <w:rPr>
                <w:rFonts w:ascii="Times New Roman" w:hAnsi="Times New Roman" w:cs="Times New Roman"/>
                <w:b/>
                <w:sz w:val="28"/>
                <w:szCs w:val="28"/>
              </w:rPr>
            </w:pPr>
            <w:r w:rsidRPr="000E6C4C">
              <w:rPr>
                <w:rFonts w:ascii="Times New Roman" w:hAnsi="Times New Roman" w:cs="Times New Roman"/>
                <w:b/>
                <w:sz w:val="28"/>
                <w:szCs w:val="28"/>
              </w:rPr>
              <w:t xml:space="preserve">Mục tiêu: </w:t>
            </w:r>
            <w:r w:rsidRPr="000E6C4C">
              <w:rPr>
                <w:rFonts w:ascii="Times New Roman" w:hAnsi="Times New Roman" w:cs="Times New Roman"/>
                <w:sz w:val="28"/>
                <w:szCs w:val="28"/>
              </w:rPr>
              <w:t>Thông qua việc quan sát học sinh nhận dạng và phân loại được hình</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b/>
                <w:sz w:val="28"/>
                <w:szCs w:val="28"/>
              </w:rPr>
              <w:t xml:space="preserve">Tiến hành: </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xml:space="preserve">- HD các bàn lấy ra các nhóm hình: </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Hình vuông, hình tròn, hình tam giác, hình chữ nhật từ bộ đồ dùng.</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Các bàn thực hiện lấy từ bộ đồ dùng và chia vào nhóm trên mặt bàn: Hình vuông, hình tròn, hình tam giác, hình chữ nhật</w:t>
            </w: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b/>
                <w:sz w:val="28"/>
                <w:szCs w:val="28"/>
              </w:rPr>
            </w:pP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GT các hình nhóm mình vừa nhặt với các bạn trong lớp.</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lastRenderedPageBreak/>
              <w:t>- Nhận xét về nhóm bạn</w:t>
            </w: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lastRenderedPageBreak/>
              <w:t>- Nêu tên hình dạng của một số đồ vật trong số đồ dùng học tập của em, trong lớp em?</w:t>
            </w: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Chốt: Xung quanh chúng ta các đồ vật có rất nhiều hình dáng khác nhau chỉ cần chú ý quan sát ta sẽ thấy đc sự đa dạng phong phú của chúng.</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HS lần lượt nêu:</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sách : HCN</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bảng: HCN</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Đồng hồ: hình tròn</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w:t>
            </w: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b/>
                <w:sz w:val="28"/>
                <w:szCs w:val="28"/>
              </w:rPr>
            </w:pPr>
            <w:r w:rsidRPr="000E6C4C">
              <w:rPr>
                <w:rFonts w:ascii="Times New Roman" w:hAnsi="Times New Roman" w:cs="Times New Roman"/>
                <w:b/>
                <w:sz w:val="28"/>
                <w:szCs w:val="28"/>
              </w:rPr>
              <w:t>HĐ 2: Thực hành, luyện tập:</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b/>
                <w:sz w:val="28"/>
                <w:szCs w:val="28"/>
              </w:rPr>
              <w:t xml:space="preserve">Mục tiêu: </w:t>
            </w:r>
            <w:r w:rsidRPr="000E6C4C">
              <w:rPr>
                <w:rFonts w:ascii="Times New Roman" w:hAnsi="Times New Roman" w:cs="Times New Roman"/>
                <w:sz w:val="28"/>
                <w:szCs w:val="28"/>
              </w:rPr>
              <w:t>Giúp các em nói , trả lời được câu hỏi về các dạng hình.</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b/>
                <w:sz w:val="28"/>
                <w:szCs w:val="28"/>
              </w:rPr>
            </w:pPr>
            <w:r w:rsidRPr="000E6C4C">
              <w:rPr>
                <w:rFonts w:ascii="Times New Roman" w:hAnsi="Times New Roman" w:cs="Times New Roman"/>
                <w:b/>
                <w:sz w:val="28"/>
                <w:szCs w:val="28"/>
              </w:rPr>
              <w:t>Tiến hành:</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b/>
                <w:sz w:val="28"/>
                <w:szCs w:val="28"/>
              </w:rPr>
              <w:t xml:space="preserve">Bài 1: </w:t>
            </w:r>
            <w:r w:rsidRPr="000E6C4C">
              <w:rPr>
                <w:rFonts w:ascii="Times New Roman" w:hAnsi="Times New Roman" w:cs="Times New Roman"/>
                <w:sz w:val="28"/>
                <w:szCs w:val="28"/>
              </w:rPr>
              <w:t>Kể tên đồ vật  trong hình vẽ có dạng hình vuông, hình tròn, hình tam giác, hình chữ nhật</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b/>
                <w:sz w:val="28"/>
                <w:szCs w:val="28"/>
              </w:rPr>
              <w:t xml:space="preserve">- </w:t>
            </w:r>
            <w:r w:rsidRPr="000E6C4C">
              <w:rPr>
                <w:rFonts w:ascii="Times New Roman" w:hAnsi="Times New Roman" w:cs="Times New Roman"/>
                <w:sz w:val="28"/>
                <w:szCs w:val="28"/>
              </w:rPr>
              <w:t>HD HS quan sát hình SGK và nói:</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HS nêu nối tiếp:</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Khung ảnh hình vuông</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Đĩa nhạc, biển báo cấm ô tô hình tròn</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+Bì thư: HCN</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Biển báo đi bộ sang đường: hình tam giác</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xml:space="preserve">- Hoàn thành BT1 – VBT </w:t>
            </w: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Nhận xét chung về cách nói của HS</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Chốt: Xung quanh ta các đồ vật đa dạng về hình dạng, chỉ cần chú ý quan sát sẽ thấy đc điều đó.</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b/>
                <w:sz w:val="28"/>
                <w:szCs w:val="28"/>
              </w:rPr>
              <w:t xml:space="preserve">Bài 2: </w:t>
            </w:r>
            <w:r w:rsidRPr="000E6C4C">
              <w:rPr>
                <w:rFonts w:ascii="Times New Roman" w:hAnsi="Times New Roman" w:cs="Times New Roman"/>
                <w:sz w:val="28"/>
                <w:szCs w:val="28"/>
              </w:rPr>
              <w:t>Hình tam giác có màu gì? Hình vuông có màu gì? Gọi tên các hình có màu đỏ</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xml:space="preserve">- HD HS quan sát SGK, nói theo yc </w:t>
            </w: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Theo dõi HD HS tô màu:</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HS làm việc nhóm đôi</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Trình bày trước lớp:</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Hình tam giác có màu: vàng</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Hình vuông có màu: xanh dương</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Hình tròn, HCN có màu đỏ.</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xml:space="preserve">- Nhận xét </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Hoàn thành BT 2- VBT.</w:t>
            </w: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Chốt: Mỗi màu, mỗi hình có một vẻ đẹp riêng, hãy yêu quý các hình dạng và màu sắc đó.</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b/>
                <w:sz w:val="28"/>
                <w:szCs w:val="28"/>
              </w:rPr>
            </w:pPr>
            <w:r w:rsidRPr="000E6C4C">
              <w:rPr>
                <w:rFonts w:ascii="Times New Roman" w:hAnsi="Times New Roman" w:cs="Times New Roman"/>
                <w:b/>
                <w:sz w:val="28"/>
                <w:szCs w:val="28"/>
              </w:rPr>
              <w:t>HĐ 3: Vận dụng:</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b/>
                <w:sz w:val="28"/>
                <w:szCs w:val="28"/>
              </w:rPr>
              <w:t xml:space="preserve">Mục tiêu: </w:t>
            </w:r>
            <w:r w:rsidRPr="000E6C4C">
              <w:rPr>
                <w:rFonts w:ascii="Times New Roman" w:hAnsi="Times New Roman" w:cs="Times New Roman"/>
                <w:sz w:val="28"/>
                <w:szCs w:val="28"/>
              </w:rPr>
              <w:t xml:space="preserve">Thông qua việc lắp ghép tạo hình mới từ những hình cơ bản, HS đc </w:t>
            </w:r>
            <w:r w:rsidRPr="000E6C4C">
              <w:rPr>
                <w:rFonts w:ascii="Times New Roman" w:hAnsi="Times New Roman" w:cs="Times New Roman"/>
                <w:sz w:val="28"/>
                <w:szCs w:val="28"/>
              </w:rPr>
              <w:lastRenderedPageBreak/>
              <w:t>phát triển năng lực sử dụng công cụ và phương tiện toán học, phát triển NL giao tiếp toán học.</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b/>
                <w:sz w:val="28"/>
                <w:szCs w:val="28"/>
              </w:rPr>
              <w:t>Bài 3:</w:t>
            </w:r>
            <w:r w:rsidRPr="000E6C4C">
              <w:rPr>
                <w:rFonts w:ascii="Times New Roman" w:hAnsi="Times New Roman" w:cs="Times New Roman"/>
                <w:sz w:val="28"/>
                <w:szCs w:val="28"/>
              </w:rPr>
              <w:t xml:space="preserve"> Ghép hình em yêu thích: </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HS HS ghép theo cặp</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Theo dõi giúp đỡ các cặp</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HS dùng các hình trong bộ đồ dùng để ghép thành các hình mà mình yêu thích.</w:t>
            </w: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Nhận xét chung, tuyên dương những nhóm xếp sáng tạo</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p>
        </w:tc>
      </w:tr>
      <w:tr w:rsidR="000E6C4C" w:rsidRPr="000E6C4C" w:rsidTr="00334C69">
        <w:tc>
          <w:tcPr>
            <w:tcW w:w="4952"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b/>
                <w:sz w:val="28"/>
                <w:szCs w:val="28"/>
              </w:rPr>
              <w:t xml:space="preserve"> Bài 4: </w:t>
            </w:r>
            <w:r w:rsidRPr="000E6C4C">
              <w:rPr>
                <w:rFonts w:ascii="Times New Roman" w:hAnsi="Times New Roman" w:cs="Times New Roman"/>
                <w:sz w:val="28"/>
                <w:szCs w:val="28"/>
              </w:rPr>
              <w:t>Nói tên các đồ vật có dạng hình vuông, hình tròn, hình tam giác, hình chữ nhật xung quanh ta.</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Chốt: từ những hình dạng cơ bản các em có thể sáng tạo ra các hình dạng của các sự vật có sự sống. Đó chính là ốc thẩm mĩ và sáng tạo.</w:t>
            </w:r>
          </w:p>
        </w:tc>
        <w:tc>
          <w:tcPr>
            <w:tcW w:w="4795" w:type="dxa"/>
            <w:tcBorders>
              <w:top w:val="nil"/>
              <w:bottom w:val="nil"/>
            </w:tcBorders>
          </w:tcPr>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HS nêu nối tiếp.</w:t>
            </w:r>
          </w:p>
          <w:p w:rsidR="000E6C4C" w:rsidRPr="000E6C4C" w:rsidRDefault="000E6C4C" w:rsidP="000E6C4C">
            <w:pPr>
              <w:jc w:val="both"/>
              <w:rPr>
                <w:rFonts w:ascii="Times New Roman" w:hAnsi="Times New Roman" w:cs="Times New Roman"/>
                <w:sz w:val="28"/>
                <w:szCs w:val="28"/>
              </w:rPr>
            </w:pPr>
            <w:r w:rsidRPr="000E6C4C">
              <w:rPr>
                <w:rFonts w:ascii="Times New Roman" w:hAnsi="Times New Roman" w:cs="Times New Roman"/>
                <w:sz w:val="28"/>
                <w:szCs w:val="28"/>
              </w:rPr>
              <w:t>- Nhận xét</w:t>
            </w:r>
          </w:p>
        </w:tc>
      </w:tr>
    </w:tbl>
    <w:p w:rsidR="000E6C4C" w:rsidRPr="000E6C4C" w:rsidRDefault="000E6C4C" w:rsidP="000E6C4C">
      <w:pPr>
        <w:spacing w:after="0" w:line="240" w:lineRule="auto"/>
        <w:jc w:val="both"/>
        <w:rPr>
          <w:rFonts w:ascii="Times New Roman" w:hAnsi="Times New Roman" w:cs="Times New Roman"/>
          <w:b/>
          <w:sz w:val="28"/>
          <w:szCs w:val="28"/>
        </w:rPr>
      </w:pPr>
      <w:r w:rsidRPr="000E6C4C">
        <w:rPr>
          <w:rFonts w:ascii="Times New Roman" w:hAnsi="Times New Roman" w:cs="Times New Roman"/>
          <w:b/>
          <w:sz w:val="28"/>
          <w:szCs w:val="28"/>
        </w:rPr>
        <w:t xml:space="preserve">3. Củng cố - dặn dò: </w:t>
      </w:r>
    </w:p>
    <w:p w:rsidR="000E6C4C" w:rsidRPr="000E6C4C" w:rsidRDefault="000E6C4C" w:rsidP="000E6C4C">
      <w:pPr>
        <w:spacing w:after="0" w:line="240" w:lineRule="auto"/>
        <w:jc w:val="both"/>
        <w:rPr>
          <w:rFonts w:ascii="Times New Roman" w:hAnsi="Times New Roman" w:cs="Times New Roman"/>
          <w:sz w:val="28"/>
          <w:szCs w:val="28"/>
        </w:rPr>
      </w:pPr>
      <w:r w:rsidRPr="000E6C4C">
        <w:rPr>
          <w:rFonts w:ascii="Times New Roman" w:hAnsi="Times New Roman" w:cs="Times New Roman"/>
          <w:sz w:val="28"/>
          <w:szCs w:val="28"/>
        </w:rPr>
        <w:t>- Nêu tên các hình em đã học trong bài hôm nay?</w:t>
      </w:r>
    </w:p>
    <w:p w:rsidR="000E6C4C" w:rsidRPr="000E6C4C" w:rsidRDefault="000E6C4C" w:rsidP="000E6C4C">
      <w:pPr>
        <w:spacing w:after="0" w:line="240" w:lineRule="auto"/>
        <w:jc w:val="both"/>
        <w:rPr>
          <w:rFonts w:ascii="Times New Roman" w:hAnsi="Times New Roman" w:cs="Times New Roman"/>
          <w:sz w:val="28"/>
          <w:szCs w:val="28"/>
        </w:rPr>
      </w:pPr>
      <w:r w:rsidRPr="000E6C4C">
        <w:rPr>
          <w:rFonts w:ascii="Times New Roman" w:hAnsi="Times New Roman" w:cs="Times New Roman"/>
          <w:sz w:val="28"/>
          <w:szCs w:val="28"/>
        </w:rPr>
        <w:t>- Nhận xét tiết học.</w:t>
      </w:r>
    </w:p>
    <w:p w:rsidR="000E6C4C" w:rsidRPr="000E6C4C" w:rsidRDefault="000E6C4C" w:rsidP="000E6C4C">
      <w:pPr>
        <w:spacing w:after="0" w:line="240" w:lineRule="auto"/>
        <w:jc w:val="both"/>
        <w:rPr>
          <w:rFonts w:ascii="Times New Roman" w:hAnsi="Times New Roman" w:cs="Times New Roman"/>
          <w:sz w:val="28"/>
          <w:szCs w:val="28"/>
        </w:rPr>
      </w:pPr>
      <w:r w:rsidRPr="000E6C4C">
        <w:rPr>
          <w:rFonts w:ascii="Times New Roman" w:hAnsi="Times New Roman" w:cs="Times New Roman"/>
          <w:sz w:val="28"/>
          <w:szCs w:val="28"/>
        </w:rPr>
        <w:t>- CB: Các số 1,2, 3.</w:t>
      </w:r>
    </w:p>
    <w:p w:rsidR="002F7173" w:rsidRDefault="000D2699" w:rsidP="000D2699">
      <w:pPr>
        <w:spacing w:after="0" w:line="240" w:lineRule="auto"/>
        <w:jc w:val="both"/>
        <w:rPr>
          <w:rFonts w:ascii="Times New Roman" w:hAnsi="Times New Roman" w:cs="Times New Roman"/>
          <w:i/>
          <w:sz w:val="28"/>
          <w:szCs w:val="28"/>
        </w:rPr>
      </w:pPr>
      <w:bookmarkStart w:id="0" w:name="_GoBack"/>
      <w:bookmarkEnd w:id="0"/>
      <w:r w:rsidRPr="00D56FB9">
        <w:rPr>
          <w:rFonts w:ascii="Times New Roman" w:eastAsia="Times New Roman" w:hAnsi="Times New Roman" w:cs="Times New Roman"/>
          <w:color w:val="000000"/>
          <w:sz w:val="28"/>
          <w:szCs w:val="28"/>
        </w:rPr>
        <w:t>________________________________________________________________</w:t>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F7173">
        <w:rPr>
          <w:rFonts w:ascii="Times New Roman" w:hAnsi="Times New Roman" w:cs="Times New Roman"/>
          <w:sz w:val="28"/>
          <w:szCs w:val="28"/>
        </w:rPr>
        <w:tab/>
      </w:r>
      <w:r w:rsidR="00232B82">
        <w:rPr>
          <w:rFonts w:ascii="Times New Roman" w:hAnsi="Times New Roman" w:cs="Times New Roman"/>
          <w:i/>
          <w:sz w:val="28"/>
          <w:szCs w:val="28"/>
        </w:rPr>
        <w:t>Bắc An</w:t>
      </w:r>
      <w:r w:rsidR="002F7173">
        <w:rPr>
          <w:rFonts w:ascii="Times New Roman" w:hAnsi="Times New Roman" w:cs="Times New Roman"/>
          <w:i/>
          <w:sz w:val="28"/>
          <w:szCs w:val="28"/>
        </w:rPr>
        <w:t>, ngày 4 tháng 9 năm 202</w:t>
      </w:r>
      <w:r w:rsidR="00232B82">
        <w:rPr>
          <w:rFonts w:ascii="Times New Roman" w:hAnsi="Times New Roman" w:cs="Times New Roman"/>
          <w:i/>
          <w:sz w:val="28"/>
          <w:szCs w:val="28"/>
        </w:rPr>
        <w:t>4</w:t>
      </w:r>
    </w:p>
    <w:p w:rsidR="002F7173" w:rsidRDefault="002F7173" w:rsidP="002F71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w:t>
      </w:r>
      <w:r w:rsidR="00232B82">
        <w:rPr>
          <w:rFonts w:ascii="Times New Roman" w:hAnsi="Times New Roman" w:cs="Times New Roman"/>
          <w:sz w:val="28"/>
          <w:szCs w:val="28"/>
        </w:rPr>
        <w:t>í</w:t>
      </w:r>
      <w:r>
        <w:rPr>
          <w:rFonts w:ascii="Times New Roman" w:hAnsi="Times New Roman" w:cs="Times New Roman"/>
          <w:sz w:val="28"/>
          <w:szCs w:val="28"/>
        </w:rPr>
        <w:t xml:space="preserve"> duyệt</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39"/>
        <w:gridCol w:w="4724"/>
      </w:tblGrid>
      <w:tr w:rsidR="002F7173" w:rsidTr="002F7173">
        <w:tc>
          <w:tcPr>
            <w:tcW w:w="4844" w:type="dxa"/>
            <w:tcBorders>
              <w:bottom w:val="nil"/>
            </w:tcBorders>
          </w:tcPr>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Tổ khối trưởng</w:t>
            </w:r>
          </w:p>
        </w:tc>
        <w:tc>
          <w:tcPr>
            <w:tcW w:w="4795" w:type="dxa"/>
            <w:tcBorders>
              <w:bottom w:val="nil"/>
            </w:tcBorders>
          </w:tcPr>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Ban giám hiệu</w:t>
            </w:r>
          </w:p>
        </w:tc>
      </w:tr>
      <w:tr w:rsidR="002F7173" w:rsidTr="002F7173">
        <w:tc>
          <w:tcPr>
            <w:tcW w:w="4844" w:type="dxa"/>
            <w:tcBorders>
              <w:top w:val="nil"/>
              <w:left w:val="nil"/>
              <w:bottom w:val="nil"/>
            </w:tcBorders>
          </w:tcPr>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795" w:type="dxa"/>
            <w:tcBorders>
              <w:top w:val="nil"/>
              <w:bottom w:val="nil"/>
              <w:right w:val="nil"/>
            </w:tcBorders>
          </w:tcPr>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w:t>
            </w:r>
          </w:p>
        </w:tc>
      </w:tr>
    </w:tbl>
    <w:p w:rsidR="002F7173" w:rsidRPr="002F7173" w:rsidRDefault="002F7173" w:rsidP="002F7173">
      <w:pPr>
        <w:spacing w:after="0" w:line="240" w:lineRule="auto"/>
        <w:jc w:val="center"/>
        <w:rPr>
          <w:rFonts w:ascii="Times New Roman" w:hAnsi="Times New Roman" w:cs="Times New Roman"/>
          <w:sz w:val="28"/>
          <w:szCs w:val="28"/>
        </w:rPr>
      </w:pPr>
    </w:p>
    <w:sectPr w:rsidR="002F7173" w:rsidRPr="002F7173"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E75" w:rsidRDefault="000A2E75" w:rsidP="002F7173">
      <w:pPr>
        <w:spacing w:after="0" w:line="240" w:lineRule="auto"/>
        <w:ind w:hanging="2"/>
      </w:pPr>
      <w:r>
        <w:separator/>
      </w:r>
    </w:p>
  </w:endnote>
  <w:endnote w:type="continuationSeparator" w:id="0">
    <w:p w:rsidR="000A2E75" w:rsidRDefault="000A2E75"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E75" w:rsidRDefault="000A2E75" w:rsidP="002F7173">
      <w:pPr>
        <w:spacing w:after="0" w:line="240" w:lineRule="auto"/>
        <w:ind w:hanging="2"/>
      </w:pPr>
      <w:r>
        <w:separator/>
      </w:r>
    </w:p>
  </w:footnote>
  <w:footnote w:type="continuationSeparator" w:id="0">
    <w:p w:rsidR="000A2E75" w:rsidRDefault="000A2E75"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A2E75"/>
    <w:rsid w:val="000D2699"/>
    <w:rsid w:val="000E6C4C"/>
    <w:rsid w:val="001A4127"/>
    <w:rsid w:val="00232B82"/>
    <w:rsid w:val="00265336"/>
    <w:rsid w:val="00267431"/>
    <w:rsid w:val="002F7173"/>
    <w:rsid w:val="003126FC"/>
    <w:rsid w:val="00354E48"/>
    <w:rsid w:val="00387372"/>
    <w:rsid w:val="004367F9"/>
    <w:rsid w:val="004517C5"/>
    <w:rsid w:val="00451B7F"/>
    <w:rsid w:val="00546F24"/>
    <w:rsid w:val="005A3045"/>
    <w:rsid w:val="005B3255"/>
    <w:rsid w:val="006C6623"/>
    <w:rsid w:val="007B5B11"/>
    <w:rsid w:val="008843F1"/>
    <w:rsid w:val="008F00AD"/>
    <w:rsid w:val="008F5A40"/>
    <w:rsid w:val="0093402E"/>
    <w:rsid w:val="009B6814"/>
    <w:rsid w:val="00AD4F20"/>
    <w:rsid w:val="00BD39F5"/>
    <w:rsid w:val="00C23A01"/>
    <w:rsid w:val="00C53A5F"/>
    <w:rsid w:val="00C6057B"/>
    <w:rsid w:val="00D464A0"/>
    <w:rsid w:val="00D56FB9"/>
    <w:rsid w:val="00E34F17"/>
    <w:rsid w:val="00EA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21CEF"/>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semiHidden/>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A0C42-B43D-4041-BE11-E4334CBE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2020-09-04T16:52:00Z</cp:lastPrinted>
  <dcterms:created xsi:type="dcterms:W3CDTF">2020-09-04T17:06:00Z</dcterms:created>
  <dcterms:modified xsi:type="dcterms:W3CDTF">2025-04-26T09:06:00Z</dcterms:modified>
</cp:coreProperties>
</file>