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3E" w:rsidRDefault="000C703E" w:rsidP="000C703E">
      <w:pPr>
        <w:tabs>
          <w:tab w:val="center" w:pos="4513"/>
          <w:tab w:val="left" w:pos="7965"/>
        </w:tabs>
        <w:spacing w:after="0" w:line="240" w:lineRule="auto"/>
        <w:jc w:val="center"/>
        <w:rPr>
          <w:rFonts w:eastAsia="Calibri"/>
          <w:b/>
          <w:bCs/>
          <w:color w:val="000000" w:themeColor="text1"/>
          <w:lang w:val="vi-VN"/>
        </w:rPr>
      </w:pPr>
      <w:r>
        <w:rPr>
          <w:rFonts w:eastAsia="Calibri"/>
          <w:b/>
          <w:bCs/>
          <w:color w:val="000000" w:themeColor="text1"/>
          <w:lang w:val="vi-VN"/>
        </w:rPr>
        <w:t>Tiếng Việt</w:t>
      </w:r>
    </w:p>
    <w:p w:rsidR="000C703E" w:rsidRDefault="000C703E" w:rsidP="000C703E">
      <w:pPr>
        <w:spacing w:after="0"/>
        <w:jc w:val="center"/>
        <w:rPr>
          <w:rFonts w:eastAsia="Calibri"/>
          <w:b/>
          <w:bCs/>
          <w:color w:val="000000" w:themeColor="text1"/>
          <w:lang w:val="vi-VN"/>
        </w:rPr>
      </w:pPr>
      <w:bookmarkStart w:id="0" w:name="OLE_LINK71"/>
      <w:bookmarkStart w:id="1" w:name="_GoBack"/>
      <w:r>
        <w:rPr>
          <w:rFonts w:eastAsia="Calibri"/>
          <w:b/>
          <w:bCs/>
          <w:color w:val="000000" w:themeColor="text1"/>
          <w:lang w:val="vi-VN"/>
        </w:rPr>
        <w:t>Tập đọc: Chuột con đáng yêu (tiết 1)</w:t>
      </w:r>
    </w:p>
    <w:bookmarkEnd w:id="0"/>
    <w:bookmarkEnd w:id="1"/>
    <w:p w:rsidR="000C703E" w:rsidRDefault="000C703E" w:rsidP="000C703E">
      <w:pPr>
        <w:spacing w:after="0"/>
        <w:contextualSpacing/>
        <w:jc w:val="both"/>
        <w:rPr>
          <w:b/>
          <w:color w:val="000000" w:themeColor="text1"/>
          <w:u w:val="single"/>
          <w:lang w:val="nl-NL"/>
        </w:rPr>
      </w:pPr>
      <w:r>
        <w:rPr>
          <w:b/>
          <w:color w:val="000000" w:themeColor="text1"/>
          <w:lang w:val="nl-NL"/>
        </w:rPr>
        <w:t>I- MỤC TIÊU:</w:t>
      </w:r>
    </w:p>
    <w:p w:rsidR="000C703E" w:rsidRDefault="000C703E" w:rsidP="000C703E">
      <w:pPr>
        <w:spacing w:after="0"/>
        <w:contextualSpacing/>
        <w:jc w:val="both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 Bài học giúp HS hình thành và phát triển các năng lực và phẩm chất sau đây:</w:t>
      </w:r>
    </w:p>
    <w:p w:rsidR="000C703E" w:rsidRDefault="000C703E" w:rsidP="000C703E">
      <w:pPr>
        <w:tabs>
          <w:tab w:val="left" w:pos="2289"/>
        </w:tabs>
        <w:spacing w:after="0"/>
        <w:contextualSpacing/>
        <w:jc w:val="both"/>
        <w:rPr>
          <w:color w:val="000000" w:themeColor="text1"/>
          <w:lang w:val="nl-NL"/>
        </w:rPr>
      </w:pPr>
      <w:r>
        <w:rPr>
          <w:b/>
          <w:color w:val="000000" w:themeColor="text1"/>
          <w:lang w:val="nl-NL"/>
        </w:rPr>
        <w:t>1. Phẩm chất:</w:t>
      </w:r>
      <w:r>
        <w:rPr>
          <w:color w:val="000000" w:themeColor="text1"/>
          <w:lang w:val="nl-NL"/>
        </w:rPr>
        <w:t xml:space="preserve">  Giúp HS biết câu chuyện nói về tình yêu mẹ của chuột con. HS biết thể hiện tình yêu với những người thân trong gia đình.</w:t>
      </w:r>
    </w:p>
    <w:p w:rsidR="000C703E" w:rsidRDefault="000C703E" w:rsidP="000C703E">
      <w:pPr>
        <w:tabs>
          <w:tab w:val="left" w:pos="2289"/>
        </w:tabs>
        <w:spacing w:after="0"/>
        <w:contextualSpacing/>
        <w:jc w:val="both"/>
        <w:rPr>
          <w:b/>
          <w:color w:val="000000" w:themeColor="text1"/>
          <w:lang w:val="nl-NL"/>
        </w:rPr>
      </w:pPr>
      <w:r>
        <w:rPr>
          <w:b/>
          <w:color w:val="000000" w:themeColor="text1"/>
          <w:lang w:val="nl-NL"/>
        </w:rPr>
        <w:t>2. Năng lực ngôn ngữ</w:t>
      </w:r>
    </w:p>
    <w:p w:rsidR="000C703E" w:rsidRDefault="000C703E" w:rsidP="000C703E">
      <w:pPr>
        <w:spacing w:after="0"/>
        <w:contextualSpacing/>
        <w:rPr>
          <w:b/>
          <w:color w:val="000000" w:themeColor="text1"/>
          <w:lang w:val="nl-NL"/>
        </w:rPr>
      </w:pPr>
      <w:r>
        <w:rPr>
          <w:b/>
          <w:color w:val="000000" w:themeColor="text1"/>
          <w:lang w:val="nl-NL"/>
        </w:rPr>
        <w:t xml:space="preserve">- Đọc: </w:t>
      </w:r>
      <w:r>
        <w:rPr>
          <w:color w:val="000000" w:themeColor="text1"/>
          <w:lang w:val="nl-NL"/>
        </w:rPr>
        <w:t>đọc đúng và rõ ràng các từ, các câu trong bài văn; tốc độ đọc khoảng 60 tiếng/phút, biết nghỉ hơi ở dấu chấm, ngắt hơi ở dấu phẩy và GV hướng dẫn ngắt hơi ở câu dài.</w:t>
      </w:r>
    </w:p>
    <w:p w:rsidR="000C703E" w:rsidRDefault="000C703E" w:rsidP="000C703E">
      <w:pPr>
        <w:tabs>
          <w:tab w:val="left" w:pos="2289"/>
        </w:tabs>
        <w:spacing w:after="0"/>
        <w:contextualSpacing/>
        <w:jc w:val="both"/>
        <w:rPr>
          <w:color w:val="000000" w:themeColor="text1"/>
          <w:lang w:val="nl-NL"/>
        </w:rPr>
      </w:pPr>
      <w:r>
        <w:rPr>
          <w:b/>
          <w:color w:val="000000" w:themeColor="text1"/>
          <w:lang w:val="nl-NL"/>
        </w:rPr>
        <w:t>- Nói và nghe:</w:t>
      </w:r>
      <w:r>
        <w:rPr>
          <w:color w:val="000000" w:themeColor="text1"/>
          <w:lang w:val="nl-NL"/>
        </w:rPr>
        <w:t xml:space="preserve"> Hỏi và trả lời được các câu hỏi về nội dung và tranh của bài, luyện nói đúng theo chủ đề.</w:t>
      </w:r>
    </w:p>
    <w:p w:rsidR="000C703E" w:rsidRDefault="000C703E" w:rsidP="000C703E">
      <w:pPr>
        <w:tabs>
          <w:tab w:val="left" w:pos="2289"/>
        </w:tabs>
        <w:spacing w:after="0"/>
        <w:contextualSpacing/>
        <w:jc w:val="both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- </w:t>
      </w:r>
      <w:r>
        <w:rPr>
          <w:b/>
          <w:color w:val="000000" w:themeColor="text1"/>
          <w:lang w:val="nl-NL"/>
        </w:rPr>
        <w:t>Nghe:</w:t>
      </w:r>
      <w:r>
        <w:rPr>
          <w:color w:val="000000" w:themeColor="text1"/>
          <w:lang w:val="nl-NL"/>
        </w:rPr>
        <w:t xml:space="preserve"> HS nghe GV và các bạn đọc mẫu để nhận xét, chia sẻ.</w:t>
      </w:r>
    </w:p>
    <w:p w:rsidR="000C703E" w:rsidRDefault="000C703E" w:rsidP="000C703E">
      <w:pPr>
        <w:tabs>
          <w:tab w:val="left" w:pos="2289"/>
        </w:tabs>
        <w:spacing w:after="0"/>
        <w:contextualSpacing/>
        <w:jc w:val="both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>+ Qua bài học, học sinh biết chia sẻ cùng các bạn tình cảm của mình dành cho cha mẹ.</w:t>
      </w:r>
    </w:p>
    <w:p w:rsidR="000C703E" w:rsidRDefault="000C703E" w:rsidP="000C703E">
      <w:pPr>
        <w:spacing w:after="0"/>
        <w:contextualSpacing/>
        <w:jc w:val="both"/>
        <w:rPr>
          <w:b/>
          <w:color w:val="000000" w:themeColor="text1"/>
          <w:lang w:val="vi-VN"/>
        </w:rPr>
      </w:pPr>
      <w:r>
        <w:rPr>
          <w:b/>
          <w:color w:val="000000" w:themeColor="text1"/>
          <w:lang w:val="nl-NL"/>
        </w:rPr>
        <w:t>II</w:t>
      </w:r>
      <w:r>
        <w:rPr>
          <w:b/>
          <w:color w:val="000000" w:themeColor="text1"/>
          <w:lang w:val="vi-VN"/>
        </w:rPr>
        <w:t>. ĐỒ DÙNG DẠY HỌC</w:t>
      </w:r>
    </w:p>
    <w:p w:rsidR="000C703E" w:rsidRDefault="000C703E" w:rsidP="000C703E">
      <w:pPr>
        <w:spacing w:after="0"/>
        <w:jc w:val="both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 xml:space="preserve">- Tranh ảnh, phim minh họa. </w:t>
      </w:r>
    </w:p>
    <w:p w:rsidR="000C703E" w:rsidRDefault="000C703E" w:rsidP="000C703E">
      <w:pPr>
        <w:spacing w:after="0"/>
        <w:jc w:val="both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>- Bảng nhóm.</w:t>
      </w:r>
    </w:p>
    <w:p w:rsidR="000C703E" w:rsidRDefault="000C703E" w:rsidP="000C703E">
      <w:pPr>
        <w:spacing w:after="0"/>
        <w:jc w:val="both"/>
        <w:rPr>
          <w:color w:val="000000" w:themeColor="text1"/>
          <w:lang w:val="nl-NL"/>
        </w:rPr>
      </w:pPr>
      <w:r>
        <w:rPr>
          <w:color w:val="000000" w:themeColor="text1"/>
          <w:lang w:val="nl-NL"/>
        </w:rPr>
        <w:t>- Bảng phụ (hoặc trình chiếu) ngắt nhịp câu, in đậm (gạch chân) các từ khó.</w:t>
      </w:r>
    </w:p>
    <w:p w:rsidR="000C703E" w:rsidRDefault="000C703E" w:rsidP="000C703E">
      <w:pPr>
        <w:spacing w:after="0"/>
        <w:jc w:val="both"/>
        <w:rPr>
          <w:b/>
          <w:color w:val="000000" w:themeColor="text1"/>
          <w:u w:val="single"/>
          <w:lang w:val="nl-NL"/>
        </w:rPr>
      </w:pPr>
      <w:r>
        <w:rPr>
          <w:b/>
          <w:color w:val="000000" w:themeColor="text1"/>
          <w:lang w:val="nl-NL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05"/>
      </w:tblGrid>
      <w:tr w:rsidR="000C703E" w:rsidTr="000C703E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3E" w:rsidRDefault="000C703E">
            <w:pPr>
              <w:spacing w:after="0"/>
              <w:rPr>
                <w:color w:val="000000" w:themeColor="text1"/>
                <w:lang w:val="nl-NL"/>
              </w:rPr>
            </w:pPr>
            <w:r>
              <w:rPr>
                <w:b/>
                <w:color w:val="000000" w:themeColor="text1"/>
                <w:lang w:val="nl-NL"/>
              </w:rPr>
              <w:t xml:space="preserve">+ Khởi động: </w:t>
            </w:r>
            <w:r>
              <w:rPr>
                <w:color w:val="000000" w:themeColor="text1"/>
                <w:shd w:val="clear" w:color="auto" w:fill="FFFFFF"/>
                <w:lang w:val="nl-NL"/>
              </w:rPr>
              <w:t>Trò chơi mèo vồ chuột</w:t>
            </w:r>
            <w:r>
              <w:rPr>
                <w:color w:val="000000" w:themeColor="text1"/>
                <w:lang w:val="nl-NL"/>
              </w:rPr>
              <w:t xml:space="preserve"> - GV dẫn dắt vào bức tranh của SGK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3E" w:rsidRDefault="000C703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HS </w:t>
            </w:r>
            <w:proofErr w:type="spellStart"/>
            <w:r>
              <w:rPr>
                <w:color w:val="000000" w:themeColor="text1"/>
              </w:rPr>
              <w:t>chơi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trò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chơi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0C703E" w:rsidTr="000C703E"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3E" w:rsidRDefault="000C703E">
            <w:pPr>
              <w:spacing w:after="0"/>
              <w:rPr>
                <w:b/>
                <w:color w:val="000000" w:themeColor="text1"/>
                <w:lang w:val="nl-NL"/>
              </w:rPr>
            </w:pPr>
            <w:r>
              <w:rPr>
                <w:b/>
                <w:color w:val="000000" w:themeColor="text1"/>
                <w:lang w:val="nl-NL"/>
              </w:rPr>
              <w:t xml:space="preserve">1. Hoạt động 1: Luyện nói </w:t>
            </w:r>
          </w:p>
        </w:tc>
      </w:tr>
      <w:tr w:rsidR="000C703E" w:rsidTr="000C703E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3E" w:rsidRDefault="000C703E">
            <w:pPr>
              <w:spacing w:after="0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 GV cho HS xem tranh SGK</w:t>
            </w:r>
          </w:p>
          <w:p w:rsidR="000C703E" w:rsidRDefault="000C703E">
            <w:pPr>
              <w:spacing w:after="0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 Tổ chức cho HS nói trong nhóm đôi theo nội dung tranh</w:t>
            </w:r>
          </w:p>
          <w:p w:rsidR="000C703E" w:rsidRDefault="000C703E">
            <w:pPr>
              <w:spacing w:after="0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 Chốt ý, giới thiệu về Chuột mẹ, chuột con và con voi</w:t>
            </w:r>
          </w:p>
          <w:p w:rsidR="000C703E" w:rsidRDefault="000C703E">
            <w:pPr>
              <w:spacing w:after="0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 Giới thiệu tranh (theo SGK)</w:t>
            </w:r>
          </w:p>
          <w:p w:rsidR="000C703E" w:rsidRDefault="000C703E">
            <w:pPr>
              <w:spacing w:after="0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 Giới thiệu tựa bài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HS </w:t>
            </w:r>
            <w:proofErr w:type="spellStart"/>
            <w:r>
              <w:rPr>
                <w:color w:val="000000" w:themeColor="text1"/>
              </w:rPr>
              <w:t>xem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tranh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và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nói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trong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nhóm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đôi</w:t>
            </w:r>
            <w:proofErr w:type="spellEnd"/>
          </w:p>
          <w:p w:rsidR="000C703E" w:rsidRDefault="000C703E">
            <w:pPr>
              <w:tabs>
                <w:tab w:val="left" w:pos="1704"/>
              </w:tabs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tabs>
                <w:tab w:val="left" w:pos="1704"/>
              </w:tabs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tabs>
                <w:tab w:val="left" w:pos="1704"/>
              </w:tabs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-HS </w:t>
            </w:r>
            <w:proofErr w:type="spellStart"/>
            <w:r>
              <w:rPr>
                <w:color w:val="000000" w:themeColor="text1"/>
              </w:rPr>
              <w:t>nhắc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lại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tựa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bài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0C703E" w:rsidTr="000C703E"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3E" w:rsidRDefault="000C703E">
            <w:pPr>
              <w:spacing w:after="0"/>
              <w:rPr>
                <w:b/>
                <w:color w:val="000000" w:themeColor="text1"/>
                <w:lang w:val="nl-NL"/>
              </w:rPr>
            </w:pPr>
            <w:r>
              <w:rPr>
                <w:b/>
                <w:color w:val="000000" w:themeColor="text1"/>
                <w:lang w:val="nl-NL"/>
              </w:rPr>
              <w:t xml:space="preserve">2. Hoạt động 2: Luyện đọc thành tiếng  </w:t>
            </w:r>
          </w:p>
        </w:tc>
      </w:tr>
      <w:tr w:rsidR="000C703E" w:rsidTr="000C703E">
        <w:trPr>
          <w:trHeight w:val="983"/>
        </w:trPr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3E" w:rsidRDefault="000C703E">
            <w:pPr>
              <w:spacing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a) Cho HS </w:t>
            </w:r>
            <w:proofErr w:type="spellStart"/>
            <w:r>
              <w:rPr>
                <w:b/>
                <w:color w:val="000000" w:themeColor="text1"/>
              </w:rPr>
              <w:t>đọc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thầm</w:t>
            </w:r>
            <w:proofErr w:type="spellEnd"/>
          </w:p>
          <w:p w:rsidR="000C703E" w:rsidRDefault="000C703E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GV </w:t>
            </w:r>
            <w:proofErr w:type="spellStart"/>
            <w:r>
              <w:rPr>
                <w:color w:val="000000" w:themeColor="text1"/>
              </w:rPr>
              <w:t>kiểm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soát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lớp</w:t>
            </w:r>
            <w:proofErr w:type="spellEnd"/>
          </w:p>
          <w:p w:rsidR="000C703E" w:rsidRDefault="000C703E">
            <w:pPr>
              <w:spacing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b) GV </w:t>
            </w:r>
            <w:proofErr w:type="spellStart"/>
            <w:r>
              <w:rPr>
                <w:b/>
                <w:color w:val="000000" w:themeColor="text1"/>
              </w:rPr>
              <w:t>đọc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mẫu</w:t>
            </w:r>
            <w:proofErr w:type="spellEnd"/>
            <w:r>
              <w:rPr>
                <w:b/>
                <w:color w:val="000000" w:themeColor="text1"/>
              </w:rPr>
              <w:t xml:space="preserve"> 1 </w:t>
            </w:r>
            <w:proofErr w:type="spellStart"/>
            <w:r>
              <w:rPr>
                <w:b/>
                <w:color w:val="000000" w:themeColor="text1"/>
              </w:rPr>
              <w:t>lần</w:t>
            </w:r>
            <w:proofErr w:type="spellEnd"/>
            <w:r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ngắt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nghỉ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hơi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sau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dấu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phẩy</w:t>
            </w:r>
            <w:proofErr w:type="spellEnd"/>
            <w:r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dấu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chấm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và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ngắt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nghỉ</w:t>
            </w:r>
            <w:proofErr w:type="spellEnd"/>
            <w:r>
              <w:rPr>
                <w:b/>
                <w:color w:val="000000" w:themeColor="text1"/>
              </w:rPr>
              <w:t xml:space="preserve"> ở </w:t>
            </w:r>
            <w:proofErr w:type="spellStart"/>
            <w:r>
              <w:rPr>
                <w:b/>
                <w:color w:val="000000" w:themeColor="text1"/>
              </w:rPr>
              <w:t>câu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dài</w:t>
            </w:r>
            <w:proofErr w:type="spellEnd"/>
          </w:p>
          <w:p w:rsidR="000C703E" w:rsidRDefault="000C703E">
            <w:pPr>
              <w:spacing w:after="0"/>
              <w:jc w:val="both"/>
              <w:rPr>
                <w:color w:val="000000" w:themeColor="text1"/>
                <w:shd w:val="clear" w:color="auto" w:fill="FFFFFF"/>
              </w:rPr>
            </w:pPr>
            <w:r>
              <w:rPr>
                <w:i/>
                <w:color w:val="000000" w:themeColor="text1"/>
              </w:rPr>
              <w:t xml:space="preserve">    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Giọng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đọc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nhẹ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nhàng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tình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cảm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Chuột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con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ỉu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xìu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buồn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phiền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khi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nói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về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thái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độ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của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các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bạn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khi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ước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được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to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lớn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như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voi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.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Lời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Chuột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mẹ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dịu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dàng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“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Nếu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con to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như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voi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thì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làm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sao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mẹ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bế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được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con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?”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Lời</w:t>
            </w:r>
            <w:proofErr w:type="spellEnd"/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Chuột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con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vui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vẻ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đáng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yêu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: “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Vậy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thì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con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thích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là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Chuột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con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bé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nhỏ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của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mẹ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hơn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”.</w:t>
            </w:r>
          </w:p>
          <w:p w:rsidR="000C703E" w:rsidRDefault="000C703E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Nhắc</w:t>
            </w:r>
            <w:proofErr w:type="spellEnd"/>
            <w:r>
              <w:rPr>
                <w:color w:val="000000" w:themeColor="text1"/>
              </w:rPr>
              <w:t xml:space="preserve"> HS </w:t>
            </w:r>
            <w:proofErr w:type="spellStart"/>
            <w:r>
              <w:rPr>
                <w:color w:val="000000" w:themeColor="text1"/>
              </w:rPr>
              <w:t>để</w:t>
            </w:r>
            <w:proofErr w:type="spellEnd"/>
            <w:r>
              <w:rPr>
                <w:color w:val="000000" w:themeColor="text1"/>
              </w:rPr>
              <w:t xml:space="preserve"> ý </w:t>
            </w:r>
            <w:proofErr w:type="spellStart"/>
            <w:r>
              <w:rPr>
                <w:color w:val="000000" w:themeColor="text1"/>
              </w:rPr>
              <w:t>chỗ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ngắt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nghỉ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hơi</w:t>
            </w:r>
            <w:proofErr w:type="spellEnd"/>
          </w:p>
          <w:p w:rsidR="000C703E" w:rsidRDefault="000C703E">
            <w:pPr>
              <w:spacing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c) Cho HS </w:t>
            </w:r>
            <w:proofErr w:type="spellStart"/>
            <w:r>
              <w:rPr>
                <w:b/>
                <w:color w:val="000000" w:themeColor="text1"/>
              </w:rPr>
              <w:t>đọc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tiếng</w:t>
            </w:r>
            <w:proofErr w:type="spellEnd"/>
            <w:r>
              <w:rPr>
                <w:b/>
                <w:color w:val="000000" w:themeColor="text1"/>
              </w:rPr>
              <w:t xml:space="preserve">, </w:t>
            </w:r>
            <w:proofErr w:type="spellStart"/>
            <w:r>
              <w:rPr>
                <w:b/>
                <w:color w:val="000000" w:themeColor="text1"/>
              </w:rPr>
              <w:t>từ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ngữ</w:t>
            </w:r>
            <w:proofErr w:type="spellEnd"/>
          </w:p>
          <w:p w:rsidR="000C703E" w:rsidRDefault="000C703E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Cho HS </w:t>
            </w:r>
            <w:proofErr w:type="spellStart"/>
            <w:r>
              <w:rPr>
                <w:color w:val="000000" w:themeColor="text1"/>
              </w:rPr>
              <w:t>luyện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theo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nhóm</w:t>
            </w:r>
            <w:proofErr w:type="spellEnd"/>
            <w:r>
              <w:rPr>
                <w:color w:val="000000" w:themeColor="text1"/>
              </w:rPr>
              <w:t xml:space="preserve"> 4-6, </w:t>
            </w:r>
            <w:proofErr w:type="spellStart"/>
            <w:r>
              <w:rPr>
                <w:color w:val="000000" w:themeColor="text1"/>
              </w:rPr>
              <w:t>tự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tìm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ra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từ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khó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hoặc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từ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bạn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mình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sai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ghi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lại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trên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từ</w:t>
            </w:r>
            <w:proofErr w:type="spellEnd"/>
          </w:p>
          <w:p w:rsidR="000C703E" w:rsidRDefault="000C703E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GV </w:t>
            </w:r>
            <w:proofErr w:type="spellStart"/>
            <w:r>
              <w:rPr>
                <w:color w:val="000000" w:themeColor="text1"/>
              </w:rPr>
              <w:t>quan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sát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các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nhóm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hoạt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động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giúp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đỡ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chỉnh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sửa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rèn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cho</w:t>
            </w:r>
            <w:proofErr w:type="spellEnd"/>
            <w:r>
              <w:rPr>
                <w:color w:val="000000" w:themeColor="text1"/>
              </w:rPr>
              <w:t xml:space="preserve"> HS.</w:t>
            </w:r>
          </w:p>
          <w:p w:rsidR="000C703E" w:rsidRDefault="000C703E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GV </w:t>
            </w:r>
            <w:proofErr w:type="spellStart"/>
            <w:r>
              <w:rPr>
                <w:color w:val="000000" w:themeColor="text1"/>
              </w:rPr>
              <w:t>nêu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từ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các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nhóm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phát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hiện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0C703E" w:rsidRDefault="000C703E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+ </w:t>
            </w:r>
            <w:proofErr w:type="spellStart"/>
            <w:r>
              <w:rPr>
                <w:color w:val="000000" w:themeColor="text1"/>
              </w:rPr>
              <w:t>Đối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với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các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từ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mà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nhiều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nhóm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sai</w:t>
            </w:r>
            <w:proofErr w:type="spellEnd"/>
            <w:r>
              <w:rPr>
                <w:color w:val="000000" w:themeColor="text1"/>
              </w:rPr>
              <w:t xml:space="preserve">: GV </w:t>
            </w:r>
            <w:proofErr w:type="spellStart"/>
            <w:r>
              <w:rPr>
                <w:color w:val="000000" w:themeColor="text1"/>
              </w:rPr>
              <w:t>chọn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từ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đưa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lên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bảng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rèn</w:t>
            </w:r>
            <w:proofErr w:type="spellEnd"/>
            <w:r>
              <w:rPr>
                <w:color w:val="000000" w:themeColor="text1"/>
              </w:rPr>
              <w:t xml:space="preserve"> HS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0C703E" w:rsidRDefault="000C703E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+ </w:t>
            </w:r>
            <w:proofErr w:type="spellStart"/>
            <w:r>
              <w:rPr>
                <w:color w:val="000000" w:themeColor="text1"/>
              </w:rPr>
              <w:t>Đối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với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các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từ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chỉ</w:t>
            </w:r>
            <w:proofErr w:type="spellEnd"/>
            <w:r>
              <w:rPr>
                <w:color w:val="000000" w:themeColor="text1"/>
              </w:rPr>
              <w:t xml:space="preserve"> 1-2 </w:t>
            </w:r>
            <w:proofErr w:type="spellStart"/>
            <w:r>
              <w:rPr>
                <w:color w:val="000000" w:themeColor="text1"/>
              </w:rPr>
              <w:t>nhóm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sai</w:t>
            </w:r>
            <w:proofErr w:type="spellEnd"/>
            <w:r>
              <w:rPr>
                <w:color w:val="000000" w:themeColor="text1"/>
              </w:rPr>
              <w:t xml:space="preserve">: GV </w:t>
            </w:r>
            <w:proofErr w:type="spellStart"/>
            <w:r>
              <w:rPr>
                <w:color w:val="000000" w:themeColor="text1"/>
              </w:rPr>
              <w:t>cho</w:t>
            </w:r>
            <w:proofErr w:type="spellEnd"/>
            <w:r>
              <w:rPr>
                <w:color w:val="000000" w:themeColor="text1"/>
              </w:rPr>
              <w:t xml:space="preserve"> HS </w:t>
            </w:r>
            <w:proofErr w:type="spellStart"/>
            <w:r>
              <w:rPr>
                <w:color w:val="000000" w:themeColor="text1"/>
              </w:rPr>
              <w:t>trong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nhóm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lại</w:t>
            </w:r>
            <w:proofErr w:type="spellEnd"/>
            <w:r>
              <w:rPr>
                <w:color w:val="000000" w:themeColor="text1"/>
              </w:rPr>
              <w:t xml:space="preserve">. </w:t>
            </w:r>
          </w:p>
          <w:p w:rsidR="000C703E" w:rsidRDefault="000C703E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+ </w:t>
            </w:r>
            <w:proofErr w:type="spellStart"/>
            <w:r>
              <w:rPr>
                <w:color w:val="000000" w:themeColor="text1"/>
              </w:rPr>
              <w:t>Nếu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từ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nào</w:t>
            </w:r>
            <w:proofErr w:type="spellEnd"/>
            <w:r>
              <w:rPr>
                <w:color w:val="000000" w:themeColor="text1"/>
              </w:rPr>
              <w:t xml:space="preserve"> HS </w:t>
            </w:r>
            <w:proofErr w:type="spellStart"/>
            <w:r>
              <w:rPr>
                <w:color w:val="000000" w:themeColor="text1"/>
              </w:rPr>
              <w:t>không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được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có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cho</w:t>
            </w:r>
            <w:proofErr w:type="spellEnd"/>
            <w:r>
              <w:rPr>
                <w:color w:val="000000" w:themeColor="text1"/>
              </w:rPr>
              <w:t xml:space="preserve"> HS </w:t>
            </w:r>
            <w:proofErr w:type="spellStart"/>
            <w:r>
              <w:rPr>
                <w:color w:val="000000" w:themeColor="text1"/>
              </w:rPr>
              <w:t>đánh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vần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và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trơn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0C703E" w:rsidRDefault="000C703E">
            <w:pPr>
              <w:spacing w:after="0"/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- GV </w:t>
            </w:r>
            <w:proofErr w:type="spellStart"/>
            <w:r>
              <w:rPr>
                <w:color w:val="000000" w:themeColor="text1"/>
              </w:rPr>
              <w:t>kết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hợp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giải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nghĩa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từ</w:t>
            </w:r>
            <w:proofErr w:type="spellEnd"/>
            <w:r>
              <w:rPr>
                <w:color w:val="000000" w:themeColor="text1"/>
              </w:rPr>
              <w:t xml:space="preserve">: </w:t>
            </w:r>
            <w:proofErr w:type="spellStart"/>
            <w:r>
              <w:rPr>
                <w:b/>
                <w:color w:val="000000" w:themeColor="text1"/>
              </w:rPr>
              <w:t>phụng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phịu</w:t>
            </w:r>
            <w:proofErr w:type="spellEnd"/>
            <w:r>
              <w:rPr>
                <w:b/>
                <w:color w:val="000000" w:themeColor="text1"/>
              </w:rPr>
              <w:t xml:space="preserve"> (</w:t>
            </w:r>
            <w:proofErr w:type="spellStart"/>
            <w:r>
              <w:rPr>
                <w:b/>
                <w:color w:val="000000" w:themeColor="text1"/>
              </w:rPr>
              <w:t>bằng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hình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ảnh</w:t>
            </w:r>
            <w:proofErr w:type="spellEnd"/>
            <w:r>
              <w:rPr>
                <w:b/>
                <w:color w:val="000000" w:themeColor="text1"/>
              </w:rPr>
              <w:t>)</w:t>
            </w:r>
          </w:p>
          <w:p w:rsidR="000C703E" w:rsidRDefault="000C703E">
            <w:pPr>
              <w:spacing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d) </w:t>
            </w:r>
            <w:proofErr w:type="spellStart"/>
            <w:r>
              <w:rPr>
                <w:b/>
                <w:color w:val="000000" w:themeColor="text1"/>
              </w:rPr>
              <w:t>Luyện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đọc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câu</w:t>
            </w:r>
            <w:proofErr w:type="spellEnd"/>
          </w:p>
          <w:p w:rsidR="000C703E" w:rsidRDefault="000C703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GV </w:t>
            </w:r>
            <w:proofErr w:type="spellStart"/>
            <w:r>
              <w:rPr>
                <w:color w:val="000000" w:themeColor="text1"/>
              </w:rPr>
              <w:t>tổ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chức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cho</w:t>
            </w:r>
            <w:proofErr w:type="spellEnd"/>
            <w:r>
              <w:rPr>
                <w:color w:val="000000" w:themeColor="text1"/>
              </w:rPr>
              <w:t xml:space="preserve"> HS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nối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tiếp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từng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câu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0C703E" w:rsidRDefault="000C703E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GV </w:t>
            </w:r>
            <w:proofErr w:type="spellStart"/>
            <w:r>
              <w:rPr>
                <w:color w:val="000000" w:themeColor="text1"/>
              </w:rPr>
              <w:t>giới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thiệu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câu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dài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cần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nghỉ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hơi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0C703E" w:rsidRDefault="000C703E">
            <w:pPr>
              <w:spacing w:after="0"/>
              <w:jc w:val="both"/>
              <w:rPr>
                <w:i/>
                <w:color w:val="000000" w:themeColor="text1"/>
              </w:rPr>
            </w:pPr>
            <w:proofErr w:type="spellStart"/>
            <w:r>
              <w:rPr>
                <w:i/>
                <w:color w:val="000000" w:themeColor="text1"/>
              </w:rPr>
              <w:lastRenderedPageBreak/>
              <w:t>Chú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i/>
                <w:color w:val="000000" w:themeColor="text1"/>
              </w:rPr>
              <w:t>chuột</w:t>
            </w:r>
            <w:proofErr w:type="spellEnd"/>
            <w:r>
              <w:rPr>
                <w:i/>
                <w:color w:val="000000" w:themeColor="text1"/>
              </w:rPr>
              <w:t xml:space="preserve">  </w:t>
            </w:r>
            <w:proofErr w:type="spellStart"/>
            <w:r>
              <w:rPr>
                <w:i/>
                <w:color w:val="000000" w:themeColor="text1"/>
              </w:rPr>
              <w:t>nọ</w:t>
            </w:r>
            <w:proofErr w:type="spellEnd"/>
            <w:proofErr w:type="gram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bé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nhất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lớp</w:t>
            </w:r>
            <w:proofErr w:type="spellEnd"/>
            <w:r>
              <w:rPr>
                <w:i/>
                <w:color w:val="000000" w:themeColor="text1"/>
              </w:rPr>
              <w:t xml:space="preserve">/ </w:t>
            </w:r>
            <w:proofErr w:type="spellStart"/>
            <w:r>
              <w:rPr>
                <w:i/>
                <w:color w:val="000000" w:themeColor="text1"/>
              </w:rPr>
              <w:t>nên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thường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bị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bạn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trêu</w:t>
            </w:r>
            <w:proofErr w:type="spellEnd"/>
            <w:r>
              <w:rPr>
                <w:i/>
                <w:color w:val="000000" w:themeColor="text1"/>
              </w:rPr>
              <w:t xml:space="preserve">. </w:t>
            </w:r>
            <w:proofErr w:type="spellStart"/>
            <w:r>
              <w:rPr>
                <w:i/>
                <w:color w:val="000000" w:themeColor="text1"/>
              </w:rPr>
              <w:t>Nếu</w:t>
            </w:r>
            <w:proofErr w:type="spellEnd"/>
            <w:r>
              <w:rPr>
                <w:i/>
                <w:color w:val="000000" w:themeColor="text1"/>
              </w:rPr>
              <w:t xml:space="preserve"> con to </w:t>
            </w:r>
            <w:proofErr w:type="spellStart"/>
            <w:r>
              <w:rPr>
                <w:i/>
                <w:color w:val="000000" w:themeColor="text1"/>
              </w:rPr>
              <w:t>như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voi</w:t>
            </w:r>
            <w:proofErr w:type="spellEnd"/>
            <w:r>
              <w:rPr>
                <w:i/>
                <w:color w:val="000000" w:themeColor="text1"/>
              </w:rPr>
              <w:t xml:space="preserve">/ </w:t>
            </w:r>
            <w:proofErr w:type="spellStart"/>
            <w:r>
              <w:rPr>
                <w:i/>
                <w:color w:val="000000" w:themeColor="text1"/>
              </w:rPr>
              <w:t>thì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làm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sao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mẹ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bế</w:t>
            </w:r>
            <w:proofErr w:type="spellEnd"/>
            <w:r>
              <w:rPr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i/>
                <w:color w:val="000000" w:themeColor="text1"/>
              </w:rPr>
              <w:t>được</w:t>
            </w:r>
            <w:proofErr w:type="spellEnd"/>
            <w:r>
              <w:rPr>
                <w:i/>
                <w:color w:val="000000" w:themeColor="text1"/>
              </w:rPr>
              <w:t xml:space="preserve"> con? </w:t>
            </w:r>
          </w:p>
          <w:p w:rsidR="000C703E" w:rsidRDefault="000C703E">
            <w:pPr>
              <w:spacing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e) </w:t>
            </w:r>
            <w:proofErr w:type="spellStart"/>
            <w:r>
              <w:rPr>
                <w:b/>
                <w:color w:val="000000" w:themeColor="text1"/>
              </w:rPr>
              <w:t>Tổ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chức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cho</w:t>
            </w:r>
            <w:proofErr w:type="spellEnd"/>
            <w:r>
              <w:rPr>
                <w:b/>
                <w:color w:val="000000" w:themeColor="text1"/>
              </w:rPr>
              <w:t xml:space="preserve"> HS </w:t>
            </w:r>
            <w:proofErr w:type="spellStart"/>
            <w:r>
              <w:rPr>
                <w:b/>
                <w:color w:val="000000" w:themeColor="text1"/>
              </w:rPr>
              <w:t>đọc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cả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bài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văn</w:t>
            </w:r>
            <w:proofErr w:type="spellEnd"/>
          </w:p>
          <w:p w:rsidR="000C703E" w:rsidRDefault="000C703E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GV </w:t>
            </w:r>
            <w:proofErr w:type="spellStart"/>
            <w:r>
              <w:rPr>
                <w:color w:val="000000" w:themeColor="text1"/>
              </w:rPr>
              <w:t>giới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thiệu</w:t>
            </w:r>
            <w:proofErr w:type="spellEnd"/>
            <w:r>
              <w:rPr>
                <w:color w:val="000000" w:themeColor="text1"/>
              </w:rPr>
              <w:t xml:space="preserve">: </w:t>
            </w:r>
            <w:proofErr w:type="spellStart"/>
            <w:r>
              <w:rPr>
                <w:color w:val="000000" w:themeColor="text1"/>
              </w:rPr>
              <w:t>bài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này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được</w:t>
            </w:r>
            <w:proofErr w:type="spellEnd"/>
            <w:r>
              <w:rPr>
                <w:color w:val="000000" w:themeColor="text1"/>
              </w:rPr>
              <w:t xml:space="preserve"> chia </w:t>
            </w:r>
            <w:proofErr w:type="spellStart"/>
            <w:r>
              <w:rPr>
                <w:color w:val="000000" w:themeColor="text1"/>
              </w:rPr>
              <w:t>thành</w:t>
            </w:r>
            <w:proofErr w:type="spellEnd"/>
            <w:r>
              <w:rPr>
                <w:color w:val="000000" w:themeColor="text1"/>
              </w:rPr>
              <w:t xml:space="preserve"> 3 </w:t>
            </w:r>
            <w:proofErr w:type="spellStart"/>
            <w:r>
              <w:rPr>
                <w:color w:val="000000" w:themeColor="text1"/>
              </w:rPr>
              <w:t>đoạn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0C703E" w:rsidRDefault="000C703E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-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Đoạn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1: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Từ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“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Đầu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đến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…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chả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đi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học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nữa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”</w:t>
            </w:r>
          </w:p>
          <w:p w:rsidR="000C703E" w:rsidRDefault="000C703E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-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Đoạn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2:Từ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“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Ngừng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một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lát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…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mẹ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bế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được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con?”</w:t>
            </w:r>
          </w:p>
          <w:p w:rsidR="000C703E" w:rsidRDefault="000C703E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-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Đoạn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3: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Các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câu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còn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lại</w:t>
            </w:r>
            <w:proofErr w:type="spellEnd"/>
          </w:p>
          <w:p w:rsidR="000C703E" w:rsidRDefault="000C703E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GV </w:t>
            </w:r>
            <w:proofErr w:type="spellStart"/>
            <w:r>
              <w:rPr>
                <w:color w:val="000000" w:themeColor="text1"/>
              </w:rPr>
              <w:t>cho</w:t>
            </w:r>
            <w:proofErr w:type="spellEnd"/>
            <w:r>
              <w:rPr>
                <w:color w:val="000000" w:themeColor="text1"/>
              </w:rPr>
              <w:t xml:space="preserve"> HS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từng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đoạn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trong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nhóm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0C703E" w:rsidRDefault="000C703E">
            <w:pPr>
              <w:spacing w:after="0"/>
              <w:jc w:val="both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 xml:space="preserve">- GV </w:t>
            </w:r>
            <w:proofErr w:type="spellStart"/>
            <w:r>
              <w:rPr>
                <w:color w:val="000000" w:themeColor="text1"/>
              </w:rPr>
              <w:t>cho</w:t>
            </w:r>
            <w:proofErr w:type="spellEnd"/>
            <w:r>
              <w:rPr>
                <w:color w:val="000000" w:themeColor="text1"/>
              </w:rPr>
              <w:t xml:space="preserve"> HS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toàn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bài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trước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lớp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3E" w:rsidRDefault="000C703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- HS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thầm</w:t>
            </w:r>
            <w:proofErr w:type="spellEnd"/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HS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nhẩm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theo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cô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để</w:t>
            </w:r>
            <w:proofErr w:type="spellEnd"/>
            <w:r>
              <w:rPr>
                <w:color w:val="000000" w:themeColor="text1"/>
              </w:rPr>
              <w:t xml:space="preserve"> ý </w:t>
            </w:r>
            <w:proofErr w:type="spellStart"/>
            <w:r>
              <w:rPr>
                <w:color w:val="000000" w:themeColor="text1"/>
              </w:rPr>
              <w:t>chỗ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ngắt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nghỉ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hơi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HS </w:t>
            </w:r>
            <w:proofErr w:type="spellStart"/>
            <w:r>
              <w:rPr>
                <w:color w:val="000000" w:themeColor="text1"/>
              </w:rPr>
              <w:t>luyện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theo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nhóm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tìm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từ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khó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HS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nối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tiếp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từng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câu</w:t>
            </w:r>
            <w:proofErr w:type="spellEnd"/>
          </w:p>
          <w:p w:rsidR="000C703E" w:rsidRDefault="000C703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HS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theo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cách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nghỉ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hơi</w:t>
            </w:r>
            <w:proofErr w:type="spellEnd"/>
            <w:r>
              <w:rPr>
                <w:color w:val="000000" w:themeColor="text1"/>
              </w:rPr>
              <w:t xml:space="preserve"> GV </w:t>
            </w:r>
            <w:proofErr w:type="spellStart"/>
            <w:r>
              <w:rPr>
                <w:color w:val="000000" w:themeColor="text1"/>
              </w:rPr>
              <w:t>hướng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dẫn</w:t>
            </w:r>
            <w:proofErr w:type="spellEnd"/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HS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từng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đoạn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trong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nhóm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  <w:tr w:rsidR="000C703E" w:rsidTr="000C703E">
        <w:trPr>
          <w:trHeight w:val="288"/>
        </w:trPr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3E" w:rsidRDefault="000C703E">
            <w:pPr>
              <w:spacing w:after="0"/>
              <w:jc w:val="center"/>
              <w:rPr>
                <w:b/>
                <w:bCs/>
                <w:i/>
                <w:color w:val="000000" w:themeColor="text1"/>
                <w:lang w:val="vi-VN"/>
              </w:rPr>
            </w:pPr>
            <w:r>
              <w:rPr>
                <w:b/>
                <w:bCs/>
                <w:i/>
                <w:color w:val="000000" w:themeColor="text1"/>
                <w:lang w:val="vi-VN"/>
              </w:rPr>
              <w:lastRenderedPageBreak/>
              <w:t>TIẾT 2</w:t>
            </w:r>
          </w:p>
        </w:tc>
      </w:tr>
      <w:tr w:rsidR="000C703E" w:rsidTr="000C703E"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3E" w:rsidRDefault="000C703E">
            <w:pPr>
              <w:spacing w:after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3.Hoạt </w:t>
            </w:r>
            <w:proofErr w:type="spellStart"/>
            <w:r>
              <w:rPr>
                <w:b/>
                <w:color w:val="000000" w:themeColor="text1"/>
              </w:rPr>
              <w:t>động</w:t>
            </w:r>
            <w:proofErr w:type="spellEnd"/>
            <w:r>
              <w:rPr>
                <w:b/>
                <w:color w:val="000000" w:themeColor="text1"/>
              </w:rPr>
              <w:t xml:space="preserve"> 3:  </w:t>
            </w:r>
            <w:proofErr w:type="spellStart"/>
            <w:r>
              <w:rPr>
                <w:b/>
                <w:color w:val="000000" w:themeColor="text1"/>
              </w:rPr>
              <w:t>Tìm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hiểu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bài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</w:p>
          <w:p w:rsidR="000C703E" w:rsidRDefault="000C703E">
            <w:pPr>
              <w:spacing w:after="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3.1. </w:t>
            </w:r>
            <w:proofErr w:type="spellStart"/>
            <w:r>
              <w:rPr>
                <w:b/>
                <w:color w:val="000000" w:themeColor="text1"/>
              </w:rPr>
              <w:t>Đọc</w:t>
            </w:r>
            <w:proofErr w:type="spellEnd"/>
            <w:r>
              <w:rPr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</w:rPr>
              <w:t>hiểu</w:t>
            </w:r>
            <w:proofErr w:type="spellEnd"/>
          </w:p>
        </w:tc>
      </w:tr>
      <w:tr w:rsidR="000C703E" w:rsidTr="000C703E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3E" w:rsidRDefault="000C703E">
            <w:pPr>
              <w:tabs>
                <w:tab w:val="left" w:pos="4320"/>
              </w:tabs>
              <w:spacing w:after="0"/>
              <w:jc w:val="both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 Cho HS đọc thầm cả bài trả lời câu hỏi 1</w:t>
            </w:r>
          </w:p>
          <w:p w:rsidR="000C703E" w:rsidRDefault="000C703E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  <w:lang w:val="nl-NL"/>
              </w:rPr>
            </w:pPr>
            <w:r>
              <w:rPr>
                <w:color w:val="000000" w:themeColor="text1"/>
                <w:lang w:val="nl-NL"/>
              </w:rPr>
              <w:t xml:space="preserve">- Câu hỏi 1: </w:t>
            </w:r>
            <w:r>
              <w:rPr>
                <w:color w:val="000000" w:themeColor="text1"/>
                <w:shd w:val="clear" w:color="auto" w:fill="FFFFFF"/>
                <w:lang w:val="nl-NL"/>
              </w:rPr>
              <w:t xml:space="preserve">GV đưa lên bảng sơ đồ tóm tắt truyện  </w:t>
            </w:r>
          </w:p>
          <w:p w:rsidR="000C703E" w:rsidRDefault="000C703E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  <w:lang w:val="nl-NL"/>
              </w:rPr>
            </w:pPr>
            <w:r>
              <w:rPr>
                <w:color w:val="000000" w:themeColor="text1"/>
                <w:shd w:val="clear" w:color="auto" w:fill="FFFFFF"/>
                <w:lang w:val="nl-NL"/>
              </w:rPr>
              <w:t>-Từng cặp HS cùng hoàn thành sơ đồ tóm tắt truyện</w:t>
            </w:r>
          </w:p>
          <w:p w:rsidR="000C703E" w:rsidRDefault="000C703E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  <w:lang w:val="nl-NL"/>
              </w:rPr>
            </w:pPr>
            <w:r>
              <w:rPr>
                <w:color w:val="000000" w:themeColor="text1"/>
                <w:shd w:val="clear" w:color="auto" w:fill="FFFFFF"/>
                <w:lang w:val="nl-NL"/>
              </w:rPr>
              <w:t>-GV chốt lại đáp án:</w:t>
            </w:r>
          </w:p>
          <w:p w:rsidR="000C703E" w:rsidRDefault="000C703E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  <w:lang w:val="nl-NL"/>
              </w:rPr>
            </w:pPr>
            <w:r>
              <w:rPr>
                <w:color w:val="000000" w:themeColor="text1"/>
                <w:shd w:val="clear" w:color="auto" w:fill="FFFFFF"/>
                <w:lang w:val="nl-NL"/>
              </w:rPr>
              <w:t>(1) Chuột con bé tí teo, thường bị bạn trêu.</w:t>
            </w:r>
          </w:p>
          <w:p w:rsidR="000C703E" w:rsidRDefault="000C703E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(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2)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Nó</w:t>
            </w:r>
            <w:proofErr w:type="spellEnd"/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ước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được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to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như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bạn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voi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0C703E" w:rsidRDefault="000C703E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(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3)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Mẹ</w:t>
            </w:r>
            <w:proofErr w:type="spellEnd"/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nó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bảo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: “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Nếu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con to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như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voi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thì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làm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sao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mẹ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bế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được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con”</w:t>
            </w:r>
          </w:p>
          <w:p w:rsidR="000C703E" w:rsidRDefault="000C703E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(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>4)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Nó</w:t>
            </w:r>
            <w:proofErr w:type="spellEnd"/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hiểu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ra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vui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vẻ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làm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chuột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con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để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được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mẹ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bế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0C703E" w:rsidRDefault="000C703E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Câu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hỏi</w:t>
            </w:r>
            <w:proofErr w:type="spellEnd"/>
            <w:r>
              <w:rPr>
                <w:color w:val="000000" w:themeColor="text1"/>
              </w:rPr>
              <w:t xml:space="preserve"> 2: GV </w:t>
            </w:r>
            <w:proofErr w:type="spellStart"/>
            <w:r>
              <w:rPr>
                <w:color w:val="000000" w:themeColor="text1"/>
              </w:rPr>
              <w:t>nêu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yêu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cầu</w:t>
            </w:r>
            <w:proofErr w:type="spellEnd"/>
            <w:r>
              <w:rPr>
                <w:color w:val="000000" w:themeColor="text1"/>
              </w:rPr>
              <w:t xml:space="preserve">: </w:t>
            </w:r>
            <w:proofErr w:type="spellStart"/>
            <w:r>
              <w:rPr>
                <w:color w:val="000000" w:themeColor="text1"/>
              </w:rPr>
              <w:t>Chuột</w:t>
            </w:r>
            <w:proofErr w:type="spellEnd"/>
            <w:r>
              <w:rPr>
                <w:color w:val="000000" w:themeColor="text1"/>
              </w:rPr>
              <w:t xml:space="preserve"> con </w:t>
            </w:r>
            <w:proofErr w:type="spellStart"/>
            <w:r>
              <w:rPr>
                <w:color w:val="000000" w:themeColor="text1"/>
              </w:rPr>
              <w:t>có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gì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đáng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yêu</w:t>
            </w:r>
            <w:proofErr w:type="spellEnd"/>
            <w:r>
              <w:rPr>
                <w:color w:val="000000" w:themeColor="text1"/>
              </w:rPr>
              <w:t>?</w:t>
            </w:r>
          </w:p>
          <w:p w:rsidR="000C703E" w:rsidRDefault="000C703E">
            <w:pPr>
              <w:spacing w:after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-GV </w:t>
            </w:r>
            <w:proofErr w:type="spellStart"/>
            <w:r>
              <w:rPr>
                <w:color w:val="000000" w:themeColor="text1"/>
              </w:rPr>
              <w:t>chốt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nội</w:t>
            </w:r>
            <w:proofErr w:type="spellEnd"/>
            <w:r>
              <w:rPr>
                <w:color w:val="000000" w:themeColor="text1"/>
              </w:rPr>
              <w:t xml:space="preserve"> dung </w:t>
            </w:r>
            <w:proofErr w:type="spellStart"/>
            <w:r>
              <w:rPr>
                <w:color w:val="000000" w:themeColor="text1"/>
              </w:rPr>
              <w:t>bài</w:t>
            </w:r>
            <w:proofErr w:type="spellEnd"/>
            <w:r>
              <w:rPr>
                <w:color w:val="000000" w:themeColor="text1"/>
              </w:rPr>
              <w:t xml:space="preserve">: </w:t>
            </w:r>
            <w:proofErr w:type="spellStart"/>
            <w:r>
              <w:rPr>
                <w:color w:val="000000" w:themeColor="text1"/>
              </w:rPr>
              <w:t>Chuột</w:t>
            </w:r>
            <w:proofErr w:type="spellEnd"/>
            <w:r>
              <w:rPr>
                <w:color w:val="000000" w:themeColor="text1"/>
              </w:rPr>
              <w:t xml:space="preserve"> con </w:t>
            </w:r>
            <w:proofErr w:type="spellStart"/>
            <w:r>
              <w:rPr>
                <w:color w:val="000000" w:themeColor="text1"/>
              </w:rPr>
              <w:t>thật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đáng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</w:rPr>
              <w:t>yêu.Nó</w:t>
            </w:r>
            <w:proofErr w:type="spellEnd"/>
            <w:proofErr w:type="gram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ước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được</w:t>
            </w:r>
            <w:proofErr w:type="spellEnd"/>
            <w:r>
              <w:rPr>
                <w:color w:val="000000" w:themeColor="text1"/>
              </w:rPr>
              <w:t xml:space="preserve"> to </w:t>
            </w:r>
            <w:proofErr w:type="spellStart"/>
            <w:r>
              <w:rPr>
                <w:color w:val="000000" w:themeColor="text1"/>
              </w:rPr>
              <w:t>như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voi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để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không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bị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bạn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bè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trêu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nhưng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vì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yêu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mẹ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nó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không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muốm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làm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voi,mà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vui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vẻ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làm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chuột</w:t>
            </w:r>
            <w:proofErr w:type="spellEnd"/>
            <w:r>
              <w:rPr>
                <w:color w:val="000000" w:themeColor="text1"/>
              </w:rPr>
              <w:t xml:space="preserve"> con.</w:t>
            </w:r>
          </w:p>
          <w:p w:rsidR="000C703E" w:rsidRDefault="000C703E">
            <w:pPr>
              <w:pStyle w:val="NormalWeb"/>
              <w:spacing w:before="0" w:beforeAutospacing="0" w:after="0" w:afterAutospacing="0" w:line="276" w:lineRule="auto"/>
              <w:contextualSpacing/>
              <w:rPr>
                <w:rStyle w:val="Emphasis"/>
                <w:sz w:val="28"/>
                <w:szCs w:val="28"/>
              </w:rPr>
            </w:pPr>
            <w:r>
              <w:rPr>
                <w:rStyle w:val="Emphasis"/>
                <w:color w:val="000000" w:themeColor="text1"/>
                <w:sz w:val="28"/>
                <w:szCs w:val="28"/>
              </w:rPr>
              <w:t xml:space="preserve">* </w:t>
            </w:r>
            <w:proofErr w:type="spellStart"/>
            <w:r>
              <w:rPr>
                <w:rStyle w:val="Emphasis"/>
                <w:color w:val="000000" w:themeColor="text1"/>
                <w:sz w:val="28"/>
                <w:szCs w:val="28"/>
              </w:rPr>
              <w:t>Liên</w:t>
            </w:r>
            <w:proofErr w:type="spellEnd"/>
            <w:r>
              <w:rPr>
                <w:rStyle w:val="Emphasis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Emphasis"/>
                <w:color w:val="000000" w:themeColor="text1"/>
                <w:sz w:val="28"/>
                <w:szCs w:val="28"/>
              </w:rPr>
              <w:t>hệ</w:t>
            </w:r>
            <w:proofErr w:type="spellEnd"/>
            <w:r>
              <w:rPr>
                <w:rStyle w:val="Emphasis"/>
                <w:color w:val="000000" w:themeColor="text1"/>
                <w:sz w:val="28"/>
                <w:szCs w:val="28"/>
              </w:rPr>
              <w:t>:</w:t>
            </w:r>
          </w:p>
          <w:p w:rsidR="000C703E" w:rsidRDefault="000C703E">
            <w:pPr>
              <w:pStyle w:val="NormalWeb"/>
              <w:spacing w:before="0" w:beforeAutospacing="0" w:after="0" w:afterAutospacing="0" w:line="276" w:lineRule="auto"/>
              <w:contextualSpacing/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hãy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nói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cô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và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các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bạn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cùng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nghe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về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bố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mẹ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dành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cho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?</w:t>
            </w:r>
          </w:p>
          <w:p w:rsidR="000C703E" w:rsidRDefault="000C703E">
            <w:pPr>
              <w:pStyle w:val="NormalWeb"/>
              <w:spacing w:before="0" w:beforeAutospacing="0" w:after="0" w:afterAutospacing="0"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Tình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cảm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của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với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mọi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đình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như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thế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nào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?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muốn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nhận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điều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từ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những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thân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đình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?</w:t>
            </w:r>
          </w:p>
          <w:p w:rsidR="000C703E" w:rsidRDefault="000C703E">
            <w:pPr>
              <w:pStyle w:val="NormalWeb"/>
              <w:spacing w:before="0" w:beforeAutospacing="0" w:after="0" w:afterAutospacing="0" w:line="276" w:lineRule="auto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Em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cần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làm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gì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để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mọi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người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trong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gia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đình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được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vui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- 4 HS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nối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tiếp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nhau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đọc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4 ý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trong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sơ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 w:themeColor="text1"/>
                <w:shd w:val="clear" w:color="auto" w:fill="FFFFFF"/>
              </w:rPr>
              <w:t>đồ</w:t>
            </w:r>
            <w:proofErr w:type="spellEnd"/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Nhiều</w:t>
            </w:r>
            <w:proofErr w:type="spellEnd"/>
            <w:r>
              <w:rPr>
                <w:color w:val="000000" w:themeColor="text1"/>
              </w:rPr>
              <w:t xml:space="preserve"> HS </w:t>
            </w:r>
            <w:proofErr w:type="spellStart"/>
            <w:r>
              <w:rPr>
                <w:color w:val="000000" w:themeColor="text1"/>
              </w:rPr>
              <w:t>nhìn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sơ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đồ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nói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lại</w:t>
            </w:r>
            <w:proofErr w:type="spellEnd"/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Con </w:t>
            </w:r>
            <w:proofErr w:type="spellStart"/>
            <w:r>
              <w:rPr>
                <w:color w:val="000000" w:themeColor="text1"/>
              </w:rPr>
              <w:t>chuột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đáng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yêu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vì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nó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bé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nhỏ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rất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dễ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</w:rPr>
              <w:t>thương</w:t>
            </w:r>
            <w:proofErr w:type="spellEnd"/>
            <w:r>
              <w:rPr>
                <w:color w:val="000000" w:themeColor="text1"/>
              </w:rPr>
              <w:t>.(</w:t>
            </w:r>
            <w:proofErr w:type="spellStart"/>
            <w:proofErr w:type="gramEnd"/>
            <w:r>
              <w:rPr>
                <w:color w:val="000000" w:themeColor="text1"/>
              </w:rPr>
              <w:t>vì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chuột</w:t>
            </w:r>
            <w:proofErr w:type="spellEnd"/>
            <w:r>
              <w:rPr>
                <w:color w:val="000000" w:themeColor="text1"/>
              </w:rPr>
              <w:t xml:space="preserve"> con </w:t>
            </w:r>
            <w:proofErr w:type="spellStart"/>
            <w:r>
              <w:rPr>
                <w:color w:val="000000" w:themeColor="text1"/>
              </w:rPr>
              <w:t>ngây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thơ</w:t>
            </w:r>
            <w:proofErr w:type="spellEnd"/>
            <w:r>
              <w:rPr>
                <w:color w:val="000000" w:themeColor="text1"/>
              </w:rPr>
              <w:t xml:space="preserve">, </w:t>
            </w:r>
            <w:proofErr w:type="spellStart"/>
            <w:r>
              <w:rPr>
                <w:color w:val="000000" w:themeColor="text1"/>
              </w:rPr>
              <w:t>muốn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được</w:t>
            </w:r>
            <w:proofErr w:type="spellEnd"/>
            <w:r>
              <w:rPr>
                <w:color w:val="000000" w:themeColor="text1"/>
              </w:rPr>
              <w:t xml:space="preserve"> to </w:t>
            </w:r>
            <w:proofErr w:type="spellStart"/>
            <w:r>
              <w:rPr>
                <w:color w:val="000000" w:themeColor="text1"/>
              </w:rPr>
              <w:t>như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voi</w:t>
            </w:r>
            <w:proofErr w:type="spellEnd"/>
            <w:r>
              <w:rPr>
                <w:color w:val="000000" w:themeColor="text1"/>
              </w:rPr>
              <w:t>)</w:t>
            </w:r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</w:tc>
      </w:tr>
      <w:tr w:rsidR="000C703E" w:rsidTr="000C703E">
        <w:tc>
          <w:tcPr>
            <w:tcW w:w="9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3E" w:rsidRDefault="000C703E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</w:rPr>
            </w:pPr>
            <w:r>
              <w:rPr>
                <w:b/>
                <w:color w:val="000000" w:themeColor="text1"/>
              </w:rPr>
              <w:lastRenderedPageBreak/>
              <w:t xml:space="preserve">3.2. </w:t>
            </w:r>
            <w:proofErr w:type="spellStart"/>
            <w:r>
              <w:rPr>
                <w:b/>
                <w:color w:val="000000" w:themeColor="text1"/>
                <w:shd w:val="clear" w:color="auto" w:fill="FFFFFF"/>
              </w:rPr>
              <w:t>Luyện</w:t>
            </w:r>
            <w:proofErr w:type="spellEnd"/>
            <w:r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hd w:val="clear" w:color="auto" w:fill="FFFFFF"/>
              </w:rPr>
              <w:t>đọc</w:t>
            </w:r>
            <w:proofErr w:type="spellEnd"/>
            <w:r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hd w:val="clear" w:color="auto" w:fill="FFFFFF"/>
              </w:rPr>
              <w:t>lại</w:t>
            </w:r>
            <w:proofErr w:type="spell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b/>
                <w:color w:val="000000" w:themeColor="text1"/>
                <w:shd w:val="clear" w:color="auto" w:fill="FFFFFF"/>
              </w:rPr>
              <w:t>(</w:t>
            </w:r>
            <w:proofErr w:type="spellStart"/>
            <w:r>
              <w:rPr>
                <w:b/>
                <w:color w:val="000000" w:themeColor="text1"/>
                <w:shd w:val="clear" w:color="auto" w:fill="FFFFFF"/>
              </w:rPr>
              <w:t>theo</w:t>
            </w:r>
            <w:proofErr w:type="spellEnd"/>
            <w:r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hd w:val="clear" w:color="auto" w:fill="FFFFFF"/>
              </w:rPr>
              <w:t>vai</w:t>
            </w:r>
            <w:proofErr w:type="spellEnd"/>
            <w:r>
              <w:rPr>
                <w:b/>
                <w:color w:val="000000" w:themeColor="text1"/>
                <w:shd w:val="clear" w:color="auto" w:fill="FFFFFF"/>
              </w:rPr>
              <w:t>)</w:t>
            </w:r>
            <w:r>
              <w:rPr>
                <w:b/>
                <w:color w:val="000000" w:themeColor="text1"/>
              </w:rPr>
              <w:t xml:space="preserve"> </w:t>
            </w:r>
          </w:p>
        </w:tc>
      </w:tr>
      <w:tr w:rsidR="000C703E" w:rsidTr="000C703E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3E" w:rsidRDefault="000C703E">
            <w:pPr>
              <w:tabs>
                <w:tab w:val="left" w:pos="4320"/>
              </w:tabs>
              <w:spacing w:after="0"/>
              <w:jc w:val="both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>- 1 tốp (3HS) đọc mẫu:1 HS đọc lời người dẫn chuyện, 1 HS đọc lời chuột con, 1 HS đọc lời chuột mẹ</w:t>
            </w:r>
          </w:p>
          <w:p w:rsidR="000C703E" w:rsidRDefault="000C703E">
            <w:pPr>
              <w:spacing w:after="0"/>
              <w:jc w:val="both"/>
              <w:rPr>
                <w:color w:val="000000" w:themeColor="text1"/>
                <w:lang w:val="nl-NL"/>
              </w:rPr>
            </w:pPr>
            <w:r>
              <w:rPr>
                <w:color w:val="000000" w:themeColor="text1"/>
                <w:lang w:val="nl-NL"/>
              </w:rPr>
              <w:t xml:space="preserve">- GV và cả lớp bình chọn tốp đọc hay nhất.(đúng vai, đúng lời, đúng từ, câu, đọc rõ ràng, biểu cảm)  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3E" w:rsidRDefault="000C703E">
            <w:p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- </w:t>
            </w:r>
            <w:proofErr w:type="spellStart"/>
            <w:r>
              <w:rPr>
                <w:color w:val="000000" w:themeColor="text1"/>
              </w:rPr>
              <w:t>Từng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nhóm</w:t>
            </w:r>
            <w:proofErr w:type="spellEnd"/>
            <w:r>
              <w:rPr>
                <w:color w:val="000000" w:themeColor="text1"/>
              </w:rPr>
              <w:t xml:space="preserve"> 3 HS </w:t>
            </w:r>
            <w:proofErr w:type="spellStart"/>
            <w:r>
              <w:rPr>
                <w:color w:val="000000" w:themeColor="text1"/>
              </w:rPr>
              <w:t>thi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đọc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theo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vai</w:t>
            </w:r>
            <w:proofErr w:type="spellEnd"/>
          </w:p>
          <w:p w:rsidR="000C703E" w:rsidRDefault="000C703E">
            <w:pPr>
              <w:spacing w:after="0"/>
              <w:rPr>
                <w:color w:val="000000" w:themeColor="text1"/>
              </w:rPr>
            </w:pPr>
          </w:p>
        </w:tc>
      </w:tr>
      <w:tr w:rsidR="000C703E" w:rsidTr="000C703E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03E" w:rsidRDefault="000C703E">
            <w:pPr>
              <w:tabs>
                <w:tab w:val="left" w:pos="0"/>
                <w:tab w:val="left" w:pos="2605"/>
              </w:tabs>
              <w:spacing w:after="0"/>
              <w:rPr>
                <w:color w:val="000000" w:themeColor="text1"/>
                <w:shd w:val="clear" w:color="auto" w:fill="FFFFFF"/>
              </w:rPr>
            </w:pPr>
            <w:r>
              <w:rPr>
                <w:b/>
                <w:color w:val="000000" w:themeColor="text1"/>
                <w:lang w:val="vi-VN"/>
              </w:rPr>
              <w:t>4</w:t>
            </w:r>
            <w:r>
              <w:rPr>
                <w:b/>
                <w:color w:val="000000" w:themeColor="text1"/>
              </w:rPr>
              <w:t xml:space="preserve">. </w:t>
            </w:r>
            <w:proofErr w:type="spellStart"/>
            <w:r>
              <w:rPr>
                <w:b/>
                <w:color w:val="000000" w:themeColor="text1"/>
              </w:rPr>
              <w:t>Vận</w:t>
            </w:r>
            <w:proofErr w:type="spellEnd"/>
            <w:r>
              <w:rPr>
                <w:b/>
                <w:color w:val="000000" w:themeColor="text1"/>
                <w:lang w:val="vi-VN"/>
              </w:rPr>
              <w:t xml:space="preserve"> dụng </w:t>
            </w:r>
          </w:p>
          <w:p w:rsidR="000C703E" w:rsidRDefault="000C703E">
            <w:pPr>
              <w:tabs>
                <w:tab w:val="left" w:pos="4320"/>
              </w:tabs>
              <w:spacing w:after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GV </w:t>
            </w:r>
            <w:proofErr w:type="spellStart"/>
            <w:r>
              <w:rPr>
                <w:bCs/>
                <w:color w:val="000000" w:themeColor="text1"/>
              </w:rPr>
              <w:t>nhận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xét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tiết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học</w:t>
            </w:r>
            <w:proofErr w:type="spellEnd"/>
            <w:r>
              <w:rPr>
                <w:bCs/>
                <w:color w:val="000000" w:themeColor="text1"/>
              </w:rPr>
              <w:t xml:space="preserve">. </w:t>
            </w:r>
          </w:p>
          <w:p w:rsidR="000C703E" w:rsidRDefault="000C703E">
            <w:pPr>
              <w:tabs>
                <w:tab w:val="left" w:pos="4320"/>
              </w:tabs>
              <w:spacing w:after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Dặn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dò</w:t>
            </w:r>
            <w:proofErr w:type="spellEnd"/>
            <w:r>
              <w:rPr>
                <w:bCs/>
                <w:color w:val="000000" w:themeColor="text1"/>
              </w:rPr>
              <w:t xml:space="preserve"> HS </w:t>
            </w:r>
            <w:proofErr w:type="spellStart"/>
            <w:r>
              <w:rPr>
                <w:bCs/>
                <w:color w:val="000000" w:themeColor="text1"/>
              </w:rPr>
              <w:t>về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kể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người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thân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nghe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câu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chuyện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vừa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học</w:t>
            </w:r>
            <w:proofErr w:type="spellEnd"/>
            <w:r>
              <w:rPr>
                <w:bCs/>
                <w:color w:val="000000" w:themeColor="text1"/>
              </w:rPr>
              <w:t>.</w:t>
            </w:r>
          </w:p>
          <w:p w:rsidR="000C703E" w:rsidRDefault="000C703E">
            <w:pPr>
              <w:tabs>
                <w:tab w:val="left" w:pos="4320"/>
              </w:tabs>
              <w:spacing w:after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- </w:t>
            </w:r>
            <w:proofErr w:type="spellStart"/>
            <w:r>
              <w:rPr>
                <w:bCs/>
                <w:color w:val="000000" w:themeColor="text1"/>
              </w:rPr>
              <w:t>Chuẩn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bị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tiết</w:t>
            </w:r>
            <w:proofErr w:type="spellEnd"/>
            <w:r>
              <w:rPr>
                <w:bCs/>
                <w:color w:val="000000" w:themeColor="text1"/>
              </w:rPr>
              <w:t xml:space="preserve"> </w:t>
            </w:r>
            <w:proofErr w:type="spellStart"/>
            <w:r>
              <w:rPr>
                <w:bCs/>
                <w:color w:val="000000" w:themeColor="text1"/>
              </w:rPr>
              <w:t>sau</w:t>
            </w:r>
            <w:proofErr w:type="spellEnd"/>
            <w:r>
              <w:rPr>
                <w:bCs/>
                <w:color w:val="000000" w:themeColor="text1"/>
              </w:rPr>
              <w:t>.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3E" w:rsidRDefault="000C703E">
            <w:pPr>
              <w:spacing w:after="0"/>
              <w:rPr>
                <w:b/>
                <w:color w:val="000000" w:themeColor="text1"/>
              </w:rPr>
            </w:pPr>
          </w:p>
          <w:p w:rsidR="000C703E" w:rsidRDefault="000C703E">
            <w:pPr>
              <w:spacing w:after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- HS </w:t>
            </w:r>
            <w:proofErr w:type="spellStart"/>
            <w:r>
              <w:rPr>
                <w:color w:val="000000" w:themeColor="text1"/>
              </w:rPr>
              <w:t>lắng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nghe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</w:tr>
    </w:tbl>
    <w:p w:rsidR="000C703E" w:rsidRDefault="000C703E" w:rsidP="000C703E">
      <w:pPr>
        <w:tabs>
          <w:tab w:val="center" w:pos="4513"/>
          <w:tab w:val="left" w:pos="7950"/>
        </w:tabs>
        <w:spacing w:after="0" w:line="240" w:lineRule="auto"/>
        <w:rPr>
          <w:rFonts w:eastAsia="Calibri"/>
          <w:b/>
          <w:color w:val="000000" w:themeColor="text1"/>
          <w:lang w:val="vi-VN"/>
        </w:rPr>
      </w:pPr>
      <w:r>
        <w:rPr>
          <w:rFonts w:eastAsia="Calibri"/>
          <w:b/>
          <w:color w:val="000000" w:themeColor="text1"/>
          <w:lang w:val="vi-VN"/>
        </w:rPr>
        <w:t>Điều chỉnh sau tiết dạy (nếu có)</w:t>
      </w:r>
    </w:p>
    <w:p w:rsidR="000C703E" w:rsidRDefault="000C703E" w:rsidP="000C703E">
      <w:pPr>
        <w:spacing w:after="0" w:line="240" w:lineRule="auto"/>
        <w:rPr>
          <w:rFonts w:eastAsia="Calibri"/>
          <w:color w:val="000000" w:themeColor="text1"/>
          <w:lang w:val="vi-VN"/>
        </w:rPr>
      </w:pPr>
      <w:r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0C703E" w:rsidRDefault="000C703E" w:rsidP="000C703E">
      <w:pPr>
        <w:spacing w:after="0" w:line="240" w:lineRule="auto"/>
        <w:rPr>
          <w:rFonts w:eastAsia="Calibri"/>
          <w:b/>
          <w:i/>
          <w:color w:val="000000" w:themeColor="text1"/>
          <w:lang w:val="vi-VN"/>
        </w:rPr>
      </w:pPr>
      <w:r>
        <w:rPr>
          <w:rFonts w:eastAsia="Calibri"/>
          <w:color w:val="000000" w:themeColor="text1"/>
          <w:lang w:val="vi-VN"/>
        </w:rPr>
        <w:t>……………………………………………………………………………………</w:t>
      </w:r>
    </w:p>
    <w:p w:rsidR="000C703E" w:rsidRDefault="000C703E" w:rsidP="000C703E">
      <w:pPr>
        <w:tabs>
          <w:tab w:val="center" w:pos="4513"/>
        </w:tabs>
        <w:spacing w:after="0" w:line="240" w:lineRule="auto"/>
        <w:rPr>
          <w:rFonts w:eastAsia="Calibri"/>
          <w:b/>
          <w:bCs/>
          <w:color w:val="000000" w:themeColor="text1"/>
          <w:u w:val="single"/>
          <w:lang w:val="vi-VN"/>
        </w:rPr>
      </w:pPr>
    </w:p>
    <w:p w:rsidR="000C703E" w:rsidRDefault="000C703E" w:rsidP="000C703E">
      <w:pPr>
        <w:tabs>
          <w:tab w:val="center" w:pos="4513"/>
        </w:tabs>
        <w:spacing w:after="0" w:line="240" w:lineRule="auto"/>
        <w:jc w:val="center"/>
        <w:rPr>
          <w:rFonts w:eastAsia="Calibri"/>
          <w:b/>
          <w:bCs/>
          <w:color w:val="000000" w:themeColor="text1"/>
          <w:u w:val="single"/>
          <w:lang w:val="vi-VN"/>
        </w:rPr>
      </w:pPr>
    </w:p>
    <w:p w:rsidR="005B09ED" w:rsidRDefault="005B09ED"/>
    <w:sectPr w:rsidR="005B09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3E"/>
    <w:rsid w:val="000C703E"/>
    <w:rsid w:val="005B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7FCB"/>
  <w15:chartTrackingRefBased/>
  <w15:docId w15:val="{23AEC090-FA07-40DE-87C5-52169A8B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03E"/>
    <w:pPr>
      <w:spacing w:after="200" w:line="276" w:lineRule="auto"/>
    </w:pPr>
    <w:rPr>
      <w:rFonts w:ascii="Times New Roman" w:hAnsi="Times New Roman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WebChar1">
    <w:name w:val="Normal (Web) Char1"/>
    <w:aliases w:val="Normal (Web) Char Char"/>
    <w:link w:val="NormalWeb"/>
    <w:uiPriority w:val="99"/>
    <w:semiHidden/>
    <w:locked/>
    <w:rsid w:val="000C703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aliases w:val="Normal (Web) Char"/>
    <w:basedOn w:val="Normal"/>
    <w:link w:val="NormalWebChar1"/>
    <w:uiPriority w:val="99"/>
    <w:semiHidden/>
    <w:unhideWhenUsed/>
    <w:qFormat/>
    <w:rsid w:val="000C703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ja-JP"/>
    </w:rPr>
  </w:style>
  <w:style w:type="character" w:styleId="Emphasis">
    <w:name w:val="Emphasis"/>
    <w:basedOn w:val="DefaultParagraphFont"/>
    <w:uiPriority w:val="20"/>
    <w:qFormat/>
    <w:rsid w:val="000C70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 PC</dc:creator>
  <cp:keywords/>
  <dc:description/>
  <cp:lastModifiedBy>JAPAN PC</cp:lastModifiedBy>
  <cp:revision>1</cp:revision>
  <dcterms:created xsi:type="dcterms:W3CDTF">2025-05-07T03:52:00Z</dcterms:created>
  <dcterms:modified xsi:type="dcterms:W3CDTF">2025-05-07T03:53:00Z</dcterms:modified>
</cp:coreProperties>
</file>