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A" w:rsidRPr="004B4AB0" w:rsidRDefault="00DB51CA" w:rsidP="00DB51CA">
      <w:pPr>
        <w:spacing w:after="0" w:line="240" w:lineRule="auto"/>
        <w:rPr>
          <w:rFonts w:cs="Times New Roman"/>
          <w:b/>
          <w:szCs w:val="28"/>
        </w:rPr>
      </w:pPr>
      <w:r>
        <w:rPr>
          <w:rFonts w:cs="Times New Roman"/>
          <w:szCs w:val="28"/>
        </w:rPr>
        <w:t xml:space="preserve">             </w:t>
      </w:r>
      <w:r>
        <w:rPr>
          <w:rFonts w:cs="Times New Roman"/>
          <w:szCs w:val="28"/>
        </w:rPr>
        <w:t xml:space="preserve">                            </w:t>
      </w:r>
      <w:r>
        <w:rPr>
          <w:rFonts w:cs="Times New Roman"/>
          <w:szCs w:val="28"/>
        </w:rPr>
        <w:t xml:space="preserve">    </w:t>
      </w:r>
      <w:r w:rsidRPr="004B4AB0">
        <w:rPr>
          <w:rFonts w:cs="Times New Roman"/>
          <w:szCs w:val="28"/>
          <w:u w:val="single"/>
        </w:rPr>
        <w:t>HOẠT ĐỘNG TRẢI NGHIỆM</w:t>
      </w:r>
    </w:p>
    <w:p w:rsidR="00DB51CA" w:rsidRDefault="00DB51CA" w:rsidP="00DB51CA">
      <w:pPr>
        <w:spacing w:after="0" w:line="240" w:lineRule="auto"/>
        <w:rPr>
          <w:rFonts w:cs="Times New Roman"/>
          <w:b/>
          <w:szCs w:val="28"/>
        </w:rPr>
      </w:pPr>
      <w:r w:rsidRPr="004B4AB0">
        <w:rPr>
          <w:rFonts w:cs="Times New Roman"/>
          <w:b/>
          <w:szCs w:val="28"/>
        </w:rPr>
        <w:t xml:space="preserve">           </w:t>
      </w:r>
      <w:r>
        <w:rPr>
          <w:rFonts w:cs="Times New Roman"/>
          <w:b/>
          <w:szCs w:val="28"/>
        </w:rPr>
        <w:t xml:space="preserve">           </w:t>
      </w:r>
      <w:r w:rsidRPr="004B4AB0">
        <w:rPr>
          <w:rFonts w:cs="Times New Roman"/>
          <w:b/>
          <w:szCs w:val="28"/>
        </w:rPr>
        <w:t xml:space="preserve">   </w:t>
      </w:r>
      <w:r>
        <w:rPr>
          <w:rFonts w:cs="Times New Roman"/>
          <w:b/>
          <w:szCs w:val="28"/>
        </w:rPr>
        <w:t xml:space="preserve">Hoạt động giáo dục theo chủ đề: Em </w:t>
      </w:r>
      <w:proofErr w:type="gramStart"/>
      <w:r>
        <w:rPr>
          <w:rFonts w:cs="Times New Roman"/>
          <w:b/>
          <w:szCs w:val="28"/>
        </w:rPr>
        <w:t>ươm  cây</w:t>
      </w:r>
      <w:proofErr w:type="gramEnd"/>
      <w:r>
        <w:rPr>
          <w:rFonts w:cs="Times New Roman"/>
          <w:b/>
          <w:szCs w:val="28"/>
        </w:rPr>
        <w:t xml:space="preserve"> xanh</w:t>
      </w:r>
    </w:p>
    <w:p w:rsidR="00DB51CA" w:rsidRDefault="00DB51CA" w:rsidP="00DB51CA">
      <w:pPr>
        <w:tabs>
          <w:tab w:val="left" w:pos="3179"/>
        </w:tabs>
        <w:spacing w:line="360" w:lineRule="auto"/>
        <w:jc w:val="both"/>
        <w:rPr>
          <w:rFonts w:eastAsia="TimesNewRomanPSMT"/>
          <w:i/>
          <w:iCs/>
          <w:color w:val="000000"/>
          <w:szCs w:val="28"/>
          <w:lang w:val="nl-NL" w:bidi="th-TH"/>
        </w:rPr>
      </w:pPr>
      <w:r w:rsidRPr="00935159">
        <w:rPr>
          <w:b/>
          <w:bCs/>
          <w:szCs w:val="28"/>
          <w:u w:val="single"/>
          <w:lang w:val="nl-NL"/>
        </w:rPr>
        <w:t>I/ Mục tiêu</w:t>
      </w:r>
      <w:r>
        <w:rPr>
          <w:b/>
          <w:szCs w:val="28"/>
          <w:lang w:val="nl-NL"/>
        </w:rPr>
        <w:t xml:space="preserve">: </w:t>
      </w:r>
      <w:r>
        <w:rPr>
          <w:rFonts w:eastAsia="TimesNewRomanPSMT"/>
          <w:i/>
          <w:iCs/>
          <w:color w:val="000000"/>
          <w:szCs w:val="28"/>
          <w:lang w:val="nl-NL" w:bidi="th-TH"/>
        </w:rPr>
        <w:t>Sau hoạt động, HS có khả năng:</w:t>
      </w:r>
    </w:p>
    <w:p w:rsidR="00DB51CA" w:rsidRDefault="00DB51CA" w:rsidP="00DB51CA">
      <w:pPr>
        <w:tabs>
          <w:tab w:val="left" w:pos="3179"/>
        </w:tabs>
        <w:spacing w:line="360" w:lineRule="auto"/>
        <w:jc w:val="both"/>
        <w:rPr>
          <w:rFonts w:eastAsia="TimesNewRomanPSMT"/>
          <w:i/>
          <w:iCs/>
          <w:color w:val="000000"/>
          <w:szCs w:val="28"/>
          <w:lang w:val="nl-NL" w:bidi="th-TH"/>
        </w:rPr>
      </w:pPr>
      <w:r>
        <w:rPr>
          <w:color w:val="000000"/>
          <w:szCs w:val="28"/>
          <w:lang w:val="nl-NL"/>
        </w:rPr>
        <w:t>- Biết được một số yếu tố ảnh hưởng đến sự phát triển của cây xanh và cách chăm sóc để cây xanh tươi tốt.</w:t>
      </w:r>
    </w:p>
    <w:p w:rsidR="00DB51CA" w:rsidRDefault="00DB51CA" w:rsidP="00DB51CA">
      <w:pPr>
        <w:tabs>
          <w:tab w:val="left" w:pos="3179"/>
        </w:tabs>
        <w:spacing w:line="360" w:lineRule="auto"/>
        <w:jc w:val="both"/>
        <w:rPr>
          <w:rFonts w:eastAsia="TimesNewRomanPSMT"/>
          <w:i/>
          <w:iCs/>
          <w:color w:val="000000"/>
          <w:szCs w:val="28"/>
          <w:lang w:val="nl-NL" w:bidi="th-TH"/>
        </w:rPr>
      </w:pPr>
      <w:r>
        <w:rPr>
          <w:color w:val="000000"/>
          <w:szCs w:val="28"/>
          <w:lang w:val="nl-NL"/>
        </w:rPr>
        <w:t>- Hiểu được sự phát triển của cây từ hạt và cách gieo hạt để có câycon.</w:t>
      </w:r>
    </w:p>
    <w:p w:rsidR="00DB51CA" w:rsidRDefault="00DB51CA" w:rsidP="00DB51CA">
      <w:pPr>
        <w:tabs>
          <w:tab w:val="left" w:pos="3179"/>
        </w:tabs>
        <w:spacing w:line="360" w:lineRule="auto"/>
        <w:jc w:val="both"/>
        <w:rPr>
          <w:color w:val="000000"/>
          <w:szCs w:val="28"/>
          <w:lang w:val="nl-NL"/>
        </w:rPr>
      </w:pPr>
      <w:r>
        <w:rPr>
          <w:color w:val="000000"/>
          <w:szCs w:val="28"/>
          <w:lang w:val="nl-NL"/>
        </w:rPr>
        <w:t>- Thực hành được gieo trồng và chăm sóc cây xanh ở vườn trường.</w:t>
      </w:r>
    </w:p>
    <w:p w:rsidR="00DB51CA" w:rsidRPr="00935159" w:rsidRDefault="00DB51CA" w:rsidP="00DB51CA">
      <w:pPr>
        <w:rPr>
          <w:szCs w:val="28"/>
        </w:rPr>
      </w:pPr>
      <w:r>
        <w:rPr>
          <w:szCs w:val="28"/>
        </w:rPr>
        <w:t>*</w:t>
      </w:r>
      <w:r w:rsidRPr="00935159">
        <w:rPr>
          <w:szCs w:val="28"/>
        </w:rPr>
        <w:t>Tích hợp BVMT: GDHS biết bảo vệ</w:t>
      </w:r>
      <w:r>
        <w:rPr>
          <w:szCs w:val="28"/>
        </w:rPr>
        <w:t xml:space="preserve"> và chăm sóc cây</w:t>
      </w:r>
    </w:p>
    <w:p w:rsidR="00385458" w:rsidRDefault="00DB51CA" w:rsidP="00DB51CA">
      <w:pPr>
        <w:tabs>
          <w:tab w:val="left" w:pos="3179"/>
        </w:tabs>
        <w:spacing w:line="360" w:lineRule="auto"/>
        <w:jc w:val="both"/>
        <w:rPr>
          <w:rFonts w:eastAsia="Times New Roman"/>
          <w:b/>
          <w:bCs/>
          <w:szCs w:val="28"/>
          <w:lang w:val="nl-NL"/>
        </w:rPr>
      </w:pPr>
      <w:r w:rsidRPr="00935159">
        <w:rPr>
          <w:b/>
          <w:bCs/>
          <w:szCs w:val="28"/>
          <w:u w:val="single"/>
          <w:lang w:val="nl-NL"/>
        </w:rPr>
        <w:t>II/ Đồ dùng dạy học</w:t>
      </w:r>
      <w:r>
        <w:rPr>
          <w:b/>
          <w:bCs/>
          <w:szCs w:val="28"/>
          <w:lang w:val="nl-NL"/>
        </w:rPr>
        <w:t>:</w:t>
      </w:r>
    </w:p>
    <w:p w:rsidR="00DB51CA" w:rsidRPr="00385458" w:rsidRDefault="00DB51CA" w:rsidP="00DB51CA">
      <w:pPr>
        <w:tabs>
          <w:tab w:val="left" w:pos="3179"/>
        </w:tabs>
        <w:spacing w:line="360" w:lineRule="auto"/>
        <w:jc w:val="both"/>
        <w:rPr>
          <w:rFonts w:eastAsia="Times New Roman"/>
          <w:b/>
          <w:bCs/>
          <w:szCs w:val="28"/>
          <w:lang w:val="nl-NL"/>
        </w:rPr>
      </w:pPr>
      <w:bookmarkStart w:id="0" w:name="_GoBack"/>
      <w:bookmarkEnd w:id="0"/>
      <w:r>
        <w:rPr>
          <w:szCs w:val="28"/>
          <w:lang w:val="nl-NL"/>
        </w:rPr>
        <w:t>- Tranh vẽ hình cây, tranh về sự phát triển của cây, tranh in hình mũi tên.</w:t>
      </w:r>
    </w:p>
    <w:p w:rsidR="00DB51CA" w:rsidRDefault="00DB51CA" w:rsidP="00DB51CA">
      <w:pPr>
        <w:tabs>
          <w:tab w:val="left" w:pos="3179"/>
        </w:tabs>
        <w:spacing w:line="360" w:lineRule="auto"/>
        <w:jc w:val="both"/>
        <w:rPr>
          <w:szCs w:val="28"/>
          <w:lang w:val="nl-NL"/>
        </w:rPr>
      </w:pPr>
      <w:r>
        <w:rPr>
          <w:szCs w:val="28"/>
          <w:lang w:val="nl-NL"/>
        </w:rPr>
        <w:t>- Thẻ được đánh số từ 1 đến 5. Hạt giống cây, đất, xẻng nhỏ xúc đất, bình tưới nước</w:t>
      </w:r>
    </w:p>
    <w:p w:rsidR="00DB51CA" w:rsidRDefault="00DB51CA" w:rsidP="00DB51CA">
      <w:pPr>
        <w:tabs>
          <w:tab w:val="left" w:pos="3179"/>
        </w:tabs>
        <w:spacing w:line="360" w:lineRule="auto"/>
        <w:jc w:val="both"/>
        <w:rPr>
          <w:szCs w:val="28"/>
          <w:lang w:val="nl-NL"/>
        </w:rPr>
      </w:pPr>
      <w:r>
        <w:rPr>
          <w:color w:val="000000"/>
          <w:szCs w:val="28"/>
          <w:lang w:val="nl-NL"/>
        </w:rPr>
        <w:t>- Bút chì, bút sáp màu</w:t>
      </w:r>
    </w:p>
    <w:p w:rsidR="00DB51CA" w:rsidRPr="00935159" w:rsidRDefault="00DB51CA" w:rsidP="00DB51CA">
      <w:pPr>
        <w:pStyle w:val="ListParagraph"/>
        <w:tabs>
          <w:tab w:val="left" w:pos="883"/>
        </w:tabs>
        <w:spacing w:line="360" w:lineRule="auto"/>
        <w:ind w:left="0"/>
        <w:rPr>
          <w:rFonts w:ascii="Times New Roman" w:hAnsi="Times New Roman"/>
          <w:b/>
          <w:bCs/>
          <w:sz w:val="28"/>
          <w:szCs w:val="28"/>
          <w:u w:val="single"/>
          <w:lang w:val="nl-NL"/>
        </w:rPr>
      </w:pPr>
      <w:r w:rsidRPr="00935159">
        <w:rPr>
          <w:rFonts w:ascii="Times New Roman" w:hAnsi="Times New Roman"/>
          <w:b/>
          <w:bCs/>
          <w:sz w:val="28"/>
          <w:szCs w:val="28"/>
          <w:u w:val="single"/>
          <w:lang w:val="vi-VN"/>
        </w:rPr>
        <w:t>III/ C</w:t>
      </w:r>
      <w:r w:rsidRPr="00935159">
        <w:rPr>
          <w:rFonts w:ascii="Times New Roman" w:hAnsi="Times New Roman"/>
          <w:b/>
          <w:bCs/>
          <w:sz w:val="28"/>
          <w:szCs w:val="28"/>
          <w:u w:val="single"/>
        </w:rPr>
        <w:t>ác hoạt động dạy học</w:t>
      </w:r>
      <w:r w:rsidRPr="00935159">
        <w:rPr>
          <w:rFonts w:ascii="Times New Roman" w:hAnsi="Times New Roman"/>
          <w:b/>
          <w:bCs/>
          <w:sz w:val="28"/>
          <w:szCs w:val="28"/>
          <w:u w:val="single"/>
          <w:lang w:val="vi-VN"/>
        </w:rPr>
        <w:t xml:space="preserve">: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1"/>
        <w:gridCol w:w="4349"/>
      </w:tblGrid>
      <w:tr w:rsidR="00DB51CA" w:rsidTr="00C44FE7">
        <w:trPr>
          <w:jc w:val="center"/>
        </w:trPr>
        <w:tc>
          <w:tcPr>
            <w:tcW w:w="6031" w:type="dxa"/>
            <w:tcBorders>
              <w:top w:val="single" w:sz="4" w:space="0" w:color="auto"/>
              <w:left w:val="single" w:sz="4" w:space="0" w:color="auto"/>
              <w:bottom w:val="single" w:sz="4" w:space="0" w:color="auto"/>
              <w:right w:val="single" w:sz="4" w:space="0" w:color="auto"/>
            </w:tcBorders>
            <w:vAlign w:val="center"/>
            <w:hideMark/>
          </w:tcPr>
          <w:p w:rsidR="00DB51CA" w:rsidRPr="00935159" w:rsidRDefault="00DB51CA" w:rsidP="00C44FE7">
            <w:pPr>
              <w:pStyle w:val="Heading4"/>
              <w:spacing w:line="360" w:lineRule="auto"/>
              <w:rPr>
                <w:rFonts w:ascii="Times New Roman" w:hAnsi="Times New Roman"/>
                <w:i w:val="0"/>
                <w:color w:val="auto"/>
                <w:szCs w:val="28"/>
              </w:rPr>
            </w:pPr>
            <w:r w:rsidRPr="00935159">
              <w:rPr>
                <w:rFonts w:ascii="Times New Roman" w:hAnsi="Times New Roman"/>
                <w:b w:val="0"/>
                <w:i w:val="0"/>
                <w:color w:val="auto"/>
                <w:szCs w:val="28"/>
              </w:rPr>
              <w:t>HOẠT ĐỘNG CỦA GIÁO VIÊN</w:t>
            </w:r>
          </w:p>
        </w:tc>
        <w:tc>
          <w:tcPr>
            <w:tcW w:w="4349" w:type="dxa"/>
            <w:tcBorders>
              <w:top w:val="single" w:sz="4" w:space="0" w:color="auto"/>
              <w:left w:val="single" w:sz="4" w:space="0" w:color="auto"/>
              <w:bottom w:val="single" w:sz="4" w:space="0" w:color="auto"/>
              <w:right w:val="single" w:sz="4" w:space="0" w:color="auto"/>
            </w:tcBorders>
            <w:vAlign w:val="center"/>
            <w:hideMark/>
          </w:tcPr>
          <w:p w:rsidR="00DB51CA" w:rsidRPr="00935159" w:rsidRDefault="00DB51CA" w:rsidP="00C44FE7">
            <w:pPr>
              <w:pStyle w:val="Heading4"/>
              <w:spacing w:line="360" w:lineRule="auto"/>
              <w:rPr>
                <w:rFonts w:ascii="Times New Roman" w:hAnsi="Times New Roman"/>
                <w:i w:val="0"/>
                <w:color w:val="auto"/>
                <w:szCs w:val="28"/>
              </w:rPr>
            </w:pPr>
            <w:r w:rsidRPr="00935159">
              <w:rPr>
                <w:rFonts w:ascii="Times New Roman" w:hAnsi="Times New Roman"/>
                <w:b w:val="0"/>
                <w:i w:val="0"/>
                <w:color w:val="auto"/>
                <w:szCs w:val="28"/>
              </w:rPr>
              <w:t>HOẠT ĐỘNG CỦA HỌC SINH</w:t>
            </w:r>
          </w:p>
        </w:tc>
      </w:tr>
      <w:tr w:rsidR="00DB51CA" w:rsidTr="00C44FE7">
        <w:trPr>
          <w:trHeight w:val="2686"/>
          <w:jc w:val="center"/>
        </w:trPr>
        <w:tc>
          <w:tcPr>
            <w:tcW w:w="6031" w:type="dxa"/>
            <w:tcBorders>
              <w:top w:val="single" w:sz="4" w:space="0" w:color="auto"/>
              <w:left w:val="single" w:sz="4" w:space="0" w:color="auto"/>
              <w:bottom w:val="single" w:sz="4" w:space="0" w:color="auto"/>
              <w:right w:val="single" w:sz="4" w:space="0" w:color="auto"/>
            </w:tcBorders>
          </w:tcPr>
          <w:p w:rsidR="00DB51CA" w:rsidRDefault="00DB51CA" w:rsidP="00C44FE7">
            <w:pPr>
              <w:ind w:left="1" w:hanging="3"/>
              <w:jc w:val="both"/>
              <w:rPr>
                <w:szCs w:val="28"/>
              </w:rPr>
            </w:pPr>
            <w:r>
              <w:rPr>
                <w:b/>
                <w:i/>
                <w:szCs w:val="28"/>
              </w:rPr>
              <w:t>Hoạt động 1: Tập làm Bác sĩ cây xanh</w:t>
            </w:r>
          </w:p>
          <w:p w:rsidR="00DB51CA" w:rsidRDefault="00DB51CA" w:rsidP="00C44FE7">
            <w:pPr>
              <w:tabs>
                <w:tab w:val="left" w:pos="1032"/>
              </w:tabs>
              <w:ind w:leftChars="-1" w:hangingChars="1" w:hanging="3"/>
              <w:jc w:val="both"/>
              <w:rPr>
                <w:szCs w:val="28"/>
              </w:rPr>
            </w:pPr>
            <w:r>
              <w:rPr>
                <w:i/>
                <w:szCs w:val="28"/>
              </w:rPr>
              <w:t>a. Mục tiêu:</w:t>
            </w:r>
            <w:r>
              <w:rPr>
                <w:szCs w:val="28"/>
              </w:rPr>
              <w:t xml:space="preserve"> HS kể tên được những bộ phận chính của cây xanh, nói được những điều kiện cần cho cây xanh pháttriển.</w:t>
            </w:r>
          </w:p>
          <w:p w:rsidR="00DB51CA" w:rsidRDefault="00DB51CA" w:rsidP="00C44FE7">
            <w:pPr>
              <w:tabs>
                <w:tab w:val="left" w:pos="977"/>
              </w:tabs>
              <w:ind w:left="1" w:hanging="3"/>
              <w:jc w:val="both"/>
              <w:rPr>
                <w:szCs w:val="28"/>
              </w:rPr>
            </w:pPr>
            <w:r>
              <w:rPr>
                <w:szCs w:val="28"/>
              </w:rPr>
              <w:t>-HS biết được một số “bệnh” của cây xanh và nói được cách chăm sóc và bảo vệ cây xanh.</w:t>
            </w:r>
          </w:p>
          <w:p w:rsidR="00DB51CA" w:rsidRDefault="00DB51CA" w:rsidP="00C44FE7">
            <w:pPr>
              <w:tabs>
                <w:tab w:val="left" w:pos="1032"/>
              </w:tabs>
              <w:ind w:left="1" w:hanging="3"/>
              <w:jc w:val="both"/>
              <w:rPr>
                <w:szCs w:val="28"/>
              </w:rPr>
            </w:pPr>
            <w:r>
              <w:rPr>
                <w:i/>
                <w:szCs w:val="28"/>
              </w:rPr>
              <w:t>b. Cách tiến hành:</w:t>
            </w:r>
          </w:p>
          <w:p w:rsidR="00DB51CA" w:rsidRDefault="00DB51CA" w:rsidP="00C44FE7">
            <w:pPr>
              <w:widowControl w:val="0"/>
              <w:ind w:left="1" w:hanging="3"/>
              <w:jc w:val="both"/>
              <w:rPr>
                <w:color w:val="000000"/>
                <w:szCs w:val="28"/>
              </w:rPr>
            </w:pPr>
            <w:r>
              <w:rPr>
                <w:color w:val="000000"/>
                <w:szCs w:val="28"/>
              </w:rPr>
              <w:t>GV cho HS chơi trò chơi “Bác sĩ cây xanh”</w:t>
            </w:r>
          </w:p>
          <w:p w:rsidR="00DB51CA" w:rsidRDefault="00DB51CA" w:rsidP="00C44FE7">
            <w:pPr>
              <w:tabs>
                <w:tab w:val="left" w:pos="1001"/>
              </w:tabs>
              <w:ind w:left="1" w:hanging="3"/>
              <w:jc w:val="both"/>
              <w:rPr>
                <w:szCs w:val="28"/>
              </w:rPr>
            </w:pPr>
            <w:r>
              <w:rPr>
                <w:szCs w:val="28"/>
              </w:rPr>
              <w:t xml:space="preserve">- GV hướng dẫn để HS quan sát phát hiện ra các nội dung sau: nơi nào cây phát triển thì </w:t>
            </w:r>
          </w:p>
          <w:p w:rsidR="00DB51CA" w:rsidRDefault="00DB51CA" w:rsidP="00C44FE7">
            <w:pPr>
              <w:tabs>
                <w:tab w:val="left" w:pos="1001"/>
              </w:tabs>
              <w:ind w:left="1" w:hanging="3"/>
              <w:jc w:val="both"/>
              <w:rPr>
                <w:szCs w:val="28"/>
              </w:rPr>
            </w:pPr>
          </w:p>
          <w:p w:rsidR="00DB51CA" w:rsidRDefault="00DB51CA" w:rsidP="00C44FE7">
            <w:pPr>
              <w:tabs>
                <w:tab w:val="left" w:pos="984"/>
              </w:tabs>
              <w:ind w:left="1" w:hanging="3"/>
              <w:jc w:val="both"/>
              <w:rPr>
                <w:szCs w:val="28"/>
              </w:rPr>
            </w:pPr>
            <w:r>
              <w:rPr>
                <w:szCs w:val="28"/>
              </w:rPr>
              <w:lastRenderedPageBreak/>
              <w:t>- Kết thúc hoạt đông khám bệnh cho cây, GV tổ chức cho từng nhóm HS báo cáo kết quả và rút ra kết luận.</w:t>
            </w:r>
          </w:p>
          <w:p w:rsidR="00DB51CA" w:rsidRDefault="00DB51CA" w:rsidP="00C44FE7">
            <w:pPr>
              <w:widowControl w:val="0"/>
              <w:ind w:leftChars="-1" w:hangingChars="1" w:hanging="3"/>
              <w:jc w:val="both"/>
              <w:rPr>
                <w:color w:val="000000"/>
                <w:szCs w:val="28"/>
              </w:rPr>
            </w:pPr>
            <w:r>
              <w:rPr>
                <w:i/>
                <w:color w:val="000000"/>
                <w:szCs w:val="28"/>
              </w:rPr>
              <w:t>c. Kết luận:</w:t>
            </w:r>
            <w:r>
              <w:rPr>
                <w:color w:val="000000"/>
                <w:szCs w:val="28"/>
              </w:rPr>
              <w:t xml:space="preserve"> Để cây xanh phát triển tốt thì cây phải được chăm bón, tưới nước đầy đủ… Một số yếu tố có thể làm cho cây chậm phát triển hoặc bị chết như: thiếu chất dinh dưỡng, thiếu nước, thiếu ánh sáng, sâu bệnh…</w:t>
            </w:r>
          </w:p>
          <w:p w:rsidR="00DB51CA" w:rsidRDefault="00DB51CA" w:rsidP="00C44FE7">
            <w:pPr>
              <w:ind w:left="1" w:hanging="3"/>
              <w:jc w:val="both"/>
              <w:rPr>
                <w:szCs w:val="28"/>
              </w:rPr>
            </w:pPr>
            <w:r>
              <w:rPr>
                <w:b/>
                <w:i/>
                <w:szCs w:val="28"/>
              </w:rPr>
              <w:t>Hoạt động 2: Trò chơi: “Gieo hạt – Nảy mầm”</w:t>
            </w:r>
          </w:p>
          <w:p w:rsidR="00DB51CA" w:rsidRDefault="00DB51CA" w:rsidP="00C44FE7">
            <w:pPr>
              <w:tabs>
                <w:tab w:val="left" w:pos="1032"/>
              </w:tabs>
              <w:ind w:leftChars="-1" w:hangingChars="1" w:hanging="3"/>
              <w:jc w:val="both"/>
              <w:rPr>
                <w:rFonts w:eastAsia="SimSun"/>
                <w:szCs w:val="28"/>
              </w:rPr>
            </w:pPr>
            <w:r>
              <w:rPr>
                <w:i/>
                <w:szCs w:val="28"/>
              </w:rPr>
              <w:t>a. Mụctiêu:</w:t>
            </w:r>
            <w:r>
              <w:rPr>
                <w:color w:val="000000"/>
                <w:szCs w:val="28"/>
              </w:rPr>
              <w:t xml:space="preserve"> HS biết được các giai đoạn phát triển của cây từ hạt, phát triển kĩ năng chơi trong nhóm lớn và kĩ năng tham gia hoạt động tích cực.</w:t>
            </w:r>
          </w:p>
          <w:p w:rsidR="00DB51CA" w:rsidRDefault="00DB51CA" w:rsidP="00C44FE7">
            <w:pPr>
              <w:tabs>
                <w:tab w:val="left" w:pos="1032"/>
              </w:tabs>
              <w:ind w:left="1" w:hanging="3"/>
              <w:jc w:val="both"/>
              <w:rPr>
                <w:rFonts w:eastAsia="Times New Roman"/>
                <w:szCs w:val="28"/>
              </w:rPr>
            </w:pPr>
            <w:r>
              <w:rPr>
                <w:i/>
                <w:szCs w:val="28"/>
              </w:rPr>
              <w:t>b. Cách tiến hành:</w:t>
            </w:r>
          </w:p>
          <w:p w:rsidR="00DB51CA" w:rsidRDefault="00DB51CA" w:rsidP="00C44FE7">
            <w:pPr>
              <w:widowControl w:val="0"/>
              <w:ind w:left="1" w:hanging="3"/>
              <w:jc w:val="both"/>
              <w:rPr>
                <w:color w:val="000000"/>
                <w:szCs w:val="28"/>
              </w:rPr>
            </w:pPr>
            <w:r>
              <w:rPr>
                <w:color w:val="000000"/>
                <w:szCs w:val="28"/>
              </w:rPr>
              <w:t>GV cho HS chơi trò chơi “Gieo hạt” theo gợi ý:</w:t>
            </w:r>
          </w:p>
          <w:p w:rsidR="00DB51CA" w:rsidRDefault="00DB51CA" w:rsidP="00C44FE7">
            <w:pPr>
              <w:tabs>
                <w:tab w:val="left" w:pos="984"/>
              </w:tabs>
              <w:ind w:left="1" w:hanging="3"/>
              <w:jc w:val="both"/>
              <w:rPr>
                <w:szCs w:val="28"/>
              </w:rPr>
            </w:pPr>
            <w:r>
              <w:rPr>
                <w:szCs w:val="28"/>
              </w:rPr>
              <w:t>- GV phố biến luậtchơi</w:t>
            </w:r>
          </w:p>
          <w:p w:rsidR="00DB51CA" w:rsidRDefault="00DB51CA" w:rsidP="00C44FE7">
            <w:pPr>
              <w:tabs>
                <w:tab w:val="left" w:pos="984"/>
              </w:tabs>
              <w:ind w:left="1" w:hanging="3"/>
              <w:jc w:val="both"/>
              <w:rPr>
                <w:szCs w:val="28"/>
              </w:rPr>
            </w:pPr>
            <w:r>
              <w:rPr>
                <w:szCs w:val="28"/>
              </w:rPr>
              <w:t>- GV tổ chức cho HS chơi 3 – 5lượt.</w:t>
            </w:r>
          </w:p>
          <w:p w:rsidR="00DB51CA" w:rsidRDefault="00DB51CA" w:rsidP="00C44FE7">
            <w:pPr>
              <w:tabs>
                <w:tab w:val="left" w:pos="984"/>
              </w:tabs>
              <w:ind w:left="1" w:hanging="3"/>
              <w:jc w:val="both"/>
              <w:rPr>
                <w:szCs w:val="28"/>
              </w:rPr>
            </w:pPr>
            <w:r>
              <w:rPr>
                <w:szCs w:val="28"/>
              </w:rPr>
              <w:t>- Kết thúc trò chơi, GV tổ chức cho HS chia sẻ theo các nội dung sau:</w:t>
            </w:r>
          </w:p>
          <w:p w:rsidR="00DB51CA" w:rsidRDefault="00DB51CA" w:rsidP="00C44FE7">
            <w:pPr>
              <w:widowControl w:val="0"/>
              <w:ind w:left="1" w:hanging="3"/>
              <w:jc w:val="both"/>
              <w:rPr>
                <w:color w:val="000000"/>
                <w:szCs w:val="28"/>
              </w:rPr>
            </w:pPr>
            <w:r>
              <w:rPr>
                <w:color w:val="000000"/>
                <w:szCs w:val="28"/>
              </w:rPr>
              <w:t>+ Qua trò chơi, con phát hiện ra cây lớn lên như thế nào?</w:t>
            </w:r>
          </w:p>
          <w:p w:rsidR="00DB51CA" w:rsidRDefault="00DB51CA" w:rsidP="00C44FE7">
            <w:pPr>
              <w:ind w:leftChars="-1" w:hangingChars="1" w:hanging="3"/>
              <w:jc w:val="both"/>
              <w:rPr>
                <w:szCs w:val="28"/>
              </w:rPr>
            </w:pPr>
            <w:r>
              <w:rPr>
                <w:i/>
                <w:szCs w:val="28"/>
              </w:rPr>
              <w:t>c. Kết luận:</w:t>
            </w:r>
            <w:r>
              <w:rPr>
                <w:szCs w:val="28"/>
              </w:rPr>
              <w:t xml:space="preserve"> Quá trình phát triển của cây thường là từ mầm hạt giống được gieo trồng, nếu có đủ điều kiện nhiệt độ, ánh sáng, độ ẩm thì hạt mầm đó sẽ đâm chồi, nảy lộc, ra hoa rồi kết trái. Để có một hành tinh tươi đẹp mỗi người cần tích cực trồng và chăm sóc cây xanh</w:t>
            </w:r>
          </w:p>
          <w:p w:rsidR="00DB51CA" w:rsidRDefault="00DB51CA" w:rsidP="00C44FE7">
            <w:pPr>
              <w:tabs>
                <w:tab w:val="left" w:pos="982"/>
              </w:tabs>
              <w:ind w:left="1" w:hanging="3"/>
              <w:jc w:val="both"/>
              <w:rPr>
                <w:szCs w:val="28"/>
              </w:rPr>
            </w:pPr>
            <w:r>
              <w:rPr>
                <w:b/>
                <w:i/>
                <w:szCs w:val="28"/>
              </w:rPr>
              <w:t>Hoạt động 3: Ươm cây xanh</w:t>
            </w:r>
          </w:p>
          <w:p w:rsidR="00DB51CA" w:rsidRDefault="00DB51CA" w:rsidP="00C44FE7">
            <w:pPr>
              <w:widowControl w:val="0"/>
              <w:ind w:leftChars="-1" w:hangingChars="1" w:hanging="3"/>
              <w:jc w:val="both"/>
              <w:rPr>
                <w:color w:val="000000"/>
                <w:szCs w:val="28"/>
              </w:rPr>
            </w:pPr>
            <w:r>
              <w:rPr>
                <w:i/>
                <w:color w:val="000000"/>
                <w:szCs w:val="28"/>
              </w:rPr>
              <w:t>a. Mục tiêu:</w:t>
            </w:r>
            <w:r>
              <w:rPr>
                <w:szCs w:val="28"/>
              </w:rPr>
              <w:t xml:space="preserve"> HS được trải nghiệm ươm cây, chăm sóc vườn ươm và chăm sóc cây xanh ở vườn trường.</w:t>
            </w:r>
            <w:r>
              <w:rPr>
                <w:color w:val="000000"/>
                <w:szCs w:val="28"/>
              </w:rPr>
              <w:t xml:space="preserve"> Phát triển các kĩ năng hợp tác, giải quyết vấn đề, giao tiếp.</w:t>
            </w:r>
          </w:p>
          <w:p w:rsidR="00DB51CA" w:rsidRDefault="00DB51CA" w:rsidP="00C44FE7">
            <w:pPr>
              <w:widowControl w:val="0"/>
              <w:ind w:left="1" w:hanging="3"/>
              <w:jc w:val="both"/>
              <w:rPr>
                <w:color w:val="000000"/>
                <w:szCs w:val="28"/>
              </w:rPr>
            </w:pPr>
            <w:r>
              <w:rPr>
                <w:i/>
                <w:color w:val="000000"/>
                <w:szCs w:val="28"/>
              </w:rPr>
              <w:lastRenderedPageBreak/>
              <w:t>b.  Cách tiến hành:</w:t>
            </w:r>
          </w:p>
          <w:p w:rsidR="00DB51CA" w:rsidRDefault="00DB51CA" w:rsidP="00C44FE7">
            <w:pPr>
              <w:widowControl w:val="0"/>
              <w:ind w:left="1" w:hanging="3"/>
              <w:jc w:val="both"/>
              <w:rPr>
                <w:color w:val="000000"/>
                <w:szCs w:val="28"/>
              </w:rPr>
            </w:pPr>
            <w:r>
              <w:rPr>
                <w:color w:val="000000"/>
                <w:szCs w:val="28"/>
              </w:rPr>
              <w:t>GV chuẩn bị sẵn và phân công cho từng nhóm HS.</w:t>
            </w:r>
          </w:p>
          <w:p w:rsidR="00DB51CA" w:rsidRDefault="00DB51CA" w:rsidP="00C44FE7">
            <w:pPr>
              <w:widowControl w:val="0"/>
              <w:tabs>
                <w:tab w:val="left" w:pos="1001"/>
              </w:tabs>
              <w:ind w:left="1" w:hanging="3"/>
              <w:jc w:val="both"/>
              <w:rPr>
                <w:color w:val="000000"/>
                <w:szCs w:val="28"/>
              </w:rPr>
            </w:pPr>
            <w:r>
              <w:rPr>
                <w:color w:val="000000"/>
                <w:szCs w:val="28"/>
              </w:rPr>
              <w:t>- Sau khi HS chọn vật liệu, dụng cụ và hạt giống xong, GV hướng dẫn cho các nhóm thảo luận về thứ tự các việc cần làm để ươm và chăm sóc vườn cây ở trường.</w:t>
            </w:r>
          </w:p>
          <w:p w:rsidR="00DB51CA" w:rsidRDefault="00DB51CA" w:rsidP="00C44FE7">
            <w:pPr>
              <w:tabs>
                <w:tab w:val="left" w:pos="984"/>
              </w:tabs>
              <w:ind w:left="1" w:hanging="3"/>
              <w:jc w:val="both"/>
              <w:rPr>
                <w:szCs w:val="28"/>
              </w:rPr>
            </w:pPr>
            <w:r>
              <w:rPr>
                <w:szCs w:val="28"/>
              </w:rPr>
              <w:t>- GV hướng dẫn các nhóm thực hành ươm và chăm sóc cây ở vườn trường:</w:t>
            </w:r>
          </w:p>
          <w:p w:rsidR="00DB51CA" w:rsidRDefault="00DB51CA" w:rsidP="00C44FE7">
            <w:pPr>
              <w:tabs>
                <w:tab w:val="left" w:pos="994"/>
              </w:tabs>
              <w:ind w:left="1" w:hanging="3"/>
              <w:jc w:val="both"/>
              <w:rPr>
                <w:szCs w:val="28"/>
              </w:rPr>
            </w:pPr>
            <w:r>
              <w:rPr>
                <w:szCs w:val="28"/>
              </w:rPr>
              <w:t>- Kết thúc hoạt động gieo trồng, giáo viên tổ chức cho HS thảo luận, chia sẻ theo các câu hỏi:</w:t>
            </w:r>
          </w:p>
          <w:p w:rsidR="00DB51CA" w:rsidRDefault="00DB51CA" w:rsidP="00C44FE7">
            <w:pPr>
              <w:widowControl w:val="0"/>
              <w:tabs>
                <w:tab w:val="left" w:pos="986"/>
              </w:tabs>
              <w:ind w:left="1" w:hanging="3"/>
              <w:jc w:val="both"/>
              <w:rPr>
                <w:color w:val="000000"/>
                <w:szCs w:val="28"/>
              </w:rPr>
            </w:pPr>
            <w:r>
              <w:rPr>
                <w:color w:val="000000"/>
                <w:szCs w:val="28"/>
              </w:rPr>
              <w:t>- GV cho HS chia sẻ cảm xúc và những điều học sinh được khi cùng các bạn ươm và chăm sóc vườn cây ởtrường.</w:t>
            </w:r>
          </w:p>
          <w:p w:rsidR="00DB51CA" w:rsidRDefault="00DB51CA" w:rsidP="00C44FE7">
            <w:pPr>
              <w:widowControl w:val="0"/>
              <w:ind w:left="1" w:hanging="3"/>
              <w:jc w:val="both"/>
              <w:rPr>
                <w:color w:val="000000"/>
                <w:szCs w:val="28"/>
              </w:rPr>
            </w:pPr>
            <w:r>
              <w:rPr>
                <w:i/>
                <w:color w:val="000000"/>
                <w:szCs w:val="28"/>
              </w:rPr>
              <w:t>c. Kết luận:</w:t>
            </w:r>
            <w:r>
              <w:rPr>
                <w:color w:val="000000"/>
                <w:szCs w:val="28"/>
              </w:rPr>
              <w:t xml:space="preserve"> Cây thường được trồng từ hạt. Để trồng cây từ hạt em cần xới đất tơi xốp, vun trồng hạt giống vào đất tơi xốp, tưới nước đầy đủ…</w:t>
            </w:r>
          </w:p>
          <w:p w:rsidR="00DB51CA" w:rsidRDefault="00DB51CA" w:rsidP="00C44FE7">
            <w:pPr>
              <w:widowControl w:val="0"/>
              <w:tabs>
                <w:tab w:val="left" w:pos="1003"/>
              </w:tabs>
              <w:ind w:left="1" w:hanging="3"/>
              <w:jc w:val="both"/>
              <w:rPr>
                <w:color w:val="000000"/>
                <w:szCs w:val="28"/>
              </w:rPr>
            </w:pPr>
            <w:r>
              <w:rPr>
                <w:color w:val="000000"/>
                <w:szCs w:val="28"/>
              </w:rPr>
              <w:t>- Mỗi bạn HS cần tích cực chăm sóc cho cây khi đã gieo trồng để cây phát triển tươi tốt. Cô và các con cùng cố gắng để xây dựng mái trường của chúng ta được phủ bóng màu xanh của câycối.</w:t>
            </w:r>
          </w:p>
        </w:tc>
        <w:tc>
          <w:tcPr>
            <w:tcW w:w="4349" w:type="dxa"/>
            <w:tcBorders>
              <w:top w:val="single" w:sz="4" w:space="0" w:color="auto"/>
              <w:left w:val="single" w:sz="4" w:space="0" w:color="auto"/>
              <w:bottom w:val="single" w:sz="4" w:space="0" w:color="auto"/>
              <w:right w:val="single" w:sz="4" w:space="0" w:color="auto"/>
            </w:tcBorders>
          </w:tcPr>
          <w:p w:rsidR="00DB51CA" w:rsidRDefault="00DB51CA" w:rsidP="00C44FE7">
            <w:pPr>
              <w:spacing w:line="360" w:lineRule="auto"/>
              <w:jc w:val="both"/>
              <w:rPr>
                <w:sz w:val="26"/>
                <w:szCs w:val="26"/>
              </w:rPr>
            </w:pPr>
          </w:p>
          <w:p w:rsidR="00DB51CA" w:rsidRDefault="00DB51CA" w:rsidP="00C44FE7">
            <w:pPr>
              <w:spacing w:line="360" w:lineRule="auto"/>
              <w:jc w:val="both"/>
              <w:rPr>
                <w:sz w:val="26"/>
                <w:szCs w:val="26"/>
              </w:rPr>
            </w:pPr>
          </w:p>
          <w:p w:rsidR="00DB51CA" w:rsidRDefault="00DB51CA" w:rsidP="00C44FE7">
            <w:pPr>
              <w:spacing w:line="360" w:lineRule="auto"/>
              <w:jc w:val="both"/>
              <w:rPr>
                <w:sz w:val="26"/>
                <w:szCs w:val="26"/>
              </w:rPr>
            </w:pPr>
          </w:p>
          <w:p w:rsidR="00DB51CA" w:rsidRDefault="00DB51CA" w:rsidP="00C44FE7">
            <w:pPr>
              <w:spacing w:line="360" w:lineRule="auto"/>
              <w:jc w:val="both"/>
              <w:rPr>
                <w:sz w:val="26"/>
                <w:szCs w:val="26"/>
              </w:rPr>
            </w:pPr>
          </w:p>
          <w:p w:rsidR="00DB51CA" w:rsidRDefault="00DB51CA" w:rsidP="00C44FE7">
            <w:pPr>
              <w:spacing w:line="360" w:lineRule="auto"/>
              <w:jc w:val="both"/>
              <w:rPr>
                <w:sz w:val="26"/>
                <w:szCs w:val="26"/>
              </w:rPr>
            </w:pPr>
          </w:p>
          <w:p w:rsidR="00DB51CA" w:rsidRDefault="00DB51CA" w:rsidP="00C44FE7">
            <w:pPr>
              <w:tabs>
                <w:tab w:val="left" w:pos="996"/>
              </w:tabs>
              <w:ind w:left="1" w:hanging="3"/>
              <w:jc w:val="both"/>
              <w:rPr>
                <w:szCs w:val="28"/>
              </w:rPr>
            </w:pPr>
            <w:r>
              <w:rPr>
                <w:szCs w:val="28"/>
              </w:rPr>
              <w:t>- HS đóng vai làm bác sĩ, y tá để khám bệnh cho cây. Mỗi nhóm HS khám bệnh cho một loại cây</w:t>
            </w:r>
          </w:p>
          <w:p w:rsidR="00DB51CA" w:rsidRDefault="00DB51CA" w:rsidP="00C44FE7">
            <w:pPr>
              <w:tabs>
                <w:tab w:val="left" w:pos="984"/>
              </w:tabs>
              <w:ind w:left="1" w:hanging="3"/>
              <w:jc w:val="both"/>
              <w:rPr>
                <w:szCs w:val="28"/>
              </w:rPr>
            </w:pPr>
            <w:r>
              <w:rPr>
                <w:szCs w:val="28"/>
              </w:rPr>
              <w:t>HS mô tả lại tình trạng của cây qua viết</w:t>
            </w:r>
            <w:proofErr w:type="gramStart"/>
            <w:r>
              <w:rPr>
                <w:szCs w:val="28"/>
              </w:rPr>
              <w:t>,vẽ</w:t>
            </w:r>
            <w:proofErr w:type="gramEnd"/>
            <w:r>
              <w:rPr>
                <w:szCs w:val="28"/>
              </w:rPr>
              <w:t xml:space="preserve">… </w:t>
            </w:r>
          </w:p>
          <w:p w:rsidR="00DB51CA" w:rsidRDefault="00DB51CA" w:rsidP="00C44FE7">
            <w:pPr>
              <w:tabs>
                <w:tab w:val="left" w:pos="984"/>
              </w:tabs>
              <w:ind w:left="1" w:hanging="3"/>
              <w:jc w:val="both"/>
              <w:rPr>
                <w:szCs w:val="28"/>
              </w:rPr>
            </w:pPr>
            <w:r>
              <w:rPr>
                <w:szCs w:val="28"/>
              </w:rPr>
              <w:lastRenderedPageBreak/>
              <w:t>HS báo cáo kết quả và rút ra kếtluận.</w:t>
            </w:r>
          </w:p>
          <w:p w:rsidR="00DB51CA" w:rsidRDefault="00DB51CA" w:rsidP="00C44FE7">
            <w:pPr>
              <w:spacing w:line="360" w:lineRule="auto"/>
              <w:jc w:val="both"/>
              <w:rPr>
                <w:szCs w:val="28"/>
              </w:rPr>
            </w:pPr>
          </w:p>
          <w:p w:rsidR="00DB51CA" w:rsidRDefault="00DB51CA" w:rsidP="00C44FE7">
            <w:pPr>
              <w:spacing w:line="360" w:lineRule="auto"/>
              <w:jc w:val="both"/>
              <w:rPr>
                <w:sz w:val="26"/>
                <w:szCs w:val="26"/>
              </w:rPr>
            </w:pPr>
            <w:r>
              <w:rPr>
                <w:sz w:val="26"/>
                <w:szCs w:val="26"/>
              </w:rPr>
              <w:t xml:space="preserve">- </w:t>
            </w:r>
            <w:r>
              <w:rPr>
                <w:szCs w:val="28"/>
              </w:rPr>
              <w:t>HS lắng nghe</w:t>
            </w:r>
          </w:p>
          <w:p w:rsidR="00DB51CA" w:rsidRDefault="00DB51CA" w:rsidP="00C44FE7">
            <w:pPr>
              <w:spacing w:line="360" w:lineRule="auto"/>
              <w:jc w:val="both"/>
              <w:rPr>
                <w:sz w:val="26"/>
                <w:szCs w:val="26"/>
              </w:rPr>
            </w:pPr>
          </w:p>
          <w:p w:rsidR="00DB51CA" w:rsidRDefault="00DB51CA" w:rsidP="00C44FE7">
            <w:pPr>
              <w:spacing w:line="360" w:lineRule="auto"/>
              <w:jc w:val="both"/>
              <w:rPr>
                <w:sz w:val="26"/>
                <w:szCs w:val="26"/>
              </w:rPr>
            </w:pPr>
          </w:p>
          <w:p w:rsidR="00DB51CA" w:rsidRDefault="00DB51CA" w:rsidP="00C44FE7">
            <w:pPr>
              <w:spacing w:line="360" w:lineRule="auto"/>
              <w:jc w:val="both"/>
              <w:rPr>
                <w:sz w:val="26"/>
                <w:szCs w:val="26"/>
              </w:rPr>
            </w:pPr>
          </w:p>
          <w:p w:rsidR="00DB51CA" w:rsidRDefault="00DB51CA" w:rsidP="00C44FE7">
            <w:pPr>
              <w:spacing w:line="360" w:lineRule="auto"/>
              <w:jc w:val="both"/>
              <w:rPr>
                <w:sz w:val="26"/>
                <w:szCs w:val="26"/>
              </w:rPr>
            </w:pPr>
          </w:p>
          <w:p w:rsidR="00DB51CA" w:rsidRDefault="00DB51CA" w:rsidP="00C44FE7">
            <w:pPr>
              <w:spacing w:line="360" w:lineRule="auto"/>
              <w:jc w:val="both"/>
              <w:rPr>
                <w:sz w:val="26"/>
                <w:szCs w:val="26"/>
              </w:rPr>
            </w:pPr>
          </w:p>
          <w:p w:rsidR="00DB51CA" w:rsidRDefault="00DB51CA" w:rsidP="00C44FE7">
            <w:pPr>
              <w:spacing w:line="360" w:lineRule="auto"/>
              <w:ind w:left="1" w:hanging="3"/>
              <w:jc w:val="both"/>
              <w:rPr>
                <w:szCs w:val="28"/>
              </w:rPr>
            </w:pPr>
            <w:r>
              <w:rPr>
                <w:color w:val="000000"/>
                <w:szCs w:val="28"/>
              </w:rPr>
              <w:t xml:space="preserve">HS chơi trò chơi “Gieo hạt” </w:t>
            </w:r>
          </w:p>
          <w:p w:rsidR="00DB51CA" w:rsidRDefault="00DB51CA" w:rsidP="00C44FE7">
            <w:pPr>
              <w:widowControl w:val="0"/>
              <w:ind w:left="1" w:hanging="3"/>
              <w:jc w:val="both"/>
              <w:rPr>
                <w:szCs w:val="28"/>
              </w:rPr>
            </w:pPr>
            <w:r>
              <w:rPr>
                <w:color w:val="000000"/>
                <w:szCs w:val="28"/>
              </w:rPr>
              <w:t>HS xếp thành vòng tròn.</w:t>
            </w:r>
            <w:r>
              <w:rPr>
                <w:szCs w:val="28"/>
              </w:rPr>
              <w:t xml:space="preserve"> lắng nghe</w:t>
            </w:r>
          </w:p>
          <w:p w:rsidR="00DB51CA" w:rsidRDefault="00DB51CA" w:rsidP="00C44FE7">
            <w:pPr>
              <w:widowControl w:val="0"/>
              <w:ind w:left="1" w:hanging="3"/>
              <w:jc w:val="both"/>
              <w:rPr>
                <w:szCs w:val="28"/>
              </w:rPr>
            </w:pPr>
            <w:r>
              <w:rPr>
                <w:szCs w:val="28"/>
              </w:rPr>
              <w:t>HS chơi 3 – 5lượt</w:t>
            </w:r>
          </w:p>
          <w:p w:rsidR="00DB51CA" w:rsidRDefault="00DB51CA" w:rsidP="00C44FE7">
            <w:pPr>
              <w:widowControl w:val="0"/>
              <w:ind w:left="1" w:hanging="3"/>
              <w:jc w:val="both"/>
              <w:rPr>
                <w:color w:val="000000"/>
                <w:szCs w:val="28"/>
              </w:rPr>
            </w:pPr>
            <w:r>
              <w:rPr>
                <w:szCs w:val="28"/>
              </w:rPr>
              <w:t>HS chia sẻ</w:t>
            </w:r>
          </w:p>
          <w:p w:rsidR="00DB51CA" w:rsidRDefault="00DB51CA" w:rsidP="00C44FE7">
            <w:pPr>
              <w:rPr>
                <w:szCs w:val="28"/>
              </w:rPr>
            </w:pPr>
          </w:p>
          <w:p w:rsidR="00DB51CA" w:rsidRDefault="00DB51CA" w:rsidP="00C44FE7">
            <w:pPr>
              <w:rPr>
                <w:szCs w:val="28"/>
              </w:rPr>
            </w:pPr>
          </w:p>
          <w:p w:rsidR="00DB51CA" w:rsidRDefault="00DB51CA" w:rsidP="00C44FE7">
            <w:pPr>
              <w:rPr>
                <w:szCs w:val="28"/>
              </w:rPr>
            </w:pPr>
          </w:p>
          <w:p w:rsidR="00DB51CA" w:rsidRDefault="00DB51CA" w:rsidP="00C44FE7">
            <w:pPr>
              <w:rPr>
                <w:szCs w:val="28"/>
              </w:rPr>
            </w:pPr>
          </w:p>
          <w:p w:rsidR="00DB51CA" w:rsidRDefault="00DB51CA" w:rsidP="00C44FE7">
            <w:pPr>
              <w:rPr>
                <w:szCs w:val="28"/>
              </w:rPr>
            </w:pPr>
            <w:r>
              <w:rPr>
                <w:szCs w:val="28"/>
              </w:rPr>
              <w:t>HS lắng nghe</w:t>
            </w:r>
          </w:p>
          <w:p w:rsidR="00DB51CA" w:rsidRDefault="00DB51CA" w:rsidP="00C44FE7">
            <w:pPr>
              <w:rPr>
                <w:szCs w:val="28"/>
              </w:rPr>
            </w:pPr>
          </w:p>
          <w:p w:rsidR="00DB51CA" w:rsidRDefault="00DB51CA" w:rsidP="00C44FE7">
            <w:pPr>
              <w:rPr>
                <w:szCs w:val="28"/>
              </w:rPr>
            </w:pPr>
          </w:p>
          <w:p w:rsidR="00DB51CA" w:rsidRDefault="00DB51CA" w:rsidP="00C44FE7">
            <w:pPr>
              <w:rPr>
                <w:szCs w:val="28"/>
              </w:rPr>
            </w:pPr>
          </w:p>
          <w:p w:rsidR="00DB51CA" w:rsidRDefault="00DB51CA" w:rsidP="00C44FE7">
            <w:pPr>
              <w:rPr>
                <w:szCs w:val="28"/>
              </w:rPr>
            </w:pPr>
          </w:p>
          <w:p w:rsidR="00DB51CA" w:rsidRDefault="00DB51CA" w:rsidP="00C44FE7">
            <w:pPr>
              <w:rPr>
                <w:szCs w:val="28"/>
              </w:rPr>
            </w:pPr>
          </w:p>
          <w:p w:rsidR="00DB51CA" w:rsidRDefault="00DB51CA" w:rsidP="00C44FE7">
            <w:pPr>
              <w:rPr>
                <w:szCs w:val="28"/>
              </w:rPr>
            </w:pPr>
          </w:p>
          <w:p w:rsidR="00DB51CA" w:rsidRDefault="00DB51CA" w:rsidP="00C44FE7">
            <w:pPr>
              <w:rPr>
                <w:szCs w:val="28"/>
              </w:rPr>
            </w:pPr>
          </w:p>
          <w:p w:rsidR="00DB51CA" w:rsidRDefault="00DB51CA" w:rsidP="00C44FE7">
            <w:pPr>
              <w:rPr>
                <w:szCs w:val="28"/>
              </w:rPr>
            </w:pPr>
          </w:p>
          <w:p w:rsidR="00DB51CA" w:rsidRDefault="00DB51CA" w:rsidP="00C44FE7">
            <w:pPr>
              <w:rPr>
                <w:szCs w:val="28"/>
              </w:rPr>
            </w:pPr>
          </w:p>
          <w:p w:rsidR="00DB51CA" w:rsidRDefault="00DB51CA" w:rsidP="00C44FE7">
            <w:pPr>
              <w:rPr>
                <w:szCs w:val="28"/>
              </w:rPr>
            </w:pPr>
          </w:p>
          <w:p w:rsidR="00DB51CA" w:rsidRDefault="00DB51CA" w:rsidP="00C44FE7">
            <w:pPr>
              <w:rPr>
                <w:color w:val="000000"/>
                <w:szCs w:val="28"/>
              </w:rPr>
            </w:pPr>
            <w:r>
              <w:rPr>
                <w:color w:val="000000"/>
                <w:szCs w:val="28"/>
              </w:rPr>
              <w:t>HS tự chọn vật liệu, dụng cụ và loại hạt giống để ươm cây</w:t>
            </w:r>
          </w:p>
          <w:p w:rsidR="00DB51CA" w:rsidRDefault="00DB51CA" w:rsidP="00C44FE7">
            <w:pPr>
              <w:rPr>
                <w:color w:val="000000"/>
                <w:szCs w:val="28"/>
              </w:rPr>
            </w:pPr>
          </w:p>
          <w:p w:rsidR="00DB51CA" w:rsidRDefault="00DB51CA" w:rsidP="00C44FE7">
            <w:pPr>
              <w:widowControl w:val="0"/>
              <w:tabs>
                <w:tab w:val="left" w:pos="1001"/>
              </w:tabs>
              <w:ind w:left="1" w:hanging="3"/>
              <w:jc w:val="both"/>
              <w:rPr>
                <w:color w:val="000000"/>
                <w:szCs w:val="28"/>
              </w:rPr>
            </w:pPr>
            <w:r>
              <w:rPr>
                <w:color w:val="000000"/>
                <w:szCs w:val="28"/>
              </w:rPr>
              <w:t>Các nhóm thảo luận về thứ tự các việc cần làm để ươm và chăm sóc vườn cây ở trường.</w:t>
            </w:r>
          </w:p>
          <w:p w:rsidR="00DB51CA" w:rsidRDefault="00DB51CA" w:rsidP="00C44FE7">
            <w:pPr>
              <w:tabs>
                <w:tab w:val="left" w:pos="984"/>
              </w:tabs>
              <w:ind w:left="1" w:hanging="3"/>
              <w:jc w:val="both"/>
              <w:rPr>
                <w:szCs w:val="28"/>
              </w:rPr>
            </w:pPr>
            <w:r>
              <w:rPr>
                <w:szCs w:val="28"/>
              </w:rPr>
              <w:t>Các nhóm thực hành ươm và chăm sóc cây ở vườn trường</w:t>
            </w:r>
          </w:p>
          <w:p w:rsidR="00DB51CA" w:rsidRDefault="00DB51CA" w:rsidP="00C44FE7">
            <w:pPr>
              <w:tabs>
                <w:tab w:val="left" w:pos="984"/>
              </w:tabs>
              <w:ind w:left="1" w:hanging="3"/>
              <w:jc w:val="both"/>
              <w:rPr>
                <w:szCs w:val="28"/>
              </w:rPr>
            </w:pPr>
          </w:p>
          <w:p w:rsidR="00DB51CA" w:rsidRDefault="00DB51CA" w:rsidP="00C44FE7">
            <w:pPr>
              <w:rPr>
                <w:szCs w:val="28"/>
              </w:rPr>
            </w:pPr>
            <w:r>
              <w:rPr>
                <w:szCs w:val="28"/>
              </w:rPr>
              <w:t>HS thảo luận, chia sẻ</w:t>
            </w:r>
          </w:p>
        </w:tc>
      </w:tr>
    </w:tbl>
    <w:p w:rsidR="00DB51CA" w:rsidRPr="00AD214A" w:rsidRDefault="00DB51CA" w:rsidP="00DB51CA">
      <w:pPr>
        <w:spacing w:after="0" w:line="240" w:lineRule="auto"/>
        <w:rPr>
          <w:rFonts w:cs="Times New Roman"/>
          <w:i/>
          <w:szCs w:val="28"/>
        </w:rPr>
      </w:pPr>
      <w:r w:rsidRPr="00AD214A">
        <w:rPr>
          <w:rFonts w:cs="Times New Roman"/>
          <w:i/>
          <w:szCs w:val="28"/>
        </w:rPr>
        <w:lastRenderedPageBreak/>
        <w:t xml:space="preserve">Điều chỉnh, bổ sung sau tiết </w:t>
      </w:r>
      <w:proofErr w:type="gramStart"/>
      <w:r w:rsidRPr="00AD214A">
        <w:rPr>
          <w:rFonts w:cs="Times New Roman"/>
          <w:i/>
          <w:szCs w:val="28"/>
        </w:rPr>
        <w:t>dạy(</w:t>
      </w:r>
      <w:proofErr w:type="gramEnd"/>
      <w:r w:rsidRPr="00AD214A">
        <w:rPr>
          <w:rFonts w:cs="Times New Roman"/>
          <w:i/>
          <w:szCs w:val="28"/>
        </w:rPr>
        <w:t xml:space="preserve"> nếu có)............................................................</w:t>
      </w:r>
      <w:r w:rsidR="004330B4">
        <w:rPr>
          <w:rFonts w:cs="Times New Roman"/>
          <w:i/>
          <w:szCs w:val="28"/>
        </w:rPr>
        <w:t>...</w:t>
      </w:r>
    </w:p>
    <w:p w:rsidR="00082CAA" w:rsidRDefault="00DB51CA" w:rsidP="00DB51CA">
      <w:r w:rsidRPr="00AD214A">
        <w:rPr>
          <w:i/>
          <w:szCs w:val="28"/>
        </w:rPr>
        <w:t>................................................................................................................................</w:t>
      </w:r>
      <w:r>
        <w:rPr>
          <w:i/>
          <w:szCs w:val="28"/>
        </w:rPr>
        <w:t>.</w:t>
      </w:r>
    </w:p>
    <w:sectPr w:rsidR="00082CAA" w:rsidSect="00C439B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F7"/>
    <w:rsid w:val="00082CAA"/>
    <w:rsid w:val="001B2A6E"/>
    <w:rsid w:val="00260EF7"/>
    <w:rsid w:val="00385458"/>
    <w:rsid w:val="004272FB"/>
    <w:rsid w:val="004330B4"/>
    <w:rsid w:val="008204C2"/>
    <w:rsid w:val="00C439B8"/>
    <w:rsid w:val="00DB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1CA"/>
  </w:style>
  <w:style w:type="paragraph" w:styleId="Heading4">
    <w:name w:val="heading 4"/>
    <w:basedOn w:val="Normal"/>
    <w:next w:val="Normal"/>
    <w:link w:val="Heading4Char"/>
    <w:uiPriority w:val="9"/>
    <w:semiHidden/>
    <w:unhideWhenUsed/>
    <w:qFormat/>
    <w:rsid w:val="00DB51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B51CA"/>
    <w:rPr>
      <w:rFonts w:asciiTheme="majorHAnsi" w:eastAsiaTheme="majorEastAsia" w:hAnsiTheme="majorHAnsi" w:cstheme="majorBidi"/>
      <w:b/>
      <w:bCs/>
      <w:i/>
      <w:iCs/>
      <w:color w:val="4F81BD" w:themeColor="accent1"/>
    </w:rPr>
  </w:style>
  <w:style w:type="paragraph" w:styleId="ListParagraph">
    <w:name w:val="List Paragraph"/>
    <w:aliases w:val="Medium Grid 1 - Accent 22,Numbered List,List Paragraph1"/>
    <w:basedOn w:val="Normal"/>
    <w:link w:val="ListParagraphChar"/>
    <w:uiPriority w:val="34"/>
    <w:qFormat/>
    <w:rsid w:val="00DB51CA"/>
    <w:pPr>
      <w:ind w:left="720"/>
      <w:contextualSpacing/>
    </w:pPr>
    <w:rPr>
      <w:rFonts w:ascii="Calibri" w:eastAsia="Times New Roman" w:hAnsi="Calibri" w:cs="Times New Roman"/>
      <w:sz w:val="22"/>
    </w:rPr>
  </w:style>
  <w:style w:type="character" w:customStyle="1" w:styleId="ListParagraphChar">
    <w:name w:val="List Paragraph Char"/>
    <w:aliases w:val="Medium Grid 1 - Accent 22 Char,Numbered List Char,List Paragraph1 Char"/>
    <w:link w:val="ListParagraph"/>
    <w:uiPriority w:val="34"/>
    <w:rsid w:val="00DB51CA"/>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1CA"/>
  </w:style>
  <w:style w:type="paragraph" w:styleId="Heading4">
    <w:name w:val="heading 4"/>
    <w:basedOn w:val="Normal"/>
    <w:next w:val="Normal"/>
    <w:link w:val="Heading4Char"/>
    <w:uiPriority w:val="9"/>
    <w:semiHidden/>
    <w:unhideWhenUsed/>
    <w:qFormat/>
    <w:rsid w:val="00DB51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B51CA"/>
    <w:rPr>
      <w:rFonts w:asciiTheme="majorHAnsi" w:eastAsiaTheme="majorEastAsia" w:hAnsiTheme="majorHAnsi" w:cstheme="majorBidi"/>
      <w:b/>
      <w:bCs/>
      <w:i/>
      <w:iCs/>
      <w:color w:val="4F81BD" w:themeColor="accent1"/>
    </w:rPr>
  </w:style>
  <w:style w:type="paragraph" w:styleId="ListParagraph">
    <w:name w:val="List Paragraph"/>
    <w:aliases w:val="Medium Grid 1 - Accent 22,Numbered List,List Paragraph1"/>
    <w:basedOn w:val="Normal"/>
    <w:link w:val="ListParagraphChar"/>
    <w:uiPriority w:val="34"/>
    <w:qFormat/>
    <w:rsid w:val="00DB51CA"/>
    <w:pPr>
      <w:ind w:left="720"/>
      <w:contextualSpacing/>
    </w:pPr>
    <w:rPr>
      <w:rFonts w:ascii="Calibri" w:eastAsia="Times New Roman" w:hAnsi="Calibri" w:cs="Times New Roman"/>
      <w:sz w:val="22"/>
    </w:rPr>
  </w:style>
  <w:style w:type="character" w:customStyle="1" w:styleId="ListParagraphChar">
    <w:name w:val="List Paragraph Char"/>
    <w:aliases w:val="Medium Grid 1 - Accent 22 Char,Numbered List Char,List Paragraph1 Char"/>
    <w:link w:val="ListParagraph"/>
    <w:uiPriority w:val="34"/>
    <w:rsid w:val="00DB51CA"/>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hoanganh</dc:creator>
  <cp:lastModifiedBy>hoanganh</cp:lastModifiedBy>
  <cp:revision>2</cp:revision>
  <dcterms:created xsi:type="dcterms:W3CDTF">2025-04-20T19:19:00Z</dcterms:created>
  <dcterms:modified xsi:type="dcterms:W3CDTF">2025-04-20T19:19:00Z</dcterms:modified>
</cp:coreProperties>
</file>