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B2" w:rsidRDefault="00BD2FB2" w:rsidP="00BD2FB2">
      <w:pPr>
        <w:tabs>
          <w:tab w:val="left" w:pos="2760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D72508">
        <w:rPr>
          <w:rFonts w:cs="Times New Roman"/>
          <w:szCs w:val="28"/>
          <w:u w:val="single"/>
        </w:rPr>
        <w:t>ĐẠO ĐỨC</w:t>
      </w:r>
    </w:p>
    <w:p w:rsidR="00BD2FB2" w:rsidRPr="00BD2FB2" w:rsidRDefault="00BD2FB2" w:rsidP="00BD2FB2">
      <w:pPr>
        <w:tabs>
          <w:tab w:val="left" w:pos="2760"/>
        </w:tabs>
        <w:spacing w:after="0" w:line="240" w:lineRule="auto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 xml:space="preserve">    </w:t>
      </w:r>
      <w:r w:rsidRPr="00A368B1">
        <w:rPr>
          <w:b/>
          <w:szCs w:val="28"/>
        </w:rPr>
        <w:t xml:space="preserve">Khi em bị </w:t>
      </w:r>
      <w:proofErr w:type="gramStart"/>
      <w:r w:rsidRPr="00A368B1">
        <w:rPr>
          <w:b/>
          <w:szCs w:val="28"/>
        </w:rPr>
        <w:t>lạc(</w:t>
      </w:r>
      <w:proofErr w:type="gramEnd"/>
      <w:r w:rsidRPr="00A368B1">
        <w:rPr>
          <w:b/>
          <w:szCs w:val="28"/>
        </w:rPr>
        <w:t>T1)</w:t>
      </w:r>
    </w:p>
    <w:p w:rsidR="00BD2FB2" w:rsidRDefault="00BD2FB2" w:rsidP="00BD2FB2">
      <w:pPr>
        <w:spacing w:after="0" w:line="288" w:lineRule="auto"/>
        <w:rPr>
          <w:rFonts w:eastAsia="Calibri" w:cs="Times New Roman"/>
          <w:b/>
          <w:bCs/>
          <w:color w:val="000000"/>
          <w:szCs w:val="28"/>
        </w:rPr>
      </w:pPr>
      <w:r w:rsidRPr="00BD4CF0">
        <w:rPr>
          <w:rFonts w:eastAsia="Calibri" w:cs="Times New Roman"/>
          <w:b/>
          <w:bCs/>
          <w:color w:val="000000"/>
          <w:szCs w:val="28"/>
          <w:u w:val="single"/>
        </w:rPr>
        <w:t>I. Mục tiêu</w:t>
      </w:r>
      <w:r>
        <w:rPr>
          <w:rFonts w:eastAsia="Calibri" w:cs="Times New Roman"/>
          <w:b/>
          <w:bCs/>
          <w:color w:val="000000"/>
          <w:szCs w:val="28"/>
        </w:rPr>
        <w:t xml:space="preserve">: </w:t>
      </w:r>
      <w:r>
        <w:rPr>
          <w:rFonts w:eastAsia="Calibri" w:cs="Times New Roman"/>
          <w:bCs/>
          <w:i/>
          <w:color w:val="000000"/>
          <w:szCs w:val="28"/>
        </w:rPr>
        <w:t>Sau bài học, HS đạt được:</w:t>
      </w:r>
    </w:p>
    <w:p w:rsidR="00BD2FB2" w:rsidRPr="00BD4CF0" w:rsidRDefault="00BD2FB2" w:rsidP="00BD2FB2">
      <w:pPr>
        <w:widowControl w:val="0"/>
        <w:spacing w:after="0" w:line="288" w:lineRule="auto"/>
        <w:jc w:val="both"/>
        <w:rPr>
          <w:rFonts w:eastAsia="Times New Roman" w:cs="Times New Roman"/>
          <w:b/>
          <w:bCs/>
          <w:iCs/>
          <w:color w:val="000000"/>
          <w:szCs w:val="28"/>
        </w:rPr>
      </w:pPr>
      <w:r w:rsidRPr="00BD4CF0">
        <w:rPr>
          <w:rFonts w:eastAsia="Times New Roman" w:cs="Times New Roman"/>
          <w:b/>
          <w:bCs/>
          <w:iCs/>
          <w:color w:val="000000"/>
          <w:szCs w:val="28"/>
        </w:rPr>
        <w:t>1. Kiến thức, kĩ năng</w:t>
      </w:r>
    </w:p>
    <w:p w:rsidR="00BD2FB2" w:rsidRDefault="00BD2FB2" w:rsidP="00BD2FB2">
      <w:pPr>
        <w:widowControl w:val="0"/>
        <w:tabs>
          <w:tab w:val="left" w:pos="523"/>
        </w:tabs>
        <w:spacing w:after="0" w:line="288" w:lineRule="auto"/>
        <w:jc w:val="both"/>
        <w:rPr>
          <w:rFonts w:eastAsia="Times New Roman" w:cs="Times New Roman"/>
          <w:color w:val="000000"/>
          <w:szCs w:val="28"/>
        </w:rPr>
      </w:pPr>
      <w:proofErr w:type="gramStart"/>
      <w:r>
        <w:rPr>
          <w:rFonts w:eastAsia="Times New Roman" w:cs="Times New Roman"/>
          <w:color w:val="000000"/>
          <w:szCs w:val="28"/>
        </w:rPr>
        <w:t>- HS Nêu được một số tình huống bị lạc và những nguy cơ có thể xảy ra khi bị lạc.</w:t>
      </w:r>
      <w:proofErr w:type="gramEnd"/>
    </w:p>
    <w:p w:rsidR="00BD2FB2" w:rsidRDefault="00BD2FB2" w:rsidP="00BD2FB2">
      <w:pPr>
        <w:spacing w:after="0" w:line="288" w:lineRule="auto"/>
        <w:rPr>
          <w:rFonts w:eastAsia="Calibri" w:cs="Times New Roman"/>
          <w:b/>
          <w:bCs/>
          <w:i/>
          <w:iCs/>
          <w:color w:val="000000"/>
          <w:szCs w:val="28"/>
        </w:rPr>
      </w:pPr>
      <w:r>
        <w:rPr>
          <w:rFonts w:eastAsia="Calibri" w:cs="Times New Roman"/>
          <w:b/>
          <w:bCs/>
          <w:i/>
          <w:iCs/>
          <w:color w:val="000000"/>
          <w:szCs w:val="28"/>
        </w:rPr>
        <w:softHyphen/>
      </w:r>
      <w:r>
        <w:rPr>
          <w:rFonts w:eastAsia="Calibri" w:cs="Times New Roman"/>
          <w:b/>
          <w:bCs/>
          <w:iCs/>
          <w:color w:val="000000"/>
          <w:szCs w:val="28"/>
        </w:rPr>
        <w:t xml:space="preserve">- </w:t>
      </w:r>
      <w:r>
        <w:rPr>
          <w:rFonts w:eastAsia="Calibri" w:cs="Times New Roman"/>
          <w:szCs w:val="28"/>
        </w:rPr>
        <w:t>Thông qua hoạt động, Hs nêu được một số việc cần làm khi bị lạc và giải thích được vì sao cần làm những việc đó.</w:t>
      </w:r>
    </w:p>
    <w:p w:rsidR="00BD2FB2" w:rsidRPr="00BD4CF0" w:rsidRDefault="00BD2FB2" w:rsidP="00BD2FB2">
      <w:pPr>
        <w:widowControl w:val="0"/>
        <w:tabs>
          <w:tab w:val="left" w:pos="523"/>
        </w:tabs>
        <w:spacing w:after="0" w:line="288" w:lineRule="auto"/>
        <w:ind w:right="440"/>
        <w:rPr>
          <w:rFonts w:eastAsia="Times New Roman" w:cs="Times New Roman"/>
          <w:b/>
          <w:bCs/>
          <w:iCs/>
          <w:color w:val="000000"/>
          <w:szCs w:val="28"/>
        </w:rPr>
      </w:pPr>
      <w:r w:rsidRPr="00BD4CF0">
        <w:rPr>
          <w:rFonts w:eastAsia="Times New Roman" w:cs="Times New Roman"/>
          <w:b/>
          <w:bCs/>
          <w:color w:val="000000"/>
          <w:szCs w:val="28"/>
        </w:rPr>
        <w:t xml:space="preserve">2. </w:t>
      </w:r>
      <w:r w:rsidRPr="00BD4CF0">
        <w:rPr>
          <w:rFonts w:eastAsia="Times New Roman" w:cs="Times New Roman"/>
          <w:b/>
          <w:bCs/>
          <w:iCs/>
          <w:color w:val="000000"/>
          <w:szCs w:val="28"/>
        </w:rPr>
        <w:t>Năng lực:</w:t>
      </w:r>
    </w:p>
    <w:p w:rsidR="00BD2FB2" w:rsidRDefault="00BD2FB2" w:rsidP="00BD2FB2">
      <w:pPr>
        <w:tabs>
          <w:tab w:val="left" w:pos="720"/>
        </w:tabs>
        <w:spacing w:after="0" w:line="288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Năng lực giao tiếp, hợp tác: Trao đổi, thảo luận để thực hiện các nhiệm vụ học tập.</w:t>
      </w:r>
    </w:p>
    <w:p w:rsidR="00BD2FB2" w:rsidRDefault="00BD2FB2" w:rsidP="00BD2FB2">
      <w:pPr>
        <w:tabs>
          <w:tab w:val="left" w:pos="720"/>
        </w:tabs>
        <w:spacing w:after="0" w:line="288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Năng lực giải quyết vấn đề và sáng tạo: Sử dụng các kiến thức đã học ứng dụng vào thực tế.</w:t>
      </w:r>
    </w:p>
    <w:p w:rsidR="00BD2FB2" w:rsidRDefault="00BD2FB2" w:rsidP="00BD2FB2">
      <w:pPr>
        <w:tabs>
          <w:tab w:val="left" w:pos="720"/>
        </w:tabs>
        <w:spacing w:after="0" w:line="288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Nêu ra được một số tình huống khi bị lạc.</w:t>
      </w:r>
    </w:p>
    <w:p w:rsidR="00BD2FB2" w:rsidRDefault="00BD2FB2" w:rsidP="00BD2FB2">
      <w:pPr>
        <w:tabs>
          <w:tab w:val="left" w:pos="720"/>
        </w:tabs>
        <w:spacing w:after="0" w:line="288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Thể hiện được sự tự tin và giải quyết được tình huống.</w:t>
      </w:r>
    </w:p>
    <w:p w:rsidR="00BD2FB2" w:rsidRDefault="00BD2FB2" w:rsidP="00BD2FB2">
      <w:pPr>
        <w:tabs>
          <w:tab w:val="left" w:pos="720"/>
        </w:tabs>
        <w:spacing w:after="0" w:line="288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Biết được cần làm gì khi bị lạc.</w:t>
      </w:r>
    </w:p>
    <w:p w:rsidR="00BD2FB2" w:rsidRDefault="00BD2FB2" w:rsidP="00BD2FB2">
      <w:pPr>
        <w:widowControl w:val="0"/>
        <w:tabs>
          <w:tab w:val="left" w:pos="523"/>
        </w:tabs>
        <w:spacing w:after="0" w:line="288" w:lineRule="auto"/>
        <w:ind w:right="440"/>
        <w:rPr>
          <w:rFonts w:eastAsia="Times New Roman" w:cs="Times New Roman"/>
          <w:b/>
          <w:bCs/>
          <w:i/>
          <w:iCs/>
          <w:color w:val="000000"/>
          <w:szCs w:val="28"/>
        </w:rPr>
      </w:pPr>
      <w:r w:rsidRPr="00BD4CF0">
        <w:rPr>
          <w:rFonts w:eastAsia="Times New Roman" w:cs="Times New Roman"/>
          <w:b/>
          <w:bCs/>
          <w:color w:val="000000"/>
          <w:szCs w:val="28"/>
        </w:rPr>
        <w:t xml:space="preserve">3. </w:t>
      </w:r>
      <w:r w:rsidRPr="00BD4CF0">
        <w:rPr>
          <w:rFonts w:eastAsia="Times New Roman" w:cs="Times New Roman"/>
          <w:b/>
          <w:bCs/>
          <w:iCs/>
          <w:color w:val="000000"/>
          <w:szCs w:val="28"/>
        </w:rPr>
        <w:t>Phẩm chất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</w:p>
    <w:p w:rsidR="00BD2FB2" w:rsidRDefault="00BD2FB2" w:rsidP="00BD2FB2">
      <w:pPr>
        <w:widowControl w:val="0"/>
        <w:tabs>
          <w:tab w:val="left" w:pos="523"/>
        </w:tabs>
        <w:spacing w:after="0" w:line="288" w:lineRule="auto"/>
        <w:ind w:right="440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Chủ động, bình tĩnh xử lí tình huống</w:t>
      </w:r>
    </w:p>
    <w:p w:rsidR="00BD2FB2" w:rsidRPr="00BD2FB2" w:rsidRDefault="00BD2FB2" w:rsidP="00BD2FB2">
      <w:pPr>
        <w:widowControl w:val="0"/>
        <w:tabs>
          <w:tab w:val="left" w:pos="523"/>
        </w:tabs>
        <w:spacing w:after="0" w:line="288" w:lineRule="auto"/>
        <w:ind w:right="440"/>
        <w:rPr>
          <w:rFonts w:eastAsia="Calibri" w:cs="Times New Roman"/>
          <w:color w:val="000000"/>
          <w:szCs w:val="28"/>
        </w:rPr>
      </w:pPr>
      <w:r>
        <w:rPr>
          <w:szCs w:val="28"/>
        </w:rPr>
        <w:t>*</w:t>
      </w:r>
      <w:proofErr w:type="gramStart"/>
      <w:r w:rsidRPr="00AE766B">
        <w:rPr>
          <w:szCs w:val="28"/>
        </w:rPr>
        <w:t>GD.QCN(</w:t>
      </w:r>
      <w:proofErr w:type="gramEnd"/>
      <w:r w:rsidRPr="00AE766B">
        <w:rPr>
          <w:szCs w:val="28"/>
        </w:rPr>
        <w:t>BP) Điều 14: Quyền được đảm bảo an toàn về tính mạng, sức khỏe và thân thể. Quyền được bảo vệ để không bị bỏ rơi, bỏ mặc</w:t>
      </w:r>
    </w:p>
    <w:p w:rsidR="00BD2FB2" w:rsidRPr="00BD4CF0" w:rsidRDefault="00BD2FB2" w:rsidP="00BD2FB2">
      <w:pPr>
        <w:widowControl w:val="0"/>
        <w:tabs>
          <w:tab w:val="left" w:pos="523"/>
        </w:tabs>
        <w:spacing w:after="0" w:line="288" w:lineRule="auto"/>
        <w:ind w:right="440"/>
        <w:rPr>
          <w:rFonts w:eastAsia="Times New Roman" w:cs="Times New Roman"/>
          <w:b/>
          <w:bCs/>
          <w:i/>
          <w:iCs/>
          <w:color w:val="000000"/>
          <w:szCs w:val="28"/>
          <w:u w:val="single"/>
        </w:rPr>
      </w:pPr>
      <w:r w:rsidRPr="00BD4CF0">
        <w:rPr>
          <w:rFonts w:eastAsia="Calibri" w:cs="Times New Roman"/>
          <w:b/>
          <w:color w:val="000000"/>
          <w:szCs w:val="28"/>
          <w:u w:val="single"/>
        </w:rPr>
        <w:t>II. Đồ dùng dạy học</w:t>
      </w:r>
    </w:p>
    <w:p w:rsidR="00BD2FB2" w:rsidRDefault="00BD2FB2" w:rsidP="00BD2FB2">
      <w:pPr>
        <w:numPr>
          <w:ilvl w:val="0"/>
          <w:numId w:val="1"/>
        </w:numPr>
        <w:spacing w:after="0" w:line="288" w:lineRule="auto"/>
        <w:ind w:left="720"/>
        <w:contextualSpacing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 xml:space="preserve">Giáo viên: </w:t>
      </w:r>
      <w:r>
        <w:rPr>
          <w:rFonts w:eastAsia="Calibri" w:cs="Times New Roman"/>
          <w:bCs/>
          <w:color w:val="000000"/>
          <w:szCs w:val="28"/>
        </w:rPr>
        <w:t>Máy chiếu, máy tính, đạo cụ để đóng vai</w:t>
      </w:r>
    </w:p>
    <w:p w:rsidR="00BD2FB2" w:rsidRDefault="00BD2FB2" w:rsidP="00BD2FB2">
      <w:pPr>
        <w:numPr>
          <w:ilvl w:val="0"/>
          <w:numId w:val="1"/>
        </w:numPr>
        <w:spacing w:after="0" w:line="288" w:lineRule="auto"/>
        <w:ind w:left="720"/>
        <w:contextualSpacing/>
        <w:rPr>
          <w:rFonts w:eastAsia="Calibri" w:cs="Times New Roman"/>
          <w:b/>
          <w:bCs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 xml:space="preserve">Học sinh: </w:t>
      </w:r>
      <w:r>
        <w:rPr>
          <w:rFonts w:eastAsia="Calibri" w:cs="Times New Roman"/>
          <w:bCs/>
          <w:color w:val="000000"/>
          <w:szCs w:val="28"/>
        </w:rPr>
        <w:t xml:space="preserve">SGK, VBT đạo đức 2, giấy vẽ, bút </w:t>
      </w:r>
      <w:proofErr w:type="gramStart"/>
      <w:r>
        <w:rPr>
          <w:rFonts w:eastAsia="Calibri" w:cs="Times New Roman"/>
          <w:bCs/>
          <w:color w:val="000000"/>
          <w:szCs w:val="28"/>
        </w:rPr>
        <w:t>màu,..</w:t>
      </w:r>
      <w:proofErr w:type="gramEnd"/>
    </w:p>
    <w:p w:rsidR="00BD2FB2" w:rsidRPr="00BD4CF0" w:rsidRDefault="00BD2FB2" w:rsidP="00BD2FB2">
      <w:pPr>
        <w:spacing w:after="0" w:line="288" w:lineRule="auto"/>
        <w:rPr>
          <w:rFonts w:eastAsia="Calibri" w:cs="Times New Roman"/>
          <w:b/>
          <w:bCs/>
          <w:color w:val="000000"/>
          <w:szCs w:val="28"/>
          <w:u w:val="single"/>
        </w:rPr>
      </w:pPr>
      <w:r w:rsidRPr="00BD4CF0">
        <w:rPr>
          <w:rFonts w:eastAsia="Calibri" w:cs="Times New Roman"/>
          <w:b/>
          <w:bCs/>
          <w:color w:val="000000"/>
          <w:szCs w:val="28"/>
          <w:u w:val="single"/>
        </w:rPr>
        <w:t>III. Các hoạt động dạy học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1"/>
        <w:gridCol w:w="1618"/>
        <w:gridCol w:w="4006"/>
        <w:gridCol w:w="2964"/>
      </w:tblGrid>
      <w:tr w:rsidR="00BD2FB2" w:rsidTr="00C44F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jc w:val="center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TG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jc w:val="center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Nội dung và mục tiêu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jc w:val="center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Hoạt động của giáo viên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jc w:val="center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Hoạt động của học sinh</w:t>
            </w:r>
          </w:p>
        </w:tc>
      </w:tr>
      <w:tr w:rsidR="00BD2FB2" w:rsidTr="00C44F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5’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1. Khởi động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  <w:t>Mục tiêu: Tạo không khí vui vẻ, kết nối với bài học.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GV tổ chức cho HS chơi trò chơi “Ai tìm đường nhanh nhất”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*Cách chơi: Cả lớp cùng quan sát </w:t>
            </w: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>tranh  trong</w:t>
            </w:r>
            <w:proofErr w:type="gramEnd"/>
            <w:r>
              <w:rPr>
                <w:rFonts w:eastAsia="Calibri" w:cs="Times New Roman"/>
                <w:color w:val="000000"/>
                <w:szCs w:val="28"/>
              </w:rPr>
              <w:t xml:space="preserve"> SGK trong 1 phút, bạn nào tìm được đường nhanh nhất để giúp bạn thỏ về nhà sẽ là người chiến thắng. HS viết đáp </w:t>
            </w: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>án</w:t>
            </w:r>
            <w:proofErr w:type="gramEnd"/>
            <w:r>
              <w:rPr>
                <w:rFonts w:eastAsia="Calibri" w:cs="Times New Roman"/>
                <w:color w:val="000000"/>
                <w:szCs w:val="28"/>
              </w:rPr>
              <w:t xml:space="preserve"> vào tờ giấy nháp.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GV cho HS nêu đáp án của mình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 Hỏi: Em đã bao giờ bị lạc chưa? </w:t>
            </w:r>
            <w:r>
              <w:rPr>
                <w:rFonts w:eastAsia="Calibri" w:cs="Times New Roman"/>
                <w:color w:val="000000"/>
                <w:szCs w:val="28"/>
              </w:rPr>
              <w:lastRenderedPageBreak/>
              <w:t>Em đã làm gì trong tình huống đó?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GV đánh giá HS chơi, giới thiệu bài.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lastRenderedPageBreak/>
              <w:t xml:space="preserve">HS tham gia chơi: Quan sát tranh và ghi đáp </w:t>
            </w: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>án</w:t>
            </w:r>
            <w:proofErr w:type="gramEnd"/>
            <w:r>
              <w:rPr>
                <w:rFonts w:eastAsia="Calibri" w:cs="Times New Roman"/>
                <w:color w:val="000000"/>
                <w:szCs w:val="28"/>
              </w:rPr>
              <w:t xml:space="preserve"> của mình.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2-3 HS nêu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lastRenderedPageBreak/>
              <w:t>HS trả lời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HS lắng nghe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BD2FB2" w:rsidTr="00C44F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lastRenderedPageBreak/>
              <w:t>25’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2. Khám phá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b/>
                <w:bCs/>
                <w:i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Hoạt động 1: Kể chuyện theo tranh và trả lời câu hỏi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color w:val="000000"/>
                <w:szCs w:val="28"/>
              </w:rPr>
              <w:t xml:space="preserve">*Mục tiêu: </w:t>
            </w:r>
            <w:r>
              <w:rPr>
                <w:rFonts w:eastAsia="Calibri" w:cs="Times New Roman"/>
                <w:bCs/>
                <w:i/>
                <w:color w:val="000000"/>
                <w:szCs w:val="28"/>
              </w:rPr>
              <w:t>HS nêu được tình huống bị lạc cụ thể cần tìm kiến sự hỗ trợ và những nguy cơ có thể xảy ra khi bị lạc.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GV yêu cầu hs thảo luận nhóm đôi, thực hiện các nhiệm vụ sau: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*Nhiệm vụ 1: HS quan sát tranh, kể lại câu chuyện theo tranh “</w:t>
            </w:r>
            <w:r>
              <w:rPr>
                <w:rFonts w:eastAsia="Calibri" w:cs="Times New Roman"/>
                <w:b/>
                <w:i/>
                <w:color w:val="000000"/>
                <w:szCs w:val="28"/>
              </w:rPr>
              <w:t>Một lần ra phố</w:t>
            </w:r>
            <w:r>
              <w:rPr>
                <w:rFonts w:eastAsia="Calibri" w:cs="Times New Roman"/>
                <w:color w:val="000000"/>
                <w:szCs w:val="28"/>
              </w:rPr>
              <w:t>” và trả lời câu hỏi: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+ Điều gì có thể xảy ra khi bạn Vũ bị lạc?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+ Theo em bạn Vũ nên làm gì khi ấy?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*Nhiệm vụ 2: Nhận xét, đánh giá sự thể hiện của bạn theo tiêu chí sau: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+ Kể chuyện sinh động, thu hút người nghe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+ Trả lời: trả lời rõ ràng, hợp lí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+ Thái độ làm việc nhóm: tập trung, nghiêm túc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>- GV theo dõi, hỗ trợ HS nếu cần thiết.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 GV mời một nhóm HS kể lại câu chuyện 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GV kể lại câu chuyện cuốn hút, truyền cảm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 GV lần lượt nêu lại các câu hỏi và mời HS trả lời. 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 GV mời HS khác nhận xét, góp </w:t>
            </w:r>
            <w:r>
              <w:rPr>
                <w:rFonts w:eastAsia="Calibri" w:cs="Times New Roman"/>
                <w:color w:val="000000"/>
                <w:szCs w:val="28"/>
              </w:rPr>
              <w:lastRenderedPageBreak/>
              <w:t>ý, bổ sung.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GV đánh giá, nhận xét, chuẩn kiến thức, chuyển sang nội dung mới.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-HS làm việc nhóm đôi, kể lại câu chuyện: </w:t>
            </w:r>
            <w:r>
              <w:rPr>
                <w:rFonts w:eastAsia="Calibri" w:cs="Times New Roman"/>
                <w:b/>
                <w:i/>
                <w:szCs w:val="28"/>
              </w:rPr>
              <w:t>Một lần ra phố: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lắng nghe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Đại diện các nhóm trả lời câu hỏi theo ý kiến cá nhân: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Ví dụ: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Bạn Vũ bị lạc mẹ có thể bị đói, khát</w:t>
            </w:r>
            <w:proofErr w:type="gramStart"/>
            <w:r>
              <w:rPr>
                <w:rFonts w:eastAsia="SimSun" w:cs="Times New Roman"/>
                <w:szCs w:val="28"/>
                <w:lang w:eastAsia="zh-CN"/>
              </w:rPr>
              <w:t>..</w:t>
            </w:r>
            <w:proofErr w:type="gramEnd"/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Bạn Vũ có thể đứng yên một chỗ chờ mẹ quay về.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 …..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nhận xét, lắng nghe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lắng nghe</w:t>
            </w:r>
          </w:p>
        </w:tc>
      </w:tr>
      <w:tr w:rsidR="00BD2FB2" w:rsidTr="00C44F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 xml:space="preserve">Hoạt động 2: </w:t>
            </w:r>
            <w:r>
              <w:rPr>
                <w:rFonts w:eastAsia="Calibri" w:cs="Times New Roman"/>
                <w:b/>
                <w:bCs/>
                <w:szCs w:val="28"/>
              </w:rPr>
              <w:t>Tìm hiểu một số biểu tình huống bị lạc.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  <w:t>Mục tiêu: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  <w:t>Hs nêu được tình huống bị lạc và những điều có thể xảy ra khi bị lạc.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 xml:space="preserve">- GV yêu cầu HS thảo luận nhóm 4 và hoàn thành các nhiệm vụ: </w:t>
            </w:r>
            <w:r>
              <w:rPr>
                <w:rFonts w:eastAsia="SimSun" w:cs="Times New Roman"/>
                <w:i/>
                <w:szCs w:val="28"/>
                <w:lang w:eastAsia="zh-CN"/>
              </w:rPr>
              <w:t>Nhiệm vụ 1</w:t>
            </w:r>
            <w:r>
              <w:rPr>
                <w:rFonts w:eastAsia="SimSun" w:cs="Times New Roman"/>
                <w:szCs w:val="28"/>
                <w:lang w:eastAsia="zh-CN"/>
              </w:rPr>
              <w:t>: quan sát tranh ở mục 2 sgk trang và trả lời câu hỏi: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Em có thể bị lạc trong những tình huống nào?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Điều gì có thể xảy ra khi em bị lạc trong những tình huống đó?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i/>
                <w:szCs w:val="28"/>
                <w:lang w:eastAsia="zh-CN"/>
              </w:rPr>
              <w:t>Nhiệm vụ 2:</w:t>
            </w:r>
            <w:r>
              <w:rPr>
                <w:rFonts w:eastAsia="SimSun" w:cs="Times New Roman"/>
                <w:szCs w:val="28"/>
                <w:lang w:eastAsia="zh-CN"/>
              </w:rPr>
              <w:t xml:space="preserve"> Nhận xét đánh giá sự thể hiện của bạn theo các tiêu chí: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Nêu được tình huống bị lạc hợp lí, nguy cơ có thể xảy ra.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Trả lời rõ ràng hợp lí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Thái độ làm việc nhóm tập trung, nghiêm túc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Gv hỗ trợ các nhóm còn gặp khó khăn khi thảo luận.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Gv mời hs trình bày và TL câu hỏi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GV mời hs nhận xét góp ý bổ sung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 xml:space="preserve">- GV hỏi thêm những câu hỏi gợi mở: 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Điều gì sẽ xảy ra nếu em bị lạc ở khu tham quan, du lịch?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Điều gì có thể xảy ra khi em bị lạc trong rừng?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Gv nhận xét sự tham gia của hs trong hoạt động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>- GV đánh giá, nhận xét, chuẩn kiến thức, chuyển sang nội dung mới.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HS thực hiện nhiệm vụ theo yêu cầu nhóm 4 tìm ra được các tình huống bị lạc và những điều có thể xảy ra.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 xml:space="preserve">- HS trình bày vàTL câu hỏi: 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HS nhận xét, góp ý kiến bổ sung.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HS trả lời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HS lắng nghe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color w:val="000000"/>
                <w:szCs w:val="28"/>
                <w:lang w:eastAsia="zh-CN"/>
              </w:rPr>
            </w:pPr>
          </w:p>
        </w:tc>
      </w:tr>
      <w:tr w:rsidR="00BD2FB2" w:rsidTr="00C44F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Hoạt động 3: Thảo luận về cách tìm kiếm sự hỗ trợ khi bị lạc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  <w:t xml:space="preserve">Mục tiêu: </w:t>
            </w:r>
            <w:r>
              <w:rPr>
                <w:rFonts w:eastAsia="Calibri" w:cs="Times New Roman"/>
                <w:bCs/>
                <w:i/>
                <w:iCs/>
                <w:color w:val="000000"/>
                <w:szCs w:val="28"/>
              </w:rPr>
              <w:t>Hs nêu được một số việc cần làm khi bị lạc và giải thích vì sao cần làm việc đó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 xml:space="preserve">- GV yêu cầu HS thảo luận nhóm 4 và hoàn thành các nhiệm vụ: </w:t>
            </w:r>
            <w:r>
              <w:rPr>
                <w:rFonts w:eastAsia="SimSun" w:cs="Times New Roman"/>
                <w:i/>
                <w:szCs w:val="28"/>
                <w:lang w:eastAsia="zh-CN"/>
              </w:rPr>
              <w:t>Nhiệm vụ 1</w:t>
            </w:r>
            <w:r>
              <w:rPr>
                <w:rFonts w:eastAsia="SimSun" w:cs="Times New Roman"/>
                <w:szCs w:val="28"/>
                <w:lang w:eastAsia="zh-CN"/>
              </w:rPr>
              <w:t>: thảo luận nhóm và trả lời câu hỏi: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Em cần làm gì khi bị lạc?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Em cần nói gì với người em muốn nhờ giúp đỡ khi bị lạc?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Vì sao cần phải tìm kiếm sự hỗ trợ khi bị lạc?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i/>
                <w:szCs w:val="28"/>
                <w:lang w:eastAsia="zh-CN"/>
              </w:rPr>
              <w:t>Nhiệm vụ 2:</w:t>
            </w:r>
            <w:r>
              <w:rPr>
                <w:rFonts w:eastAsia="SimSun" w:cs="Times New Roman"/>
                <w:szCs w:val="28"/>
                <w:lang w:eastAsia="zh-CN"/>
              </w:rPr>
              <w:t xml:space="preserve"> Nhận xét đánh giá sự thể hiện của bạn theo các tiêu chí: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Nêu được tình huống bị lạc hợp lí, nguy cơ có thể xảy ra.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Trả lời rõ ràng hợp lí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+ Thái độ làm việc nhóm tập trung, nghiêm túc</w:t>
            </w:r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Gv quan sát hs thảo luận nhóm và hỗ trợ bằng câu hỏi gợi mở: Điều gì nên làm, điều gì nên tránh, những người nào có thể đáng tin cậy</w:t>
            </w:r>
            <w:proofErr w:type="gramStart"/>
            <w:r>
              <w:rPr>
                <w:rFonts w:eastAsia="SimSun" w:cs="Times New Roman"/>
                <w:szCs w:val="28"/>
                <w:lang w:eastAsia="zh-CN"/>
              </w:rPr>
              <w:t>?...</w:t>
            </w:r>
            <w:proofErr w:type="gramEnd"/>
          </w:p>
          <w:p w:rsidR="00BD2FB2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GV mời hs trình bày, hs nhận xét bổ sung</w:t>
            </w:r>
          </w:p>
          <w:p w:rsidR="00BD2FB2" w:rsidRPr="00BD4CF0" w:rsidRDefault="00BD2FB2" w:rsidP="00C44FE7">
            <w:pPr>
              <w:spacing w:line="288" w:lineRule="auto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>- Gv kết luận kiến thức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HS thực hiện nhiệm vụ thảo luận và trả lời câu hỏi nêu được các việc cần làm và vì sao phải tìm kiếm sự hỗ trợ: vd cần bình tĩnh tìm người giúp đỡ…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HS trình bày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HS lắng nghe</w:t>
            </w:r>
          </w:p>
        </w:tc>
      </w:tr>
      <w:tr w:rsidR="00BD2FB2" w:rsidTr="00C44F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3’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3. Củng cố - dặn dò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  <w:t>Mục tiêu: Khái quát lại nội dung tiết học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GV hỏi: 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+ Em có thể bị lạc khi ở đâu?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+ Khi bị lạc em cần phải làm gì? Vì sao?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GV nhận xét, đánh giá tiết học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2-3 HS nêu</w:t>
            </w: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BD2FB2" w:rsidRDefault="00BD2FB2" w:rsidP="00C44FE7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HS lắng nghe</w:t>
            </w:r>
          </w:p>
        </w:tc>
      </w:tr>
    </w:tbl>
    <w:p w:rsidR="00BD2FB2" w:rsidRDefault="00BD2FB2" w:rsidP="00BD2FB2">
      <w:pPr>
        <w:tabs>
          <w:tab w:val="left" w:pos="2100"/>
        </w:tabs>
        <w:spacing w:line="240" w:lineRule="auto"/>
        <w:rPr>
          <w:rFonts w:cs="Times New Roman"/>
          <w:i/>
          <w:szCs w:val="28"/>
        </w:rPr>
      </w:pPr>
      <w:r w:rsidRPr="00D72508">
        <w:rPr>
          <w:rFonts w:cs="Times New Roman"/>
          <w:i/>
          <w:szCs w:val="28"/>
        </w:rPr>
        <w:t xml:space="preserve">Điều chỉnh, bổ sung sau tiết </w:t>
      </w:r>
      <w:proofErr w:type="gramStart"/>
      <w:r w:rsidRPr="00D72508">
        <w:rPr>
          <w:rFonts w:cs="Times New Roman"/>
          <w:i/>
          <w:szCs w:val="28"/>
        </w:rPr>
        <w:t>dạy(</w:t>
      </w:r>
      <w:proofErr w:type="gramEnd"/>
      <w:r w:rsidRPr="00D72508">
        <w:rPr>
          <w:rFonts w:cs="Times New Roman"/>
          <w:i/>
          <w:szCs w:val="28"/>
        </w:rPr>
        <w:t xml:space="preserve"> nế</w:t>
      </w:r>
      <w:r>
        <w:rPr>
          <w:rFonts w:cs="Times New Roman"/>
          <w:i/>
          <w:szCs w:val="28"/>
        </w:rPr>
        <w:t>u có)...............................................</w:t>
      </w:r>
      <w:r>
        <w:rPr>
          <w:rFonts w:cs="Times New Roman"/>
          <w:i/>
          <w:szCs w:val="28"/>
        </w:rPr>
        <w:t>...........</w:t>
      </w:r>
    </w:p>
    <w:p w:rsidR="00BD2FB2" w:rsidRDefault="00BD2FB2" w:rsidP="00BD2FB2">
      <w:pPr>
        <w:tabs>
          <w:tab w:val="left" w:pos="2100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i/>
          <w:szCs w:val="28"/>
        </w:rPr>
        <w:t>.....................................................................................................................</w:t>
      </w:r>
      <w:r>
        <w:rPr>
          <w:rFonts w:cs="Times New Roman"/>
          <w:i/>
          <w:szCs w:val="28"/>
        </w:rPr>
        <w:t>........</w:t>
      </w:r>
      <w:bookmarkStart w:id="0" w:name="_GoBack"/>
      <w:bookmarkEnd w:id="0"/>
    </w:p>
    <w:p w:rsidR="00082CAA" w:rsidRDefault="00082CAA"/>
    <w:sectPr w:rsidR="00082CAA" w:rsidSect="00C439B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4897" w:hanging="360"/>
      </w:pPr>
    </w:lvl>
    <w:lvl w:ilvl="1" w:tplc="04090019">
      <w:start w:val="1"/>
      <w:numFmt w:val="lowerLetter"/>
      <w:lvlText w:val="%2."/>
      <w:lvlJc w:val="left"/>
      <w:pPr>
        <w:ind w:left="5617" w:hanging="360"/>
      </w:pPr>
    </w:lvl>
    <w:lvl w:ilvl="2" w:tplc="0409001B">
      <w:start w:val="1"/>
      <w:numFmt w:val="lowerRoman"/>
      <w:lvlText w:val="%3."/>
      <w:lvlJc w:val="right"/>
      <w:pPr>
        <w:ind w:left="6337" w:hanging="180"/>
      </w:pPr>
    </w:lvl>
    <w:lvl w:ilvl="3" w:tplc="0409000F">
      <w:start w:val="1"/>
      <w:numFmt w:val="decimal"/>
      <w:lvlText w:val="%4."/>
      <w:lvlJc w:val="left"/>
      <w:pPr>
        <w:ind w:left="7057" w:hanging="360"/>
      </w:pPr>
    </w:lvl>
    <w:lvl w:ilvl="4" w:tplc="04090019">
      <w:start w:val="1"/>
      <w:numFmt w:val="lowerLetter"/>
      <w:lvlText w:val="%5."/>
      <w:lvlJc w:val="left"/>
      <w:pPr>
        <w:ind w:left="7777" w:hanging="360"/>
      </w:pPr>
    </w:lvl>
    <w:lvl w:ilvl="5" w:tplc="0409001B">
      <w:start w:val="1"/>
      <w:numFmt w:val="lowerRoman"/>
      <w:lvlText w:val="%6."/>
      <w:lvlJc w:val="right"/>
      <w:pPr>
        <w:ind w:left="8497" w:hanging="180"/>
      </w:pPr>
    </w:lvl>
    <w:lvl w:ilvl="6" w:tplc="0409000F">
      <w:start w:val="1"/>
      <w:numFmt w:val="decimal"/>
      <w:lvlText w:val="%7."/>
      <w:lvlJc w:val="left"/>
      <w:pPr>
        <w:ind w:left="9217" w:hanging="360"/>
      </w:pPr>
    </w:lvl>
    <w:lvl w:ilvl="7" w:tplc="04090019">
      <w:start w:val="1"/>
      <w:numFmt w:val="lowerLetter"/>
      <w:lvlText w:val="%8."/>
      <w:lvlJc w:val="left"/>
      <w:pPr>
        <w:ind w:left="9937" w:hanging="360"/>
      </w:pPr>
    </w:lvl>
    <w:lvl w:ilvl="8" w:tplc="0409001B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43"/>
    <w:rsid w:val="00082CAA"/>
    <w:rsid w:val="00085A43"/>
    <w:rsid w:val="00BD2FB2"/>
    <w:rsid w:val="00C4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D2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D2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hoanganh</dc:creator>
  <cp:keywords/>
  <dc:description/>
  <cp:lastModifiedBy>hoanganh</cp:lastModifiedBy>
  <cp:revision>2</cp:revision>
  <dcterms:created xsi:type="dcterms:W3CDTF">2025-04-20T18:00:00Z</dcterms:created>
  <dcterms:modified xsi:type="dcterms:W3CDTF">2025-04-20T18:03:00Z</dcterms:modified>
</cp:coreProperties>
</file>