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2B" w:rsidRPr="00F34E9E" w:rsidRDefault="00B20D2B" w:rsidP="00B20D2B">
      <w:pPr>
        <w:tabs>
          <w:tab w:val="left" w:pos="2760"/>
        </w:tabs>
        <w:spacing w:line="240" w:lineRule="auto"/>
        <w:rPr>
          <w:b/>
          <w:szCs w:val="28"/>
        </w:rPr>
      </w:pPr>
      <w:r>
        <w:rPr>
          <w:szCs w:val="28"/>
        </w:rPr>
        <w:t xml:space="preserve">           </w:t>
      </w:r>
      <w:r w:rsidRPr="00F34E9E">
        <w:rPr>
          <w:b/>
          <w:szCs w:val="28"/>
        </w:rPr>
        <w:t xml:space="preserve">                                           </w:t>
      </w:r>
      <w:r w:rsidR="00641D47">
        <w:rPr>
          <w:b/>
          <w:szCs w:val="28"/>
        </w:rPr>
        <w:t xml:space="preserve">     </w:t>
      </w:r>
      <w:bookmarkStart w:id="0" w:name="_GoBack"/>
      <w:bookmarkEnd w:id="0"/>
      <w:r w:rsidRPr="00F34E9E">
        <w:rPr>
          <w:b/>
          <w:szCs w:val="28"/>
        </w:rPr>
        <w:t xml:space="preserve">  </w:t>
      </w:r>
      <w:r w:rsidRPr="00F34E9E">
        <w:rPr>
          <w:szCs w:val="28"/>
          <w:u w:val="single"/>
        </w:rPr>
        <w:t>ĐẠO ĐỨC</w:t>
      </w:r>
      <w:r w:rsidRPr="00F34E9E">
        <w:rPr>
          <w:b/>
          <w:szCs w:val="28"/>
        </w:rPr>
        <w:t xml:space="preserve">                         </w:t>
      </w:r>
    </w:p>
    <w:p w:rsidR="00B20D2B" w:rsidRPr="00F34E9E" w:rsidRDefault="00B20D2B" w:rsidP="00B20D2B">
      <w:pPr>
        <w:tabs>
          <w:tab w:val="left" w:pos="2760"/>
        </w:tabs>
        <w:spacing w:line="240" w:lineRule="auto"/>
        <w:rPr>
          <w:b/>
          <w:szCs w:val="28"/>
        </w:rPr>
      </w:pPr>
      <w:r w:rsidRPr="00F34E9E">
        <w:rPr>
          <w:b/>
          <w:szCs w:val="28"/>
        </w:rPr>
        <w:t xml:space="preserve">                                            Bài 1: Quý trọng thời </w:t>
      </w:r>
      <w:proofErr w:type="gramStart"/>
      <w:r w:rsidRPr="00F34E9E">
        <w:rPr>
          <w:b/>
          <w:szCs w:val="28"/>
        </w:rPr>
        <w:t>gian(</w:t>
      </w:r>
      <w:proofErr w:type="gramEnd"/>
      <w:r w:rsidRPr="00F34E9E">
        <w:rPr>
          <w:b/>
          <w:szCs w:val="28"/>
        </w:rPr>
        <w:t>T1)</w:t>
      </w:r>
    </w:p>
    <w:p w:rsidR="00B20D2B" w:rsidRPr="00F34E9E" w:rsidRDefault="00B20D2B" w:rsidP="00B20D2B">
      <w:pPr>
        <w:tabs>
          <w:tab w:val="left" w:pos="2760"/>
        </w:tabs>
        <w:spacing w:line="240" w:lineRule="auto"/>
        <w:rPr>
          <w:b/>
          <w:szCs w:val="28"/>
        </w:rPr>
      </w:pPr>
      <w:r w:rsidRPr="00F34E9E">
        <w:rPr>
          <w:rStyle w:val="Strong"/>
          <w:szCs w:val="28"/>
          <w:u w:val="single"/>
          <w:bdr w:val="none" w:sz="0" w:space="0" w:color="auto" w:frame="1"/>
        </w:rPr>
        <w:t>I. Mục tiêu</w:t>
      </w:r>
      <w:r w:rsidRPr="00F34E9E">
        <w:rPr>
          <w:rStyle w:val="Strong"/>
          <w:szCs w:val="28"/>
          <w:bdr w:val="none" w:sz="0" w:space="0" w:color="auto" w:frame="1"/>
        </w:rPr>
        <w:t>: </w:t>
      </w:r>
    </w:p>
    <w:p w:rsidR="00B20D2B" w:rsidRPr="00F34E9E" w:rsidRDefault="00B20D2B" w:rsidP="00B20D2B">
      <w:pPr>
        <w:pStyle w:val="NormalWeb"/>
        <w:shd w:val="clear" w:color="auto" w:fill="FFFFFF"/>
        <w:spacing w:before="0" w:beforeAutospacing="0" w:after="0" w:afterAutospacing="0"/>
        <w:rPr>
          <w:sz w:val="28"/>
          <w:szCs w:val="28"/>
        </w:rPr>
      </w:pPr>
      <w:r w:rsidRPr="00F34E9E">
        <w:rPr>
          <w:sz w:val="28"/>
          <w:szCs w:val="28"/>
        </w:rPr>
        <w:t>- Nêu được một số biểu hiện của quý trọng thời gian.Thông qua hoạt động, HS biết một số biểu hiện của việc quý trọng thời gian; biết lập thời gian</w:t>
      </w:r>
    </w:p>
    <w:p w:rsidR="00B20D2B" w:rsidRPr="00F34E9E" w:rsidRDefault="00B20D2B" w:rsidP="00B20D2B">
      <w:pPr>
        <w:pStyle w:val="NormalWeb"/>
        <w:shd w:val="clear" w:color="auto" w:fill="FFFFFF"/>
        <w:spacing w:before="0" w:beforeAutospacing="0" w:after="0" w:afterAutospacing="0"/>
        <w:rPr>
          <w:sz w:val="28"/>
          <w:szCs w:val="28"/>
        </w:rPr>
      </w:pPr>
      <w:r w:rsidRPr="00F34E9E">
        <w:rPr>
          <w:rStyle w:val="Strong"/>
          <w:sz w:val="28"/>
          <w:szCs w:val="28"/>
          <w:bdr w:val="none" w:sz="0" w:space="0" w:color="auto" w:frame="1"/>
        </w:rPr>
        <w:t xml:space="preserve"> </w:t>
      </w:r>
      <w:r w:rsidRPr="00F34E9E">
        <w:rPr>
          <w:sz w:val="28"/>
          <w:szCs w:val="28"/>
        </w:rPr>
        <w:t xml:space="preserve">- Nhận ra được một số biểu hiện của việc quý trọng thời gian.Thể hiện được sự quý trọng thời gian, sử dụng thời gian hợp lí. </w:t>
      </w:r>
      <w:proofErr w:type="gramStart"/>
      <w:r w:rsidRPr="00F34E9E">
        <w:rPr>
          <w:sz w:val="28"/>
          <w:szCs w:val="28"/>
        </w:rPr>
        <w:t>Biết được vì sao phải quý trọng thời gian, sử dụng thời gian hợp lí.</w:t>
      </w:r>
      <w:proofErr w:type="gramEnd"/>
    </w:p>
    <w:p w:rsidR="00B20D2B" w:rsidRPr="00F34E9E" w:rsidRDefault="00B20D2B" w:rsidP="00B20D2B">
      <w:pPr>
        <w:pStyle w:val="NormalWeb"/>
        <w:shd w:val="clear" w:color="auto" w:fill="FFFFFF"/>
        <w:spacing w:before="0" w:beforeAutospacing="0" w:after="0" w:afterAutospacing="0"/>
        <w:rPr>
          <w:sz w:val="28"/>
          <w:szCs w:val="28"/>
        </w:rPr>
      </w:pPr>
      <w:r w:rsidRPr="00F34E9E">
        <w:rPr>
          <w:sz w:val="28"/>
          <w:szCs w:val="28"/>
        </w:rPr>
        <w:t>- Chủ động được việc sử dụng thời gian một cách hợp lí và hiệu quả.</w:t>
      </w:r>
    </w:p>
    <w:p w:rsidR="00B20D2B" w:rsidRPr="00F34E9E" w:rsidRDefault="00B20D2B" w:rsidP="00B20D2B">
      <w:pPr>
        <w:pStyle w:val="NormalWeb"/>
        <w:shd w:val="clear" w:color="auto" w:fill="FFFFFF"/>
        <w:spacing w:before="0" w:beforeAutospacing="0" w:after="0" w:afterAutospacing="0"/>
        <w:rPr>
          <w:sz w:val="28"/>
          <w:szCs w:val="28"/>
          <w:u w:val="single"/>
        </w:rPr>
      </w:pPr>
      <w:r w:rsidRPr="00F34E9E">
        <w:rPr>
          <w:rStyle w:val="Strong"/>
          <w:sz w:val="28"/>
          <w:szCs w:val="28"/>
          <w:u w:val="single"/>
          <w:bdr w:val="none" w:sz="0" w:space="0" w:color="auto" w:frame="1"/>
        </w:rPr>
        <w:t>II. Phương tiện dạy học</w:t>
      </w:r>
    </w:p>
    <w:p w:rsidR="00B43FB3" w:rsidRDefault="00B20D2B" w:rsidP="00B43FB3">
      <w:pPr>
        <w:spacing w:line="240" w:lineRule="auto"/>
        <w:rPr>
          <w:szCs w:val="28"/>
        </w:rPr>
      </w:pPr>
      <w:r w:rsidRPr="00F34E9E">
        <w:rPr>
          <w:szCs w:val="28"/>
        </w:rPr>
        <w:t xml:space="preserve">Máy tính, ti </w:t>
      </w:r>
      <w:proofErr w:type="gramStart"/>
      <w:r w:rsidRPr="00F34E9E">
        <w:rPr>
          <w:szCs w:val="28"/>
        </w:rPr>
        <w:t>vi</w:t>
      </w:r>
      <w:proofErr w:type="gramEnd"/>
      <w:r w:rsidRPr="00F34E9E">
        <w:rPr>
          <w:szCs w:val="28"/>
        </w:rPr>
        <w:t>, sgk</w:t>
      </w:r>
    </w:p>
    <w:p w:rsidR="00B20D2B" w:rsidRPr="00B43FB3" w:rsidRDefault="00B20D2B" w:rsidP="00B43FB3">
      <w:pPr>
        <w:spacing w:line="240" w:lineRule="auto"/>
        <w:rPr>
          <w:rStyle w:val="Strong"/>
          <w:b w:val="0"/>
          <w:bCs w:val="0"/>
          <w:szCs w:val="28"/>
        </w:rPr>
      </w:pPr>
      <w:r w:rsidRPr="00F34E9E">
        <w:rPr>
          <w:rStyle w:val="Strong"/>
          <w:rFonts w:ascii="inherit" w:hAnsi="inherit" w:cs="Arial"/>
          <w:szCs w:val="28"/>
          <w:u w:val="single"/>
          <w:bdr w:val="none" w:sz="0" w:space="0" w:color="auto" w:frame="1"/>
        </w:rPr>
        <w:t>III. Các hoạt động dạy học</w:t>
      </w:r>
    </w:p>
    <w:tbl>
      <w:tblPr>
        <w:tblW w:w="10256" w:type="dxa"/>
        <w:tblBorders>
          <w:insideV w:val="single" w:sz="4" w:space="0" w:color="auto"/>
        </w:tblBorders>
        <w:tblLook w:val="01E0" w:firstRow="1" w:lastRow="1" w:firstColumn="1" w:lastColumn="1" w:noHBand="0" w:noVBand="0"/>
      </w:tblPr>
      <w:tblGrid>
        <w:gridCol w:w="5328"/>
        <w:gridCol w:w="4928"/>
      </w:tblGrid>
      <w:tr w:rsidR="00B20D2B" w:rsidRPr="00F34E9E" w:rsidTr="00B356CB">
        <w:tc>
          <w:tcPr>
            <w:tcW w:w="5328" w:type="dxa"/>
            <w:shd w:val="clear" w:color="auto" w:fill="auto"/>
            <w:vAlign w:val="center"/>
          </w:tcPr>
          <w:p w:rsidR="00B20D2B" w:rsidRPr="00F34E9E" w:rsidRDefault="00B20D2B" w:rsidP="00B356CB">
            <w:pPr>
              <w:pStyle w:val="NormalWeb"/>
              <w:spacing w:before="0" w:beforeAutospacing="0" w:after="0" w:afterAutospacing="0"/>
              <w:rPr>
                <w:sz w:val="28"/>
                <w:szCs w:val="28"/>
              </w:rPr>
            </w:pPr>
            <w:r w:rsidRPr="00F34E9E">
              <w:rPr>
                <w:rStyle w:val="Strong"/>
                <w:sz w:val="28"/>
                <w:szCs w:val="28"/>
                <w:bdr w:val="none" w:sz="0" w:space="0" w:color="auto" w:frame="1"/>
              </w:rPr>
              <w:t>Hoạt động của giáo viên</w:t>
            </w:r>
          </w:p>
        </w:tc>
        <w:tc>
          <w:tcPr>
            <w:tcW w:w="4928" w:type="dxa"/>
            <w:shd w:val="clear" w:color="auto" w:fill="auto"/>
            <w:vAlign w:val="center"/>
          </w:tcPr>
          <w:p w:rsidR="00B20D2B" w:rsidRPr="00F34E9E" w:rsidRDefault="00B20D2B" w:rsidP="00B356CB">
            <w:pPr>
              <w:pStyle w:val="NormalWeb"/>
              <w:spacing w:before="0" w:beforeAutospacing="0" w:after="0" w:afterAutospacing="0"/>
              <w:rPr>
                <w:sz w:val="28"/>
                <w:szCs w:val="28"/>
              </w:rPr>
            </w:pPr>
            <w:r w:rsidRPr="00F34E9E">
              <w:rPr>
                <w:rStyle w:val="Strong"/>
                <w:sz w:val="28"/>
                <w:szCs w:val="28"/>
                <w:bdr w:val="none" w:sz="0" w:space="0" w:color="auto" w:frame="1"/>
              </w:rPr>
              <w:t>Hoạt động của học sinh</w:t>
            </w:r>
          </w:p>
        </w:tc>
      </w:tr>
      <w:tr w:rsidR="00B20D2B" w:rsidRPr="00F34E9E" w:rsidTr="00B356CB">
        <w:tc>
          <w:tcPr>
            <w:tcW w:w="53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rStyle w:val="Strong"/>
                <w:sz w:val="28"/>
                <w:szCs w:val="28"/>
                <w:bdr w:val="none" w:sz="0" w:space="0" w:color="auto" w:frame="1"/>
              </w:rPr>
              <w:t>1. Khởi động</w:t>
            </w:r>
          </w:p>
        </w:tc>
        <w:tc>
          <w:tcPr>
            <w:tcW w:w="4928" w:type="dxa"/>
            <w:shd w:val="clear" w:color="auto" w:fill="auto"/>
          </w:tcPr>
          <w:p w:rsidR="00B20D2B" w:rsidRPr="00F34E9E" w:rsidRDefault="00B20D2B" w:rsidP="00B356CB">
            <w:pPr>
              <w:pStyle w:val="NormalWeb"/>
              <w:spacing w:before="0" w:beforeAutospacing="0" w:after="0" w:afterAutospacing="0"/>
              <w:rPr>
                <w:rFonts w:ascii="Arial" w:hAnsi="Arial" w:cs="Arial"/>
                <w:sz w:val="28"/>
                <w:szCs w:val="28"/>
                <w:u w:val="single"/>
              </w:rPr>
            </w:pPr>
          </w:p>
        </w:tc>
      </w:tr>
      <w:tr w:rsidR="00B20D2B" w:rsidRPr="00F34E9E" w:rsidTr="00B356CB">
        <w:trPr>
          <w:trHeight w:val="1079"/>
        </w:trPr>
        <w:tc>
          <w:tcPr>
            <w:tcW w:w="53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sz w:val="28"/>
                <w:szCs w:val="28"/>
              </w:rPr>
              <w:t>- “Tìm đồ vật chỉ thời gian”</w:t>
            </w:r>
          </w:p>
          <w:p w:rsidR="00142BC1" w:rsidRDefault="00142BC1" w:rsidP="00B356CB">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 Khám phá</w:t>
            </w:r>
          </w:p>
          <w:p w:rsidR="00B20D2B" w:rsidRPr="00F34E9E" w:rsidRDefault="00B20D2B" w:rsidP="00B356CB">
            <w:pPr>
              <w:pStyle w:val="NormalWeb"/>
              <w:spacing w:before="0" w:beforeAutospacing="0" w:after="0" w:afterAutospacing="0"/>
              <w:rPr>
                <w:sz w:val="28"/>
                <w:szCs w:val="28"/>
              </w:rPr>
            </w:pPr>
            <w:r w:rsidRPr="00F34E9E">
              <w:rPr>
                <w:rStyle w:val="Strong"/>
                <w:sz w:val="28"/>
                <w:szCs w:val="28"/>
                <w:bdr w:val="none" w:sz="0" w:space="0" w:color="auto" w:frame="1"/>
              </w:rPr>
              <w:t>Hoạt động 1: Kể chuyện theo tranh và trả lời câu hỏi</w:t>
            </w:r>
          </w:p>
          <w:p w:rsidR="00B20D2B" w:rsidRPr="00F34E9E" w:rsidRDefault="00B20D2B" w:rsidP="00B356CB">
            <w:pPr>
              <w:pStyle w:val="NormalWeb"/>
              <w:spacing w:before="0" w:beforeAutospacing="0" w:after="0" w:afterAutospacing="0"/>
              <w:rPr>
                <w:sz w:val="28"/>
                <w:szCs w:val="28"/>
              </w:rPr>
            </w:pPr>
            <w:r w:rsidRPr="00F34E9E">
              <w:rPr>
                <w:sz w:val="28"/>
                <w:szCs w:val="28"/>
              </w:rPr>
              <w:t>+ Khi mọi người làm việc, bạn Bi có thói quen gì?</w:t>
            </w:r>
          </w:p>
          <w:p w:rsidR="00B20D2B" w:rsidRPr="00F34E9E" w:rsidRDefault="00B20D2B" w:rsidP="00B356CB">
            <w:pPr>
              <w:pStyle w:val="NormalWeb"/>
              <w:spacing w:before="0" w:beforeAutospacing="0" w:after="0" w:afterAutospacing="0"/>
              <w:rPr>
                <w:sz w:val="28"/>
                <w:szCs w:val="28"/>
              </w:rPr>
            </w:pPr>
            <w:r w:rsidRPr="00F34E9E">
              <w:rPr>
                <w:sz w:val="28"/>
                <w:szCs w:val="28"/>
              </w:rPr>
              <w:t>+ Thói quen đó đã dẫn đến điều gì?</w:t>
            </w:r>
          </w:p>
          <w:p w:rsidR="00B20D2B" w:rsidRPr="00F34E9E" w:rsidRDefault="00B20D2B" w:rsidP="00B356CB">
            <w:pPr>
              <w:pStyle w:val="NormalWeb"/>
              <w:spacing w:before="0" w:beforeAutospacing="0" w:after="0" w:afterAutospacing="0"/>
              <w:rPr>
                <w:sz w:val="28"/>
                <w:szCs w:val="28"/>
              </w:rPr>
            </w:pPr>
            <w:r w:rsidRPr="00F34E9E">
              <w:rPr>
                <w:sz w:val="28"/>
                <w:szCs w:val="28"/>
              </w:rPr>
              <w:t>+ Em rút ra được điều gì từ câu chuyện trên?</w:t>
            </w:r>
          </w:p>
          <w:p w:rsidR="00B20D2B" w:rsidRPr="00F34E9E" w:rsidRDefault="00B20D2B" w:rsidP="00B356CB">
            <w:pPr>
              <w:pStyle w:val="NormalWeb"/>
              <w:spacing w:before="0" w:beforeAutospacing="0" w:after="0" w:afterAutospacing="0"/>
              <w:rPr>
                <w:sz w:val="28"/>
                <w:szCs w:val="28"/>
              </w:rPr>
            </w:pPr>
          </w:p>
          <w:p w:rsidR="00B20D2B" w:rsidRPr="00F34E9E" w:rsidRDefault="00B20D2B" w:rsidP="00B356CB">
            <w:pPr>
              <w:pStyle w:val="NormalWeb"/>
              <w:spacing w:before="0" w:beforeAutospacing="0" w:after="0" w:afterAutospacing="0"/>
              <w:rPr>
                <w:rFonts w:ascii="Arial" w:hAnsi="Arial" w:cs="Arial"/>
                <w:sz w:val="28"/>
                <w:szCs w:val="28"/>
                <w:u w:val="single"/>
              </w:rPr>
            </w:pPr>
          </w:p>
        </w:tc>
        <w:tc>
          <w:tcPr>
            <w:tcW w:w="4928" w:type="dxa"/>
            <w:shd w:val="clear" w:color="auto" w:fill="auto"/>
            <w:vAlign w:val="center"/>
          </w:tcPr>
          <w:p w:rsidR="00B20D2B" w:rsidRPr="00F34E9E" w:rsidRDefault="00B20D2B" w:rsidP="00B356CB">
            <w:pPr>
              <w:pStyle w:val="NormalWeb"/>
              <w:spacing w:before="0" w:beforeAutospacing="0" w:after="0" w:afterAutospacing="0"/>
              <w:rPr>
                <w:sz w:val="28"/>
                <w:szCs w:val="28"/>
              </w:rPr>
            </w:pPr>
          </w:p>
          <w:p w:rsidR="00B20D2B" w:rsidRPr="00F34E9E" w:rsidRDefault="00B20D2B" w:rsidP="00B356CB">
            <w:pPr>
              <w:pStyle w:val="NormalWeb"/>
              <w:spacing w:before="0" w:beforeAutospacing="0" w:after="0" w:afterAutospacing="0"/>
              <w:rPr>
                <w:sz w:val="28"/>
                <w:szCs w:val="28"/>
              </w:rPr>
            </w:pPr>
            <w:r w:rsidRPr="00F34E9E">
              <w:rPr>
                <w:sz w:val="28"/>
                <w:szCs w:val="28"/>
              </w:rPr>
              <w:t>-  Kể lại câu chuyện: </w:t>
            </w:r>
            <w:r w:rsidRPr="00F34E9E">
              <w:rPr>
                <w:rStyle w:val="Emphasis"/>
                <w:b/>
                <w:bCs/>
                <w:sz w:val="28"/>
                <w:szCs w:val="28"/>
                <w:bdr w:val="none" w:sz="0" w:space="0" w:color="auto" w:frame="1"/>
              </w:rPr>
              <w:t>Chuyện bạn Bi:</w:t>
            </w:r>
          </w:p>
          <w:p w:rsidR="00B20D2B" w:rsidRPr="00F34E9E" w:rsidRDefault="00B20D2B" w:rsidP="00B356CB">
            <w:pPr>
              <w:pStyle w:val="NormalWeb"/>
              <w:spacing w:before="0" w:beforeAutospacing="0" w:after="0" w:afterAutospacing="0"/>
              <w:rPr>
                <w:sz w:val="28"/>
                <w:szCs w:val="28"/>
              </w:rPr>
            </w:pPr>
            <w:r w:rsidRPr="00F34E9E">
              <w:rPr>
                <w:sz w:val="28"/>
                <w:szCs w:val="28"/>
              </w:rPr>
              <w:t>+ Khi làm mọi việc, Bi có thói quen nói bố mẹ đợi mình một lát.</w:t>
            </w:r>
          </w:p>
          <w:p w:rsidR="00B20D2B" w:rsidRPr="00F34E9E" w:rsidRDefault="00B20D2B" w:rsidP="00B356CB">
            <w:pPr>
              <w:pStyle w:val="NormalWeb"/>
              <w:spacing w:before="0" w:beforeAutospacing="0" w:after="0" w:afterAutospacing="0"/>
              <w:rPr>
                <w:sz w:val="28"/>
                <w:szCs w:val="28"/>
              </w:rPr>
            </w:pPr>
            <w:r w:rsidRPr="00F34E9E">
              <w:rPr>
                <w:sz w:val="28"/>
                <w:szCs w:val="28"/>
              </w:rPr>
              <w:t>+ Thói quen đó đã làm cho hai bố con bị lỡ chuyến tàu về quê thăm bà.</w:t>
            </w:r>
          </w:p>
          <w:p w:rsidR="00B20D2B" w:rsidRPr="00F34E9E" w:rsidRDefault="00B20D2B" w:rsidP="00B356CB">
            <w:pPr>
              <w:pStyle w:val="NormalWeb"/>
              <w:spacing w:before="0" w:beforeAutospacing="0" w:after="0" w:afterAutospacing="0"/>
              <w:rPr>
                <w:sz w:val="28"/>
                <w:szCs w:val="28"/>
              </w:rPr>
            </w:pPr>
            <w:r w:rsidRPr="00F34E9E">
              <w:rPr>
                <w:sz w:val="28"/>
                <w:szCs w:val="28"/>
              </w:rPr>
              <w:t>+ Qua câu chuyện trên, em thấy trong cuộc sống hàng ngày, chúng ta cần biết quý trọng thời gian, lãng phí từng phút có thể làm cho chúng ta không hoàn thành được nhiệm vụ, kế hoạch đã đề ra.</w:t>
            </w:r>
          </w:p>
        </w:tc>
      </w:tr>
      <w:tr w:rsidR="00B20D2B" w:rsidRPr="00F34E9E" w:rsidTr="00B356CB">
        <w:tc>
          <w:tcPr>
            <w:tcW w:w="53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sz w:val="28"/>
                <w:szCs w:val="28"/>
              </w:rPr>
              <w:t>- GV yêu cầu HS quan sát Hình 1,2,3,4 sgk trang 6 để biết một số biểu hiện của việc quý trọng thời gian và trả lời câu hỏi:</w:t>
            </w:r>
          </w:p>
          <w:p w:rsidR="00B20D2B" w:rsidRPr="00F34E9E" w:rsidRDefault="00B20D2B" w:rsidP="00B356CB">
            <w:pPr>
              <w:pStyle w:val="NormalWeb"/>
              <w:spacing w:before="0" w:beforeAutospacing="0" w:after="0" w:afterAutospacing="0"/>
              <w:rPr>
                <w:sz w:val="28"/>
                <w:szCs w:val="28"/>
              </w:rPr>
            </w:pPr>
            <w:r w:rsidRPr="00F34E9E">
              <w:rPr>
                <w:sz w:val="28"/>
                <w:szCs w:val="28"/>
              </w:rPr>
              <w:t>+ Bạn trong tranh đang làm gì?</w:t>
            </w:r>
          </w:p>
          <w:p w:rsidR="00B20D2B" w:rsidRPr="00F34E9E" w:rsidRDefault="00B20D2B" w:rsidP="00B356CB">
            <w:pPr>
              <w:pStyle w:val="NormalWeb"/>
              <w:spacing w:before="0" w:beforeAutospacing="0" w:after="0" w:afterAutospacing="0"/>
              <w:rPr>
                <w:sz w:val="28"/>
                <w:szCs w:val="28"/>
              </w:rPr>
            </w:pPr>
            <w:r w:rsidRPr="00F34E9E">
              <w:rPr>
                <w:sz w:val="28"/>
                <w:szCs w:val="28"/>
              </w:rPr>
              <w:t>+ Việc làm đó thể hiện điều gì?</w:t>
            </w:r>
          </w:p>
          <w:p w:rsidR="00B20D2B" w:rsidRPr="00F34E9E" w:rsidRDefault="00B20D2B" w:rsidP="00B356CB">
            <w:pPr>
              <w:pStyle w:val="NormalWeb"/>
              <w:spacing w:before="0" w:beforeAutospacing="0" w:after="0" w:afterAutospacing="0"/>
              <w:rPr>
                <w:sz w:val="28"/>
                <w:szCs w:val="28"/>
              </w:rPr>
            </w:pPr>
            <w:r w:rsidRPr="00F34E9E">
              <w:rPr>
                <w:sz w:val="28"/>
                <w:szCs w:val="28"/>
              </w:rPr>
              <w:t>+ Em còn biết điều gì?</w:t>
            </w:r>
          </w:p>
          <w:p w:rsidR="00B20D2B" w:rsidRPr="00F34E9E" w:rsidRDefault="00B20D2B" w:rsidP="00B356CB">
            <w:pPr>
              <w:pStyle w:val="NormalWeb"/>
              <w:spacing w:before="0" w:beforeAutospacing="0" w:after="0" w:afterAutospacing="0"/>
              <w:rPr>
                <w:sz w:val="28"/>
                <w:szCs w:val="28"/>
              </w:rPr>
            </w:pPr>
            <w:r w:rsidRPr="00F34E9E">
              <w:rPr>
                <w:sz w:val="28"/>
                <w:szCs w:val="28"/>
              </w:rPr>
              <w:t>+ Việc làm đó mang lại tác dụng gì?</w:t>
            </w:r>
          </w:p>
          <w:p w:rsidR="00B20D2B" w:rsidRPr="00F34E9E" w:rsidRDefault="00B20D2B" w:rsidP="00B356CB">
            <w:pPr>
              <w:pStyle w:val="NormalWeb"/>
              <w:spacing w:before="0" w:beforeAutospacing="0" w:after="0" w:afterAutospacing="0"/>
              <w:rPr>
                <w:sz w:val="28"/>
                <w:szCs w:val="28"/>
              </w:rPr>
            </w:pPr>
            <w:r w:rsidRPr="00F34E9E">
              <w:rPr>
                <w:sz w:val="28"/>
                <w:szCs w:val="28"/>
              </w:rPr>
              <w:t>- Những biểu hiện của quý trọng thời gian nào khác?</w:t>
            </w:r>
          </w:p>
        </w:tc>
        <w:tc>
          <w:tcPr>
            <w:tcW w:w="49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sz w:val="28"/>
                <w:szCs w:val="28"/>
              </w:rPr>
              <w:t>HS trả lời</w:t>
            </w:r>
          </w:p>
          <w:p w:rsidR="00B20D2B" w:rsidRPr="00F34E9E" w:rsidRDefault="00B20D2B" w:rsidP="00B356CB">
            <w:pPr>
              <w:spacing w:line="240" w:lineRule="auto"/>
              <w:rPr>
                <w:szCs w:val="28"/>
              </w:rPr>
            </w:pPr>
          </w:p>
          <w:p w:rsidR="00B20D2B" w:rsidRPr="006720BD" w:rsidRDefault="00B20D2B" w:rsidP="00B356CB">
            <w:pPr>
              <w:spacing w:line="240" w:lineRule="auto"/>
              <w:rPr>
                <w:b/>
                <w:szCs w:val="28"/>
              </w:rPr>
            </w:pPr>
          </w:p>
        </w:tc>
      </w:tr>
      <w:tr w:rsidR="00B20D2B" w:rsidRPr="00F34E9E" w:rsidTr="00B356CB">
        <w:tc>
          <w:tcPr>
            <w:tcW w:w="53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rStyle w:val="Strong"/>
                <w:sz w:val="28"/>
                <w:szCs w:val="28"/>
                <w:bdr w:val="none" w:sz="0" w:space="0" w:color="auto" w:frame="1"/>
              </w:rPr>
              <w:t>3. Củng cố - dặn dò</w:t>
            </w:r>
          </w:p>
        </w:tc>
        <w:tc>
          <w:tcPr>
            <w:tcW w:w="4928" w:type="dxa"/>
            <w:shd w:val="clear" w:color="auto" w:fill="auto"/>
          </w:tcPr>
          <w:p w:rsidR="00B20D2B" w:rsidRPr="00F34E9E" w:rsidRDefault="00B20D2B" w:rsidP="00B356CB">
            <w:pPr>
              <w:pStyle w:val="NormalWeb"/>
              <w:spacing w:before="0" w:beforeAutospacing="0" w:after="0" w:afterAutospacing="0"/>
              <w:rPr>
                <w:rFonts w:ascii="Arial" w:hAnsi="Arial" w:cs="Arial"/>
                <w:sz w:val="28"/>
                <w:szCs w:val="28"/>
                <w:u w:val="single"/>
              </w:rPr>
            </w:pPr>
          </w:p>
        </w:tc>
      </w:tr>
      <w:tr w:rsidR="00B20D2B" w:rsidRPr="00F34E9E" w:rsidTr="00B356CB">
        <w:tc>
          <w:tcPr>
            <w:tcW w:w="53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sz w:val="28"/>
                <w:szCs w:val="28"/>
              </w:rPr>
              <w:t>+ Nêu 2 việc của em thể hiện em biết quý trọng thời gian.</w:t>
            </w:r>
          </w:p>
          <w:p w:rsidR="00B20D2B" w:rsidRPr="00F34E9E" w:rsidRDefault="00B20D2B" w:rsidP="00B356CB">
            <w:pPr>
              <w:pStyle w:val="NormalWeb"/>
              <w:spacing w:before="0" w:beforeAutospacing="0" w:after="0" w:afterAutospacing="0"/>
              <w:rPr>
                <w:sz w:val="28"/>
                <w:szCs w:val="28"/>
              </w:rPr>
            </w:pPr>
            <w:r w:rsidRPr="00F34E9E">
              <w:rPr>
                <w:sz w:val="28"/>
                <w:szCs w:val="28"/>
              </w:rPr>
              <w:t>+ Quý trọng thời gian mang lại lợi ích gì?</w:t>
            </w:r>
          </w:p>
          <w:p w:rsidR="00B20D2B" w:rsidRPr="00F34E9E" w:rsidRDefault="00B20D2B" w:rsidP="00B356CB">
            <w:pPr>
              <w:pStyle w:val="NormalWeb"/>
              <w:spacing w:before="0" w:beforeAutospacing="0" w:after="0" w:afterAutospacing="0"/>
              <w:rPr>
                <w:rFonts w:ascii="Arial" w:hAnsi="Arial" w:cs="Arial"/>
                <w:sz w:val="28"/>
                <w:szCs w:val="28"/>
                <w:u w:val="single"/>
              </w:rPr>
            </w:pPr>
            <w:r w:rsidRPr="00F34E9E">
              <w:rPr>
                <w:sz w:val="28"/>
                <w:szCs w:val="28"/>
              </w:rPr>
              <w:t>GV nhận xét, đánh giá tiết học</w:t>
            </w:r>
          </w:p>
        </w:tc>
        <w:tc>
          <w:tcPr>
            <w:tcW w:w="4928" w:type="dxa"/>
            <w:shd w:val="clear" w:color="auto" w:fill="auto"/>
          </w:tcPr>
          <w:p w:rsidR="00B20D2B" w:rsidRPr="00F34E9E" w:rsidRDefault="00B20D2B" w:rsidP="00B356CB">
            <w:pPr>
              <w:pStyle w:val="NormalWeb"/>
              <w:spacing w:before="0" w:beforeAutospacing="0" w:after="0" w:afterAutospacing="0"/>
              <w:rPr>
                <w:sz w:val="28"/>
                <w:szCs w:val="28"/>
              </w:rPr>
            </w:pPr>
            <w:r w:rsidRPr="00F34E9E">
              <w:rPr>
                <w:sz w:val="28"/>
                <w:szCs w:val="28"/>
              </w:rPr>
              <w:t>- HS liên hệ</w:t>
            </w:r>
          </w:p>
        </w:tc>
      </w:tr>
    </w:tbl>
    <w:p w:rsidR="00082CAA" w:rsidRDefault="00B20D2B" w:rsidP="00523215">
      <w:pPr>
        <w:rPr>
          <w:i/>
          <w:szCs w:val="28"/>
        </w:rPr>
      </w:pPr>
      <w:r w:rsidRPr="00F34E9E">
        <w:rPr>
          <w:i/>
          <w:szCs w:val="28"/>
        </w:rPr>
        <w:t xml:space="preserve">Điều chỉnh, bổ sung sau tiết </w:t>
      </w:r>
      <w:proofErr w:type="gramStart"/>
      <w:r w:rsidRPr="00F34E9E">
        <w:rPr>
          <w:i/>
          <w:szCs w:val="28"/>
        </w:rPr>
        <w:t>dạy(</w:t>
      </w:r>
      <w:proofErr w:type="gramEnd"/>
      <w:r w:rsidRPr="00F34E9E">
        <w:rPr>
          <w:i/>
          <w:szCs w:val="28"/>
        </w:rPr>
        <w:t xml:space="preserve"> nếu có)……………………………………</w:t>
      </w:r>
      <w:r w:rsidR="00142BC1">
        <w:rPr>
          <w:i/>
          <w:szCs w:val="28"/>
        </w:rPr>
        <w:t>...........</w:t>
      </w:r>
    </w:p>
    <w:p w:rsidR="00142BC1" w:rsidRDefault="00142BC1" w:rsidP="00523215">
      <w:r>
        <w:rPr>
          <w:i/>
          <w:szCs w:val="28"/>
        </w:rPr>
        <w:t>................................................................................................................................</w:t>
      </w:r>
    </w:p>
    <w:sectPr w:rsidR="00142BC1"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7AD"/>
    <w:multiLevelType w:val="hybridMultilevel"/>
    <w:tmpl w:val="960CFA02"/>
    <w:lvl w:ilvl="0" w:tplc="4B464D30">
      <w:start w:val="20"/>
      <w:numFmt w:val="bullet"/>
      <w:lvlText w:val="-"/>
      <w:lvlJc w:val="left"/>
      <w:pPr>
        <w:ind w:left="502" w:hanging="360"/>
      </w:pPr>
      <w:rPr>
        <w:rFonts w:ascii="Times New Roman" w:eastAsiaTheme="minorHAnsi"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8C"/>
    <w:rsid w:val="00082CAA"/>
    <w:rsid w:val="00142BC1"/>
    <w:rsid w:val="0033448C"/>
    <w:rsid w:val="00400AA3"/>
    <w:rsid w:val="00523215"/>
    <w:rsid w:val="00641D47"/>
    <w:rsid w:val="006B6D46"/>
    <w:rsid w:val="0073178F"/>
    <w:rsid w:val="00B20D2B"/>
    <w:rsid w:val="00B43FB3"/>
    <w:rsid w:val="00BF483B"/>
    <w:rsid w:val="00C439B8"/>
    <w:rsid w:val="00EA2AFC"/>
    <w:rsid w:val="00EC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3215"/>
    <w:pPr>
      <w:ind w:left="720"/>
      <w:contextualSpacing/>
    </w:pPr>
    <w:rPr>
      <w:rFonts w:ascii="Calibri" w:eastAsia="Times New Roman" w:hAnsi="Calibri" w:cs="Times New Roman"/>
      <w:sz w:val="22"/>
    </w:rPr>
  </w:style>
  <w:style w:type="paragraph" w:styleId="NormalWeb">
    <w:name w:val="Normal (Web)"/>
    <w:basedOn w:val="Normal"/>
    <w:uiPriority w:val="99"/>
    <w:rsid w:val="00B20D2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B20D2B"/>
    <w:rPr>
      <w:b/>
      <w:bCs/>
    </w:rPr>
  </w:style>
  <w:style w:type="character" w:styleId="Emphasis">
    <w:name w:val="Emphasis"/>
    <w:qFormat/>
    <w:rsid w:val="00B20D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3215"/>
    <w:pPr>
      <w:ind w:left="720"/>
      <w:contextualSpacing/>
    </w:pPr>
    <w:rPr>
      <w:rFonts w:ascii="Calibri" w:eastAsia="Times New Roman" w:hAnsi="Calibri" w:cs="Times New Roman"/>
      <w:sz w:val="22"/>
    </w:rPr>
  </w:style>
  <w:style w:type="paragraph" w:styleId="NormalWeb">
    <w:name w:val="Normal (Web)"/>
    <w:basedOn w:val="Normal"/>
    <w:uiPriority w:val="99"/>
    <w:rsid w:val="00B20D2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B20D2B"/>
    <w:rPr>
      <w:b/>
      <w:bCs/>
    </w:rPr>
  </w:style>
  <w:style w:type="character" w:styleId="Emphasis">
    <w:name w:val="Emphasis"/>
    <w:qFormat/>
    <w:rsid w:val="00B20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2025-04-20T17:27:00Z</dcterms:created>
  <dcterms:modified xsi:type="dcterms:W3CDTF">2025-04-20T17:27:00Z</dcterms:modified>
</cp:coreProperties>
</file>