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CBC" w:rsidRPr="00F44CBC" w:rsidRDefault="00F44CBC" w:rsidP="00F44CBC">
      <w:pPr>
        <w:spacing w:after="0" w:line="276" w:lineRule="auto"/>
        <w:jc w:val="center"/>
        <w:rPr>
          <w:sz w:val="26"/>
          <w:szCs w:val="26"/>
        </w:rPr>
      </w:pPr>
      <w:r w:rsidRPr="00F44CBC">
        <w:rPr>
          <w:b/>
          <w:sz w:val="26"/>
          <w:szCs w:val="26"/>
          <w:lang w:val="vi-VN"/>
        </w:rPr>
        <w:t xml:space="preserve">MÔN: </w:t>
      </w:r>
      <w:r w:rsidRPr="00F44CBC">
        <w:rPr>
          <w:b/>
          <w:sz w:val="26"/>
          <w:szCs w:val="26"/>
        </w:rPr>
        <w:t>TIN HỌC</w:t>
      </w:r>
      <w:bookmarkStart w:id="0" w:name="_GoBack"/>
      <w:bookmarkEnd w:id="0"/>
    </w:p>
    <w:p w:rsidR="00F44CBC" w:rsidRPr="00F44CBC" w:rsidRDefault="00F44CBC" w:rsidP="00F44CBC">
      <w:pPr>
        <w:spacing w:after="0" w:line="276" w:lineRule="auto"/>
        <w:jc w:val="center"/>
        <w:rPr>
          <w:b/>
          <w:sz w:val="26"/>
          <w:szCs w:val="26"/>
        </w:rPr>
      </w:pPr>
      <w:r w:rsidRPr="00F44CBC">
        <w:rPr>
          <w:b/>
          <w:sz w:val="26"/>
          <w:szCs w:val="26"/>
        </w:rPr>
        <w:t>CHỦ ĐỀ A: MÁY TÍNH VÀ EM</w:t>
      </w:r>
    </w:p>
    <w:p w:rsidR="00F44CBC" w:rsidRPr="00F44CBC" w:rsidRDefault="00F44CBC" w:rsidP="00F44CBC">
      <w:pPr>
        <w:spacing w:after="0" w:line="276" w:lineRule="auto"/>
        <w:jc w:val="center"/>
        <w:rPr>
          <w:b/>
          <w:sz w:val="26"/>
          <w:szCs w:val="26"/>
        </w:rPr>
      </w:pPr>
      <w:r w:rsidRPr="00F44CBC">
        <w:rPr>
          <w:b/>
          <w:sz w:val="26"/>
          <w:szCs w:val="26"/>
        </w:rPr>
        <w:t>CHỦ ĐỀ A1: KHÁM PHÁ MÁY TÍNH</w:t>
      </w:r>
    </w:p>
    <w:p w:rsidR="00F44CBC" w:rsidRPr="00F44CBC" w:rsidRDefault="00F44CBC" w:rsidP="00F44CBC">
      <w:pPr>
        <w:spacing w:after="0" w:line="276" w:lineRule="auto"/>
        <w:jc w:val="center"/>
        <w:rPr>
          <w:b/>
          <w:sz w:val="26"/>
          <w:szCs w:val="26"/>
          <w:lang w:val="vi"/>
        </w:rPr>
      </w:pPr>
      <w:r w:rsidRPr="00F44CBC">
        <w:rPr>
          <w:b/>
          <w:sz w:val="26"/>
          <w:szCs w:val="26"/>
        </w:rPr>
        <w:t xml:space="preserve">Bài 5: </w:t>
      </w:r>
      <w:r w:rsidRPr="00F44CBC">
        <w:rPr>
          <w:b/>
          <w:bCs/>
          <w:color w:val="000000" w:themeColor="text1"/>
          <w:sz w:val="26"/>
          <w:szCs w:val="26"/>
        </w:rPr>
        <w:t>BẢO VỆ SỨC KHOẺ KHI DÙNG MÁY TÍNH</w:t>
      </w:r>
    </w:p>
    <w:p w:rsidR="00F44CBC" w:rsidRPr="00F44CBC" w:rsidRDefault="00F44CBC" w:rsidP="00F44CBC">
      <w:pPr>
        <w:pStyle w:val="Heading80"/>
        <w:keepNext/>
        <w:keepLines/>
        <w:spacing w:after="0" w:line="276" w:lineRule="auto"/>
        <w:ind w:right="1120"/>
        <w:jc w:val="both"/>
        <w:outlineLvl w:val="9"/>
        <w:rPr>
          <w:rFonts w:ascii="Times New Roman" w:hAnsi="Times New Roman" w:cs="Times New Roman"/>
          <w:color w:val="000000" w:themeColor="text1"/>
          <w:sz w:val="26"/>
          <w:szCs w:val="26"/>
        </w:rPr>
      </w:pPr>
      <w:r w:rsidRPr="00F44CBC">
        <w:rPr>
          <w:rFonts w:ascii="Times New Roman" w:hAnsi="Times New Roman" w:cs="Times New Roman"/>
          <w:color w:val="000000" w:themeColor="text1"/>
          <w:sz w:val="26"/>
          <w:szCs w:val="26"/>
        </w:rPr>
        <w:t>I. YÊU CẦU CẦN ĐẠT</w:t>
      </w:r>
    </w:p>
    <w:p w:rsidR="00F44CBC" w:rsidRPr="00F44CBC" w:rsidRDefault="00F44CBC" w:rsidP="00F44CBC">
      <w:pPr>
        <w:pStyle w:val="Heading80"/>
        <w:keepNext/>
        <w:keepLines/>
        <w:spacing w:after="0" w:line="276" w:lineRule="auto"/>
        <w:ind w:right="1120"/>
        <w:jc w:val="both"/>
        <w:outlineLvl w:val="9"/>
        <w:rPr>
          <w:rFonts w:ascii="Times New Roman" w:hAnsi="Times New Roman" w:cs="Times New Roman"/>
          <w:color w:val="000000" w:themeColor="text1"/>
          <w:sz w:val="26"/>
          <w:szCs w:val="26"/>
        </w:rPr>
      </w:pPr>
      <w:r w:rsidRPr="00F44CBC">
        <w:rPr>
          <w:rFonts w:ascii="Times New Roman" w:hAnsi="Times New Roman" w:cs="Times New Roman"/>
          <w:color w:val="000000" w:themeColor="text1"/>
          <w:sz w:val="26"/>
          <w:szCs w:val="26"/>
        </w:rPr>
        <w:t>1. Kiến thức:</w:t>
      </w:r>
    </w:p>
    <w:p w:rsidR="00F44CBC" w:rsidRPr="00F44CBC" w:rsidRDefault="00F44CBC" w:rsidP="00F44CBC">
      <w:pPr>
        <w:pStyle w:val="Heading80"/>
        <w:keepNext/>
        <w:keepLines/>
        <w:spacing w:after="0" w:line="276" w:lineRule="auto"/>
        <w:ind w:right="-8"/>
        <w:jc w:val="both"/>
        <w:outlineLvl w:val="9"/>
        <w:rPr>
          <w:rFonts w:ascii="Times New Roman" w:hAnsi="Times New Roman" w:cs="Times New Roman"/>
          <w:b w:val="0"/>
          <w:bCs w:val="0"/>
          <w:color w:val="000000" w:themeColor="text1"/>
          <w:sz w:val="26"/>
          <w:szCs w:val="26"/>
        </w:rPr>
      </w:pPr>
      <w:r w:rsidRPr="00F44CBC">
        <w:rPr>
          <w:rFonts w:ascii="Times New Roman" w:hAnsi="Times New Roman" w:cs="Times New Roman"/>
          <w:color w:val="000000" w:themeColor="text1"/>
          <w:sz w:val="26"/>
          <w:szCs w:val="26"/>
        </w:rPr>
        <w:tab/>
      </w:r>
      <w:r w:rsidRPr="00F44CBC">
        <w:rPr>
          <w:rFonts w:ascii="Times New Roman" w:hAnsi="Times New Roman" w:cs="Times New Roman"/>
          <w:b w:val="0"/>
          <w:color w:val="000000" w:themeColor="text1"/>
          <w:sz w:val="26"/>
          <w:szCs w:val="26"/>
        </w:rPr>
        <w:t>-</w:t>
      </w:r>
      <w:r w:rsidRPr="00F44CBC">
        <w:rPr>
          <w:rFonts w:ascii="Times New Roman" w:hAnsi="Times New Roman" w:cs="Times New Roman"/>
          <w:color w:val="000000" w:themeColor="text1"/>
          <w:sz w:val="26"/>
          <w:szCs w:val="26"/>
        </w:rPr>
        <w:t xml:space="preserve"> </w:t>
      </w:r>
      <w:r w:rsidRPr="00F44CBC">
        <w:rPr>
          <w:rFonts w:ascii="Times New Roman" w:hAnsi="Times New Roman" w:cs="Times New Roman"/>
          <w:b w:val="0"/>
          <w:bCs w:val="0"/>
          <w:color w:val="000000" w:themeColor="text1"/>
          <w:sz w:val="26"/>
          <w:szCs w:val="26"/>
        </w:rPr>
        <w:t>Biết ngồi đúng tư thế khi làm việc với máy tính.</w:t>
      </w:r>
    </w:p>
    <w:p w:rsidR="00F44CBC" w:rsidRPr="00F44CBC" w:rsidRDefault="00F44CBC" w:rsidP="00F44CBC">
      <w:pPr>
        <w:pStyle w:val="Heading80"/>
        <w:keepNext/>
        <w:keepLines/>
        <w:spacing w:after="0" w:line="276" w:lineRule="auto"/>
        <w:ind w:right="-8"/>
        <w:jc w:val="both"/>
        <w:outlineLvl w:val="9"/>
        <w:rPr>
          <w:rFonts w:ascii="Times New Roman" w:hAnsi="Times New Roman" w:cs="Times New Roman"/>
          <w:b w:val="0"/>
          <w:bCs w:val="0"/>
          <w:color w:val="000000" w:themeColor="text1"/>
          <w:sz w:val="26"/>
          <w:szCs w:val="26"/>
        </w:rPr>
      </w:pPr>
      <w:r w:rsidRPr="00F44CBC">
        <w:rPr>
          <w:rFonts w:ascii="Times New Roman" w:hAnsi="Times New Roman" w:cs="Times New Roman"/>
          <w:b w:val="0"/>
          <w:bCs w:val="0"/>
          <w:color w:val="000000" w:themeColor="text1"/>
          <w:sz w:val="26"/>
          <w:szCs w:val="26"/>
        </w:rPr>
        <w:tab/>
        <w:t>- Nhận ra và nêu được tác hại của tư thế ngồi sai khi làm việc với máy tính hoặc sử dụng máy tính quá thời gian quy định cho lứa tuổi.</w:t>
      </w:r>
    </w:p>
    <w:p w:rsidR="00F44CBC" w:rsidRPr="00F44CBC" w:rsidRDefault="00F44CBC" w:rsidP="00F44CBC">
      <w:pPr>
        <w:pStyle w:val="Heading80"/>
        <w:keepNext/>
        <w:keepLines/>
        <w:spacing w:after="0" w:line="276" w:lineRule="auto"/>
        <w:ind w:right="-8"/>
        <w:jc w:val="both"/>
        <w:outlineLvl w:val="9"/>
        <w:rPr>
          <w:rFonts w:ascii="Times New Roman" w:hAnsi="Times New Roman" w:cs="Times New Roman"/>
          <w:b w:val="0"/>
          <w:bCs w:val="0"/>
          <w:color w:val="000000" w:themeColor="text1"/>
          <w:sz w:val="26"/>
          <w:szCs w:val="26"/>
        </w:rPr>
      </w:pPr>
      <w:r w:rsidRPr="00F44CBC">
        <w:rPr>
          <w:rFonts w:ascii="Times New Roman" w:hAnsi="Times New Roman" w:cs="Times New Roman"/>
          <w:b w:val="0"/>
          <w:bCs w:val="0"/>
          <w:color w:val="000000" w:themeColor="text1"/>
          <w:sz w:val="26"/>
          <w:szCs w:val="26"/>
        </w:rPr>
        <w:tab/>
        <w:t>- Biết vị trí phù hợp của màn hình với mắt và nguồn sáng trong phòng.</w:t>
      </w:r>
    </w:p>
    <w:p w:rsidR="00F44CBC" w:rsidRPr="00F44CBC" w:rsidRDefault="00F44CBC" w:rsidP="00F44CBC">
      <w:pPr>
        <w:pStyle w:val="Heading80"/>
        <w:keepNext/>
        <w:keepLines/>
        <w:spacing w:after="0" w:line="276" w:lineRule="auto"/>
        <w:ind w:right="-8"/>
        <w:jc w:val="both"/>
        <w:outlineLvl w:val="9"/>
        <w:rPr>
          <w:rFonts w:ascii="Times New Roman" w:hAnsi="Times New Roman" w:cs="Times New Roman"/>
          <w:color w:val="000000" w:themeColor="text1"/>
          <w:sz w:val="26"/>
          <w:szCs w:val="26"/>
        </w:rPr>
      </w:pPr>
      <w:r w:rsidRPr="00F44CBC">
        <w:rPr>
          <w:rFonts w:ascii="Times New Roman" w:hAnsi="Times New Roman" w:cs="Times New Roman"/>
          <w:b w:val="0"/>
          <w:bCs w:val="0"/>
          <w:color w:val="000000" w:themeColor="text1"/>
          <w:sz w:val="26"/>
          <w:szCs w:val="26"/>
        </w:rPr>
        <w:tab/>
        <w:t>- Biết thực hiện quy tắc an toàn về điện, có ý thức đề phòng tai nạn về điện khi sử dụng máy tính.</w:t>
      </w:r>
    </w:p>
    <w:p w:rsidR="00F44CBC" w:rsidRPr="00F44CBC" w:rsidRDefault="00F44CBC" w:rsidP="00F44CBC">
      <w:pPr>
        <w:pStyle w:val="Heading80"/>
        <w:keepNext/>
        <w:keepLines/>
        <w:spacing w:after="0" w:line="276" w:lineRule="auto"/>
        <w:ind w:right="1120"/>
        <w:jc w:val="both"/>
        <w:outlineLvl w:val="9"/>
        <w:rPr>
          <w:rFonts w:ascii="Times New Roman" w:hAnsi="Times New Roman" w:cs="Times New Roman"/>
          <w:bCs w:val="0"/>
          <w:color w:val="000000" w:themeColor="text1"/>
          <w:sz w:val="26"/>
          <w:szCs w:val="26"/>
        </w:rPr>
      </w:pPr>
      <w:r w:rsidRPr="00F44CBC">
        <w:rPr>
          <w:rFonts w:ascii="Times New Roman" w:hAnsi="Times New Roman" w:cs="Times New Roman"/>
          <w:bCs w:val="0"/>
          <w:color w:val="000000" w:themeColor="text1"/>
          <w:sz w:val="26"/>
          <w:szCs w:val="26"/>
        </w:rPr>
        <w:t>2. Phẩm chất:</w:t>
      </w:r>
    </w:p>
    <w:p w:rsidR="00F44CBC" w:rsidRPr="00F44CBC" w:rsidRDefault="00F44CBC" w:rsidP="00F44CBC">
      <w:pPr>
        <w:pStyle w:val="Bodytext20"/>
        <w:spacing w:after="0" w:line="276" w:lineRule="auto"/>
        <w:ind w:firstLine="0"/>
        <w:rPr>
          <w:color w:val="000000" w:themeColor="text1"/>
          <w:sz w:val="26"/>
          <w:szCs w:val="26"/>
        </w:rPr>
      </w:pPr>
      <w:r w:rsidRPr="00F44CBC">
        <w:rPr>
          <w:color w:val="000000" w:themeColor="text1"/>
          <w:sz w:val="26"/>
          <w:szCs w:val="26"/>
        </w:rPr>
        <w:tab/>
        <w:t>- Nhân ái: Biết yêu thương giúp đỡ bạn bè trong lớp.</w:t>
      </w:r>
      <w:r w:rsidRPr="00F44CBC">
        <w:rPr>
          <w:color w:val="000000" w:themeColor="text1"/>
          <w:sz w:val="26"/>
          <w:szCs w:val="26"/>
        </w:rPr>
        <w:br/>
      </w:r>
      <w:r w:rsidRPr="00F44CBC">
        <w:rPr>
          <w:color w:val="000000" w:themeColor="text1"/>
          <w:sz w:val="26"/>
          <w:szCs w:val="26"/>
        </w:rPr>
        <w:tab/>
        <w:t>- Chăm chỉ: Học tập chăm chỉ, biết lắng nghe thầy cô giảng bài. Làm bài tập đầy đủ.</w:t>
      </w:r>
    </w:p>
    <w:p w:rsidR="00F44CBC" w:rsidRPr="00F44CBC" w:rsidRDefault="00F44CBC" w:rsidP="00F44CBC">
      <w:pPr>
        <w:pStyle w:val="Bodytext20"/>
        <w:spacing w:after="0" w:line="276" w:lineRule="auto"/>
        <w:ind w:left="300" w:firstLine="0"/>
        <w:jc w:val="both"/>
        <w:rPr>
          <w:color w:val="000000" w:themeColor="text1"/>
          <w:sz w:val="26"/>
          <w:szCs w:val="26"/>
        </w:rPr>
      </w:pPr>
      <w:r w:rsidRPr="00F44CBC">
        <w:rPr>
          <w:color w:val="000000" w:themeColor="text1"/>
          <w:sz w:val="26"/>
          <w:szCs w:val="26"/>
        </w:rPr>
        <w:tab/>
        <w:t>- Trung thực: Biết nói lên cái sai, cái đúng của bản thân và bạn bè. Luôn giữ lời hứa; mạnh dạn nhận lỗi, sửa lỗi và bảo vệ cái đúng, cái tốt.</w:t>
      </w:r>
    </w:p>
    <w:p w:rsidR="00F44CBC" w:rsidRPr="00F44CBC" w:rsidRDefault="00F44CBC" w:rsidP="00F44CBC">
      <w:pPr>
        <w:pStyle w:val="Bodytext20"/>
        <w:spacing w:after="0" w:line="276" w:lineRule="auto"/>
        <w:ind w:left="300"/>
        <w:jc w:val="both"/>
        <w:rPr>
          <w:color w:val="000000" w:themeColor="text1"/>
          <w:sz w:val="26"/>
          <w:szCs w:val="26"/>
        </w:rPr>
      </w:pPr>
      <w:r w:rsidRPr="00F44CBC">
        <w:rPr>
          <w:color w:val="000000" w:themeColor="text1"/>
          <w:sz w:val="26"/>
          <w:szCs w:val="26"/>
        </w:rPr>
        <w:t>- Trách nhiệm: Có ý thức giữ gìn vệ sinh, rèn luyện thân thể, chăm sóc sức khoẻ. Có ý thức sinh hoạt nề nếp.</w:t>
      </w:r>
    </w:p>
    <w:p w:rsidR="00F44CBC" w:rsidRPr="00F44CBC" w:rsidRDefault="00F44CBC" w:rsidP="00F44CBC">
      <w:pPr>
        <w:pStyle w:val="Bodytext20"/>
        <w:spacing w:after="0" w:line="276" w:lineRule="auto"/>
        <w:ind w:firstLine="0"/>
        <w:rPr>
          <w:b/>
          <w:bCs/>
          <w:color w:val="000000" w:themeColor="text1"/>
          <w:sz w:val="26"/>
          <w:szCs w:val="26"/>
        </w:rPr>
      </w:pPr>
      <w:r w:rsidRPr="00F44CBC">
        <w:rPr>
          <w:b/>
          <w:bCs/>
          <w:color w:val="000000" w:themeColor="text1"/>
          <w:sz w:val="26"/>
          <w:szCs w:val="26"/>
        </w:rPr>
        <w:t>3. Năng lực:</w:t>
      </w:r>
    </w:p>
    <w:p w:rsidR="00F44CBC" w:rsidRPr="00F44CBC" w:rsidRDefault="00F44CBC" w:rsidP="00F44CBC">
      <w:pPr>
        <w:pStyle w:val="Bodytext20"/>
        <w:spacing w:after="0" w:line="276" w:lineRule="auto"/>
        <w:ind w:firstLine="0"/>
        <w:rPr>
          <w:color w:val="000000" w:themeColor="text1"/>
          <w:sz w:val="26"/>
          <w:szCs w:val="26"/>
        </w:rPr>
      </w:pPr>
      <w:r w:rsidRPr="00F44CBC">
        <w:rPr>
          <w:color w:val="000000" w:themeColor="text1"/>
          <w:sz w:val="26"/>
          <w:szCs w:val="26"/>
        </w:rPr>
        <w:t xml:space="preserve"> </w:t>
      </w:r>
      <w:r w:rsidRPr="00F44CBC">
        <w:rPr>
          <w:color w:val="000000" w:themeColor="text1"/>
          <w:sz w:val="26"/>
          <w:szCs w:val="26"/>
        </w:rPr>
        <w:tab/>
        <w:t>- Năng lực tự chủ và tự học: Biết tự học, tự làm bài tập tại nhà.</w:t>
      </w:r>
    </w:p>
    <w:p w:rsidR="00F44CBC" w:rsidRPr="00F44CBC" w:rsidRDefault="00F44CBC" w:rsidP="00F44CBC">
      <w:pPr>
        <w:pStyle w:val="Bodytext20"/>
        <w:spacing w:after="0" w:line="276" w:lineRule="auto"/>
        <w:ind w:firstLine="0"/>
        <w:rPr>
          <w:color w:val="000000" w:themeColor="text1"/>
          <w:sz w:val="26"/>
          <w:szCs w:val="26"/>
        </w:rPr>
      </w:pPr>
      <w:r w:rsidRPr="00F44CBC">
        <w:rPr>
          <w:color w:val="000000" w:themeColor="text1"/>
          <w:sz w:val="26"/>
          <w:szCs w:val="26"/>
        </w:rPr>
        <w:tab/>
        <w:t>- Năng lực giao tiếp và hợp tác: Biết làm việc nhóm, trao đổi với bạn bè trong học tập. Tham gia các hoạt động của lớp.</w:t>
      </w:r>
    </w:p>
    <w:p w:rsidR="00F44CBC" w:rsidRPr="00F44CBC" w:rsidRDefault="00F44CBC" w:rsidP="00F44CBC">
      <w:pPr>
        <w:pStyle w:val="Bodytext20"/>
        <w:spacing w:after="0" w:line="276" w:lineRule="auto"/>
        <w:ind w:firstLine="0"/>
        <w:rPr>
          <w:color w:val="000000" w:themeColor="text1"/>
          <w:sz w:val="26"/>
          <w:szCs w:val="26"/>
        </w:rPr>
      </w:pPr>
      <w:r w:rsidRPr="00F44CBC">
        <w:rPr>
          <w:color w:val="000000" w:themeColor="text1"/>
          <w:sz w:val="26"/>
          <w:szCs w:val="26"/>
        </w:rPr>
        <w:tab/>
        <w:t>- Năng lực giải quyết vấn đề và sáng tạo: Giải quyết được những vấn đề được giao trong học tập.</w:t>
      </w:r>
    </w:p>
    <w:p w:rsidR="00F44CBC" w:rsidRPr="00F44CBC" w:rsidRDefault="00F44CBC" w:rsidP="00F44CBC">
      <w:pPr>
        <w:pStyle w:val="Bodytext20"/>
        <w:spacing w:after="0" w:line="276" w:lineRule="auto"/>
        <w:ind w:firstLine="720"/>
        <w:rPr>
          <w:color w:val="000000" w:themeColor="text1"/>
          <w:sz w:val="26"/>
          <w:szCs w:val="26"/>
        </w:rPr>
      </w:pPr>
      <w:r w:rsidRPr="00F44CBC">
        <w:rPr>
          <w:color w:val="000000" w:themeColor="text1"/>
          <w:sz w:val="26"/>
          <w:szCs w:val="26"/>
        </w:rPr>
        <w:t>- Học xong bài này học sinh biết ngồi đúng tư thế khi làm việc với máy tính, biết các nguyên tắc về an toàn điện để bảo vệ chính mình và cộng đồng.</w:t>
      </w:r>
    </w:p>
    <w:p w:rsidR="00F44CBC" w:rsidRPr="00F44CBC" w:rsidRDefault="00F44CBC" w:rsidP="00F44CBC">
      <w:pPr>
        <w:pStyle w:val="Bodytext20"/>
        <w:spacing w:after="0" w:line="276" w:lineRule="auto"/>
        <w:ind w:firstLine="0"/>
        <w:rPr>
          <w:b/>
          <w:bCs/>
          <w:color w:val="000000" w:themeColor="text1"/>
          <w:sz w:val="26"/>
          <w:szCs w:val="26"/>
        </w:rPr>
      </w:pPr>
      <w:r w:rsidRPr="00F44CBC">
        <w:rPr>
          <w:b/>
          <w:bCs/>
          <w:color w:val="000000" w:themeColor="text1"/>
          <w:sz w:val="26"/>
          <w:szCs w:val="26"/>
        </w:rPr>
        <w:t>II. ĐỒ DÙNG DẠY HỌC</w:t>
      </w:r>
    </w:p>
    <w:p w:rsidR="00F44CBC" w:rsidRPr="00F44CBC" w:rsidRDefault="00F44CBC" w:rsidP="00F44CBC">
      <w:pPr>
        <w:spacing w:after="0" w:line="276" w:lineRule="auto"/>
        <w:jc w:val="both"/>
        <w:rPr>
          <w:b/>
          <w:bCs/>
          <w:color w:val="000000" w:themeColor="text1"/>
          <w:sz w:val="26"/>
          <w:szCs w:val="26"/>
        </w:rPr>
      </w:pPr>
      <w:r w:rsidRPr="00F44CBC">
        <w:rPr>
          <w:b/>
          <w:bCs/>
          <w:color w:val="000000" w:themeColor="text1"/>
          <w:sz w:val="26"/>
          <w:szCs w:val="26"/>
        </w:rPr>
        <w:t xml:space="preserve">1. Giáo viên: </w:t>
      </w:r>
      <w:r w:rsidRPr="00F44CBC">
        <w:rPr>
          <w:bCs/>
          <w:color w:val="000000" w:themeColor="text1"/>
          <w:sz w:val="26"/>
          <w:szCs w:val="26"/>
        </w:rPr>
        <w:t>Máy tính, máy chiếu, sách giáo khoa, kế hoạch bài dạy.</w:t>
      </w:r>
    </w:p>
    <w:p w:rsidR="00F44CBC" w:rsidRPr="00F44CBC" w:rsidRDefault="00F44CBC" w:rsidP="00F44CBC">
      <w:pPr>
        <w:spacing w:after="0" w:line="276" w:lineRule="auto"/>
        <w:jc w:val="both"/>
        <w:rPr>
          <w:bCs/>
          <w:color w:val="000000" w:themeColor="text1"/>
          <w:sz w:val="26"/>
          <w:szCs w:val="26"/>
        </w:rPr>
      </w:pPr>
      <w:r w:rsidRPr="00F44CBC">
        <w:rPr>
          <w:b/>
          <w:bCs/>
          <w:color w:val="000000" w:themeColor="text1"/>
          <w:sz w:val="26"/>
          <w:szCs w:val="26"/>
        </w:rPr>
        <w:t xml:space="preserve">2. Học sinh: </w:t>
      </w:r>
      <w:r w:rsidRPr="00F44CBC">
        <w:rPr>
          <w:bCs/>
          <w:color w:val="000000" w:themeColor="text1"/>
          <w:sz w:val="26"/>
          <w:szCs w:val="26"/>
        </w:rPr>
        <w:t>Sách giáo khoa, vở ghi</w:t>
      </w:r>
    </w:p>
    <w:p w:rsidR="00F44CBC" w:rsidRPr="00F44CBC" w:rsidRDefault="00F44CBC" w:rsidP="00F44CBC">
      <w:pPr>
        <w:spacing w:after="0" w:line="276" w:lineRule="auto"/>
        <w:jc w:val="both"/>
        <w:rPr>
          <w:b/>
          <w:bCs/>
          <w:color w:val="000000" w:themeColor="text1"/>
          <w:sz w:val="26"/>
          <w:szCs w:val="26"/>
        </w:rPr>
      </w:pPr>
      <w:r w:rsidRPr="00F44CBC">
        <w:rPr>
          <w:b/>
          <w:bCs/>
          <w:color w:val="000000" w:themeColor="text1"/>
          <w:sz w:val="26"/>
          <w:szCs w:val="26"/>
        </w:rPr>
        <w:t>III. CÁC HOẠT ĐỘNG DẠY HỌC</w:t>
      </w:r>
    </w:p>
    <w:tbl>
      <w:tblPr>
        <w:tblStyle w:val="TableGrid"/>
        <w:tblW w:w="0" w:type="auto"/>
        <w:tblLook w:val="04A0" w:firstRow="1" w:lastRow="0" w:firstColumn="1" w:lastColumn="0" w:noHBand="0" w:noVBand="1"/>
      </w:tblPr>
      <w:tblGrid>
        <w:gridCol w:w="4669"/>
        <w:gridCol w:w="4669"/>
      </w:tblGrid>
      <w:tr w:rsidR="00F44CBC" w:rsidRPr="00F44CBC" w:rsidTr="00FF42E3">
        <w:tc>
          <w:tcPr>
            <w:tcW w:w="4669" w:type="dxa"/>
          </w:tcPr>
          <w:p w:rsidR="00F44CBC" w:rsidRPr="00F44CBC" w:rsidRDefault="00F44CBC" w:rsidP="00FF42E3">
            <w:pPr>
              <w:spacing w:line="276" w:lineRule="auto"/>
              <w:jc w:val="center"/>
              <w:rPr>
                <w:rFonts w:ascii="Times New Roman" w:hAnsi="Times New Roman"/>
                <w:b/>
                <w:bCs/>
                <w:color w:val="000000" w:themeColor="text1"/>
                <w:sz w:val="26"/>
                <w:szCs w:val="26"/>
              </w:rPr>
            </w:pPr>
            <w:r w:rsidRPr="00F44CBC">
              <w:rPr>
                <w:rFonts w:ascii="Times New Roman" w:hAnsi="Times New Roman"/>
                <w:b/>
                <w:bCs/>
                <w:color w:val="000000" w:themeColor="text1"/>
                <w:sz w:val="26"/>
                <w:szCs w:val="26"/>
              </w:rPr>
              <w:t>HOẠT ĐỘNG CỦA GIÁO VIÊN</w:t>
            </w:r>
          </w:p>
        </w:tc>
        <w:tc>
          <w:tcPr>
            <w:tcW w:w="4669" w:type="dxa"/>
          </w:tcPr>
          <w:p w:rsidR="00F44CBC" w:rsidRPr="00F44CBC" w:rsidRDefault="00F44CBC" w:rsidP="00FF42E3">
            <w:pPr>
              <w:spacing w:line="276" w:lineRule="auto"/>
              <w:jc w:val="center"/>
              <w:rPr>
                <w:rFonts w:ascii="Times New Roman" w:hAnsi="Times New Roman"/>
                <w:b/>
                <w:bCs/>
                <w:color w:val="000000" w:themeColor="text1"/>
                <w:sz w:val="26"/>
                <w:szCs w:val="26"/>
              </w:rPr>
            </w:pPr>
            <w:r w:rsidRPr="00F44CBC">
              <w:rPr>
                <w:rFonts w:ascii="Times New Roman" w:hAnsi="Times New Roman"/>
                <w:b/>
                <w:bCs/>
                <w:color w:val="000000" w:themeColor="text1"/>
                <w:sz w:val="26"/>
                <w:szCs w:val="26"/>
              </w:rPr>
              <w:t>HOẠT ĐỘNG CỦA HỌC SINH</w:t>
            </w:r>
          </w:p>
        </w:tc>
      </w:tr>
      <w:tr w:rsidR="00F44CBC" w:rsidRPr="00F44CBC" w:rsidTr="00FF42E3">
        <w:tc>
          <w:tcPr>
            <w:tcW w:w="9338" w:type="dxa"/>
            <w:gridSpan w:val="2"/>
          </w:tcPr>
          <w:p w:rsidR="00F44CBC" w:rsidRPr="00F44CBC" w:rsidRDefault="00F44CBC" w:rsidP="00FF42E3">
            <w:pPr>
              <w:spacing w:line="276" w:lineRule="auto"/>
              <w:rPr>
                <w:rFonts w:ascii="Times New Roman" w:hAnsi="Times New Roman"/>
                <w:b/>
                <w:bCs/>
                <w:color w:val="000000" w:themeColor="text1"/>
                <w:sz w:val="26"/>
                <w:szCs w:val="26"/>
              </w:rPr>
            </w:pPr>
            <w:r w:rsidRPr="00F44CBC">
              <w:rPr>
                <w:rFonts w:ascii="Times New Roman" w:hAnsi="Times New Roman"/>
                <w:b/>
                <w:bCs/>
                <w:color w:val="000000" w:themeColor="text1"/>
                <w:sz w:val="26"/>
                <w:szCs w:val="26"/>
              </w:rPr>
              <w:t>1. HOẠT ĐỘNG MỞ ĐẦU</w:t>
            </w:r>
          </w:p>
        </w:tc>
      </w:tr>
      <w:tr w:rsidR="00F44CBC" w:rsidRPr="00F44CBC" w:rsidTr="00FF42E3">
        <w:tc>
          <w:tcPr>
            <w:tcW w:w="4669" w:type="dxa"/>
          </w:tcPr>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b/>
                <w:bCs/>
                <w:color w:val="000000" w:themeColor="text1"/>
                <w:sz w:val="26"/>
                <w:szCs w:val="26"/>
              </w:rPr>
              <w:t xml:space="preserve">- </w:t>
            </w:r>
            <w:r w:rsidRPr="00F44CBC">
              <w:rPr>
                <w:rFonts w:ascii="Times New Roman" w:hAnsi="Times New Roman"/>
                <w:color w:val="000000" w:themeColor="text1"/>
                <w:sz w:val="26"/>
                <w:szCs w:val="26"/>
              </w:rPr>
              <w:t>Khởi động: Em hãy tiến hành bật máy và tắt máy đúng cách.</w:t>
            </w: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Gọi Hs nhận xét.</w:t>
            </w: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GV nhận xét. Tuyên dương.</w:t>
            </w: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Khi sử dụng máy tính nhìn sát vào màn hình gây hại như thế nào cho sức khoẻ?</w:t>
            </w: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Hôm nay, chúng ta sẽ học bài mới “Bảo vệ sức khoẻ khi dùng máy tính”.</w:t>
            </w:r>
          </w:p>
        </w:tc>
        <w:tc>
          <w:tcPr>
            <w:tcW w:w="4669" w:type="dxa"/>
          </w:tcPr>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b/>
                <w:bCs/>
                <w:color w:val="000000" w:themeColor="text1"/>
                <w:sz w:val="26"/>
                <w:szCs w:val="26"/>
              </w:rPr>
              <w:t xml:space="preserve">- </w:t>
            </w:r>
            <w:r w:rsidRPr="00F44CBC">
              <w:rPr>
                <w:rFonts w:ascii="Times New Roman" w:hAnsi="Times New Roman"/>
                <w:color w:val="000000" w:themeColor="text1"/>
                <w:sz w:val="26"/>
                <w:szCs w:val="26"/>
              </w:rPr>
              <w:t>Học sinh thực hiện.</w:t>
            </w: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HS nhận xét.</w:t>
            </w: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HS thảo luận – trả lời: ảnh hưởng tới mắt.</w:t>
            </w: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Lắng nghe. Ghi vở.</w:t>
            </w:r>
          </w:p>
        </w:tc>
      </w:tr>
      <w:tr w:rsidR="00F44CBC" w:rsidRPr="00F44CBC" w:rsidTr="00FF42E3">
        <w:tc>
          <w:tcPr>
            <w:tcW w:w="9338" w:type="dxa"/>
            <w:gridSpan w:val="2"/>
          </w:tcPr>
          <w:p w:rsidR="00F44CBC" w:rsidRPr="00F44CBC" w:rsidRDefault="00F44CBC" w:rsidP="00FF42E3">
            <w:pPr>
              <w:spacing w:line="276" w:lineRule="auto"/>
              <w:rPr>
                <w:rFonts w:ascii="Times New Roman" w:hAnsi="Times New Roman"/>
                <w:b/>
                <w:bCs/>
                <w:color w:val="000000" w:themeColor="text1"/>
                <w:sz w:val="26"/>
                <w:szCs w:val="26"/>
              </w:rPr>
            </w:pPr>
            <w:r w:rsidRPr="00F44CBC">
              <w:rPr>
                <w:rFonts w:ascii="Times New Roman" w:hAnsi="Times New Roman"/>
                <w:b/>
                <w:bCs/>
                <w:color w:val="000000" w:themeColor="text1"/>
                <w:sz w:val="26"/>
                <w:szCs w:val="26"/>
              </w:rPr>
              <w:lastRenderedPageBreak/>
              <w:t>2. HOẠT ĐỘNG HÌNH THÀNH KIẾN THỨC</w:t>
            </w:r>
          </w:p>
        </w:tc>
      </w:tr>
      <w:tr w:rsidR="00F44CBC" w:rsidRPr="00F44CBC" w:rsidTr="00FF42E3">
        <w:tc>
          <w:tcPr>
            <w:tcW w:w="4669" w:type="dxa"/>
          </w:tcPr>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u w:val="single"/>
              </w:rPr>
              <w:t>Hoạt động 1:</w:t>
            </w:r>
            <w:r w:rsidRPr="00F44CBC">
              <w:rPr>
                <w:rFonts w:ascii="Times New Roman" w:hAnsi="Times New Roman"/>
                <w:color w:val="000000" w:themeColor="text1"/>
                <w:sz w:val="26"/>
                <w:szCs w:val="26"/>
              </w:rPr>
              <w:t xml:space="preserve"> Tư thế ngồi đúng khi sử dụng máy tính</w:t>
            </w:r>
          </w:p>
          <w:p w:rsidR="00F44CBC" w:rsidRPr="00F44CBC" w:rsidRDefault="00F44CBC" w:rsidP="00FF42E3">
            <w:pPr>
              <w:spacing w:line="276" w:lineRule="auto"/>
              <w:rPr>
                <w:rFonts w:ascii="Times New Roman" w:hAnsi="Times New Roman"/>
                <w:color w:val="000000" w:themeColor="text1"/>
                <w:sz w:val="26"/>
                <w:szCs w:val="26"/>
              </w:rPr>
            </w:pPr>
            <w:r w:rsidRPr="00F44CBC">
              <w:rPr>
                <w:noProof/>
                <w:color w:val="000000" w:themeColor="text1"/>
                <w:sz w:val="26"/>
                <w:szCs w:val="26"/>
              </w:rPr>
              <w:drawing>
                <wp:anchor distT="0" distB="0" distL="0" distR="0" simplePos="0" relativeHeight="251659264" behindDoc="0" locked="0" layoutInCell="1" allowOverlap="1" wp14:anchorId="11497C19" wp14:editId="4B2A8E24">
                  <wp:simplePos x="0" y="0"/>
                  <wp:positionH relativeFrom="page">
                    <wp:posOffset>55245</wp:posOffset>
                  </wp:positionH>
                  <wp:positionV relativeFrom="paragraph">
                    <wp:posOffset>929640</wp:posOffset>
                  </wp:positionV>
                  <wp:extent cx="1362075" cy="1019175"/>
                  <wp:effectExtent l="0" t="0" r="9525" b="9525"/>
                  <wp:wrapTopAndBottom/>
                  <wp:docPr id="2" name="Shape 177"/>
                  <wp:cNvGraphicFramePr/>
                  <a:graphic xmlns:a="http://schemas.openxmlformats.org/drawingml/2006/main">
                    <a:graphicData uri="http://schemas.openxmlformats.org/drawingml/2006/picture">
                      <pic:pic xmlns:pic="http://schemas.openxmlformats.org/drawingml/2006/picture">
                        <pic:nvPicPr>
                          <pic:cNvPr id="178" name="Picture box 178"/>
                          <pic:cNvPicPr/>
                        </pic:nvPicPr>
                        <pic:blipFill>
                          <a:blip r:embed="rId5"/>
                          <a:stretch/>
                        </pic:blipFill>
                        <pic:spPr>
                          <a:xfrm>
                            <a:off x="0" y="0"/>
                            <a:ext cx="1362075" cy="1019175"/>
                          </a:xfrm>
                          <a:prstGeom prst="rect">
                            <a:avLst/>
                          </a:prstGeom>
                        </pic:spPr>
                      </pic:pic>
                    </a:graphicData>
                  </a:graphic>
                  <wp14:sizeRelH relativeFrom="margin">
                    <wp14:pctWidth>0</wp14:pctWidth>
                  </wp14:sizeRelH>
                  <wp14:sizeRelV relativeFrom="margin">
                    <wp14:pctHeight>0</wp14:pctHeight>
                  </wp14:sizeRelV>
                </wp:anchor>
              </w:drawing>
            </w:r>
            <w:r w:rsidRPr="00F44CBC">
              <w:rPr>
                <w:noProof/>
                <w:color w:val="000000" w:themeColor="text1"/>
                <w:sz w:val="26"/>
                <w:szCs w:val="26"/>
              </w:rPr>
              <w:drawing>
                <wp:anchor distT="0" distB="0" distL="0" distR="0" simplePos="0" relativeHeight="251660288" behindDoc="0" locked="0" layoutInCell="1" allowOverlap="1" wp14:anchorId="3A9BEAB9" wp14:editId="0A88876A">
                  <wp:simplePos x="0" y="0"/>
                  <wp:positionH relativeFrom="page">
                    <wp:posOffset>1445895</wp:posOffset>
                  </wp:positionH>
                  <wp:positionV relativeFrom="paragraph">
                    <wp:posOffset>929640</wp:posOffset>
                  </wp:positionV>
                  <wp:extent cx="1390650" cy="962025"/>
                  <wp:effectExtent l="0" t="0" r="0" b="9525"/>
                  <wp:wrapTopAndBottom/>
                  <wp:docPr id="31" name="Shape 179"/>
                  <wp:cNvGraphicFramePr/>
                  <a:graphic xmlns:a="http://schemas.openxmlformats.org/drawingml/2006/main">
                    <a:graphicData uri="http://schemas.openxmlformats.org/drawingml/2006/picture">
                      <pic:pic xmlns:pic="http://schemas.openxmlformats.org/drawingml/2006/picture">
                        <pic:nvPicPr>
                          <pic:cNvPr id="180" name="Picture box 180"/>
                          <pic:cNvPicPr/>
                        </pic:nvPicPr>
                        <pic:blipFill>
                          <a:blip r:embed="rId6"/>
                          <a:stretch/>
                        </pic:blipFill>
                        <pic:spPr>
                          <a:xfrm>
                            <a:off x="0" y="0"/>
                            <a:ext cx="1390650" cy="962025"/>
                          </a:xfrm>
                          <a:prstGeom prst="rect">
                            <a:avLst/>
                          </a:prstGeom>
                        </pic:spPr>
                      </pic:pic>
                    </a:graphicData>
                  </a:graphic>
                  <wp14:sizeRelH relativeFrom="margin">
                    <wp14:pctWidth>0</wp14:pctWidth>
                  </wp14:sizeRelH>
                  <wp14:sizeRelV relativeFrom="margin">
                    <wp14:pctHeight>0</wp14:pctHeight>
                  </wp14:sizeRelV>
                </wp:anchor>
              </w:drawing>
            </w:r>
            <w:r w:rsidRPr="00F44CBC">
              <w:rPr>
                <w:rFonts w:ascii="Times New Roman" w:hAnsi="Times New Roman"/>
                <w:color w:val="000000" w:themeColor="text1"/>
                <w:sz w:val="26"/>
                <w:szCs w:val="26"/>
              </w:rPr>
              <w:t>- Theo em, trong các Hình 1 và 2, hình nào thể hiện cách ngồi đúng tư thế khi làm việc vói máy tính? Nếu em ngồi sai tư thế, sẽ có tác hại gì?</w:t>
            </w: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 Yc học sinh nêu cách ngồi đúng khi làm việc với máy tính.</w:t>
            </w: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 Giáo viên nhận xét – tuyên dương.</w:t>
            </w: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 YC học sinh thực hiện ngồi đúng quy tắc.</w:t>
            </w: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 Gọi Hs nhận xét tư thế ngồi của bạn.</w:t>
            </w: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 Gv nhận xét – tuyên dương.</w:t>
            </w: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u w:val="single"/>
              </w:rPr>
              <w:t>Hoạt động 2:</w:t>
            </w:r>
            <w:r w:rsidRPr="00F44CBC">
              <w:rPr>
                <w:rFonts w:ascii="Times New Roman" w:hAnsi="Times New Roman"/>
                <w:color w:val="000000" w:themeColor="text1"/>
                <w:sz w:val="26"/>
                <w:szCs w:val="26"/>
              </w:rPr>
              <w:t xml:space="preserve"> Quy tắc an toàn về điện</w:t>
            </w: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?Em hãy quan sát và cho biết các Hình 3, 4 và 5 nhắc nhở chúng ta điều gì.</w:t>
            </w: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Nhận xét – tuyên dương.</w:t>
            </w:r>
          </w:p>
        </w:tc>
        <w:tc>
          <w:tcPr>
            <w:tcW w:w="4669" w:type="dxa"/>
          </w:tcPr>
          <w:p w:rsidR="00F44CBC" w:rsidRPr="00F44CBC" w:rsidRDefault="00F44CBC" w:rsidP="00FF42E3">
            <w:pPr>
              <w:spacing w:line="276" w:lineRule="auto"/>
              <w:rPr>
                <w:rFonts w:ascii="Times New Roman" w:hAnsi="Times New Roman"/>
                <w:b/>
                <w:bCs/>
                <w:color w:val="000000" w:themeColor="text1"/>
                <w:sz w:val="26"/>
                <w:szCs w:val="26"/>
              </w:rPr>
            </w:pPr>
          </w:p>
          <w:p w:rsidR="00F44CBC" w:rsidRPr="00F44CBC" w:rsidRDefault="00F44CBC" w:rsidP="00FF42E3">
            <w:pPr>
              <w:spacing w:line="276" w:lineRule="auto"/>
              <w:rPr>
                <w:rFonts w:ascii="Times New Roman" w:hAnsi="Times New Roman"/>
                <w:b/>
                <w:bCs/>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Hs đọc sách trả lời:</w:t>
            </w: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H1: Ngồi cong lưng, mắt sát màn hình.</w:t>
            </w: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H2: Ngồi lưng thẳng, mắt phù hợp.</w:t>
            </w: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HS đọc sách trả lời:</w:t>
            </w:r>
          </w:p>
          <w:p w:rsidR="00F44CBC" w:rsidRPr="00F44CBC" w:rsidRDefault="00F44CBC" w:rsidP="00FF42E3">
            <w:pPr>
              <w:pStyle w:val="BodyText"/>
              <w:tabs>
                <w:tab w:val="left" w:pos="270"/>
              </w:tabs>
              <w:spacing w:line="276" w:lineRule="auto"/>
              <w:ind w:left="0"/>
              <w:jc w:val="both"/>
              <w:rPr>
                <w:rFonts w:ascii="Times New Roman" w:hAnsi="Times New Roman"/>
                <w:color w:val="000000" w:themeColor="text1"/>
                <w:sz w:val="26"/>
                <w:szCs w:val="26"/>
              </w:rPr>
            </w:pPr>
            <w:r w:rsidRPr="00F44CBC">
              <w:rPr>
                <w:rFonts w:ascii="Times New Roman" w:hAnsi="Times New Roman"/>
                <w:color w:val="000000" w:themeColor="text1"/>
                <w:sz w:val="26"/>
                <w:szCs w:val="26"/>
                <w:lang w:val="en-US"/>
              </w:rPr>
              <w:t xml:space="preserve">- </w:t>
            </w:r>
            <w:r w:rsidRPr="00F44CBC">
              <w:rPr>
                <w:rFonts w:ascii="Times New Roman" w:hAnsi="Times New Roman"/>
                <w:color w:val="000000" w:themeColor="text1"/>
                <w:sz w:val="26"/>
                <w:szCs w:val="26"/>
              </w:rPr>
              <w:t>L</w:t>
            </w:r>
            <w:r w:rsidRPr="00F44CBC">
              <w:rPr>
                <w:rFonts w:ascii="Times New Roman" w:hAnsi="Times New Roman"/>
                <w:color w:val="000000" w:themeColor="text1"/>
                <w:sz w:val="26"/>
                <w:szCs w:val="26"/>
                <w:lang w:val="en-US"/>
              </w:rPr>
              <w:t>ư</w:t>
            </w:r>
            <w:r w:rsidRPr="00F44CBC">
              <w:rPr>
                <w:rFonts w:ascii="Times New Roman" w:hAnsi="Times New Roman"/>
                <w:color w:val="000000" w:themeColor="text1"/>
                <w:sz w:val="26"/>
                <w:szCs w:val="26"/>
              </w:rPr>
              <w:t>ng th</w:t>
            </w:r>
            <w:r w:rsidRPr="00F44CBC">
              <w:rPr>
                <w:rFonts w:ascii="Times New Roman" w:hAnsi="Times New Roman"/>
                <w:color w:val="000000" w:themeColor="text1"/>
                <w:sz w:val="26"/>
                <w:szCs w:val="26"/>
                <w:lang w:val="en-US"/>
              </w:rPr>
              <w:t>ẳ</w:t>
            </w:r>
            <w:r w:rsidRPr="00F44CBC">
              <w:rPr>
                <w:rFonts w:ascii="Times New Roman" w:hAnsi="Times New Roman"/>
                <w:color w:val="000000" w:themeColor="text1"/>
                <w:sz w:val="26"/>
                <w:szCs w:val="26"/>
              </w:rPr>
              <w:t>ng;</w:t>
            </w:r>
          </w:p>
          <w:p w:rsidR="00F44CBC" w:rsidRPr="00F44CBC" w:rsidRDefault="00F44CBC" w:rsidP="00FF42E3">
            <w:pPr>
              <w:pStyle w:val="BodyText"/>
              <w:tabs>
                <w:tab w:val="left" w:pos="270"/>
              </w:tabs>
              <w:spacing w:line="276" w:lineRule="auto"/>
              <w:ind w:left="0"/>
              <w:jc w:val="both"/>
              <w:rPr>
                <w:rFonts w:ascii="Times New Roman" w:hAnsi="Times New Roman"/>
                <w:color w:val="000000" w:themeColor="text1"/>
                <w:sz w:val="26"/>
                <w:szCs w:val="26"/>
              </w:rPr>
            </w:pPr>
            <w:r w:rsidRPr="00F44CBC">
              <w:rPr>
                <w:rFonts w:ascii="Times New Roman" w:hAnsi="Times New Roman"/>
                <w:color w:val="000000" w:themeColor="text1"/>
                <w:sz w:val="26"/>
                <w:szCs w:val="26"/>
                <w:lang w:val="en-US"/>
              </w:rPr>
              <w:t xml:space="preserve">- </w:t>
            </w:r>
            <w:r w:rsidRPr="00F44CBC">
              <w:rPr>
                <w:rFonts w:ascii="Times New Roman" w:hAnsi="Times New Roman"/>
                <w:color w:val="000000" w:themeColor="text1"/>
                <w:sz w:val="26"/>
                <w:szCs w:val="26"/>
              </w:rPr>
              <w:t>Tay thẳng, thả lỏng thoải mái, hai bàn tay đặt nhẹ lên bàn phím;</w:t>
            </w:r>
          </w:p>
          <w:p w:rsidR="00F44CBC" w:rsidRPr="00F44CBC" w:rsidRDefault="00F44CBC" w:rsidP="00F44CBC">
            <w:pPr>
              <w:pStyle w:val="BodyText"/>
              <w:numPr>
                <w:ilvl w:val="0"/>
                <w:numId w:val="1"/>
              </w:numPr>
              <w:tabs>
                <w:tab w:val="left" w:pos="270"/>
              </w:tabs>
              <w:autoSpaceDE/>
              <w:autoSpaceDN/>
              <w:spacing w:line="276" w:lineRule="auto"/>
              <w:ind w:left="0" w:hanging="220"/>
              <w:jc w:val="both"/>
              <w:rPr>
                <w:rFonts w:ascii="Times New Roman" w:hAnsi="Times New Roman"/>
                <w:color w:val="000000" w:themeColor="text1"/>
                <w:sz w:val="26"/>
                <w:szCs w:val="26"/>
              </w:rPr>
            </w:pPr>
            <w:r w:rsidRPr="00F44CBC">
              <w:rPr>
                <w:rFonts w:ascii="Times New Roman" w:hAnsi="Times New Roman"/>
                <w:color w:val="000000" w:themeColor="text1"/>
                <w:sz w:val="26"/>
                <w:szCs w:val="26"/>
                <w:lang w:val="en-US"/>
              </w:rPr>
              <w:t xml:space="preserve">- </w:t>
            </w:r>
            <w:r w:rsidRPr="00F44CBC">
              <w:rPr>
                <w:rFonts w:ascii="Times New Roman" w:hAnsi="Times New Roman"/>
                <w:color w:val="000000" w:themeColor="text1"/>
                <w:sz w:val="26"/>
                <w:szCs w:val="26"/>
              </w:rPr>
              <w:t>Mắt ngang tầm màn hình và nên giữ khoảng cách toi màn hình từ 50 cm đến 80 cm;</w:t>
            </w:r>
          </w:p>
          <w:p w:rsidR="00F44CBC" w:rsidRPr="00F44CBC" w:rsidRDefault="00F44CBC" w:rsidP="00FF42E3">
            <w:pPr>
              <w:pStyle w:val="BodyText"/>
              <w:tabs>
                <w:tab w:val="left" w:pos="270"/>
              </w:tabs>
              <w:spacing w:line="276" w:lineRule="auto"/>
              <w:ind w:left="0"/>
              <w:jc w:val="both"/>
              <w:rPr>
                <w:rFonts w:ascii="Times New Roman" w:hAnsi="Times New Roman"/>
                <w:color w:val="000000" w:themeColor="text1"/>
                <w:sz w:val="26"/>
                <w:szCs w:val="26"/>
              </w:rPr>
            </w:pPr>
            <w:r w:rsidRPr="00F44CBC">
              <w:rPr>
                <w:rFonts w:ascii="Times New Roman" w:hAnsi="Times New Roman"/>
                <w:color w:val="000000" w:themeColor="text1"/>
                <w:sz w:val="26"/>
                <w:szCs w:val="26"/>
                <w:lang w:val="en-US"/>
              </w:rPr>
              <w:t xml:space="preserve">- </w:t>
            </w:r>
            <w:r w:rsidRPr="00F44CBC">
              <w:rPr>
                <w:rFonts w:ascii="Times New Roman" w:hAnsi="Times New Roman"/>
                <w:color w:val="000000" w:themeColor="text1"/>
                <w:sz w:val="26"/>
                <w:szCs w:val="26"/>
              </w:rPr>
              <w:t>Đặt bàn phím thắng giữa mắt và màn hình;</w:t>
            </w:r>
            <w:r w:rsidRPr="00F44CBC">
              <w:rPr>
                <w:rFonts w:ascii="Times New Roman" w:hAnsi="Times New Roman"/>
                <w:color w:val="000000" w:themeColor="text1"/>
                <w:sz w:val="26"/>
                <w:szCs w:val="26"/>
                <w:lang w:val="en-US"/>
              </w:rPr>
              <w:t xml:space="preserve"> </w:t>
            </w:r>
          </w:p>
          <w:p w:rsidR="00F44CBC" w:rsidRPr="00F44CBC" w:rsidRDefault="00F44CBC" w:rsidP="00F44CBC">
            <w:pPr>
              <w:pStyle w:val="BodyText"/>
              <w:numPr>
                <w:ilvl w:val="0"/>
                <w:numId w:val="1"/>
              </w:numPr>
              <w:tabs>
                <w:tab w:val="left" w:pos="270"/>
              </w:tabs>
              <w:autoSpaceDE/>
              <w:autoSpaceDN/>
              <w:spacing w:line="276" w:lineRule="auto"/>
              <w:ind w:left="0" w:hanging="220"/>
              <w:jc w:val="both"/>
              <w:rPr>
                <w:rFonts w:ascii="Times New Roman" w:hAnsi="Times New Roman"/>
                <w:color w:val="000000" w:themeColor="text1"/>
                <w:sz w:val="26"/>
                <w:szCs w:val="26"/>
              </w:rPr>
            </w:pPr>
            <w:r w:rsidRPr="00F44CBC">
              <w:rPr>
                <w:rFonts w:ascii="Times New Roman" w:hAnsi="Times New Roman"/>
                <w:color w:val="000000" w:themeColor="text1"/>
                <w:sz w:val="26"/>
                <w:szCs w:val="26"/>
                <w:lang w:val="en-US"/>
              </w:rPr>
              <w:t xml:space="preserve">- </w:t>
            </w:r>
            <w:r w:rsidRPr="00F44CBC">
              <w:rPr>
                <w:rFonts w:ascii="Times New Roman" w:hAnsi="Times New Roman"/>
                <w:color w:val="000000" w:themeColor="text1"/>
                <w:sz w:val="26"/>
                <w:szCs w:val="26"/>
              </w:rPr>
              <w:t>Chỗ ngồi đủ ánh sáng, nguồn sáng không chiếu thắng vào màn hình hoặc vào mắt.</w:t>
            </w: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Ngồi sai tư thế khi làm việc với máy tính có thể gây ra bệnh về cột sống và mắt. Dùng máy tính quá lâu sẽ gây hại về sức khoẻ như giảm thị lực, mỏi mệt. Sau mỗi lần sử dụng máy tính khoảng 30 phút, cần nghỉ giải lao từ 5 đến 10 phút.</w:t>
            </w: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HS thực hành.</w:t>
            </w: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Nhận xét bạn.</w:t>
            </w:r>
          </w:p>
          <w:p w:rsidR="00F44CBC" w:rsidRPr="00F44CBC" w:rsidRDefault="00F44CBC" w:rsidP="00FF42E3">
            <w:pPr>
              <w:spacing w:line="276" w:lineRule="auto"/>
              <w:jc w:val="both"/>
              <w:rPr>
                <w:rFonts w:ascii="Times New Roman" w:hAnsi="Times New Roman"/>
                <w:color w:val="000000" w:themeColor="text1"/>
                <w:sz w:val="26"/>
                <w:szCs w:val="26"/>
              </w:rPr>
            </w:pP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 HS đọc sách trả lời quỵ tắc an toàn về điện:</w:t>
            </w: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•Không chạm tay vào vật có điện để tránh bị điện giật.</w:t>
            </w: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•Không để vật chứa nước gần thiết bị sử dụng điện vì nếu vô tình bị đổ nước sẽ gây chập điện và cháy nổ.</w:t>
            </w: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Khi sử dụng máy tính, em cần thực hiện nghiêm túc các quy tắc an toàn về điện.</w:t>
            </w:r>
          </w:p>
        </w:tc>
      </w:tr>
      <w:tr w:rsidR="00F44CBC" w:rsidRPr="00F44CBC" w:rsidTr="00FF42E3">
        <w:tc>
          <w:tcPr>
            <w:tcW w:w="9338" w:type="dxa"/>
            <w:gridSpan w:val="2"/>
          </w:tcPr>
          <w:p w:rsidR="00F44CBC" w:rsidRPr="00F44CBC" w:rsidRDefault="00F44CBC" w:rsidP="00FF42E3">
            <w:pPr>
              <w:spacing w:line="276" w:lineRule="auto"/>
              <w:rPr>
                <w:rFonts w:ascii="Times New Roman" w:hAnsi="Times New Roman"/>
                <w:b/>
                <w:bCs/>
                <w:color w:val="000000" w:themeColor="text1"/>
                <w:sz w:val="26"/>
                <w:szCs w:val="26"/>
              </w:rPr>
            </w:pPr>
            <w:r w:rsidRPr="00F44CBC">
              <w:rPr>
                <w:rFonts w:ascii="Times New Roman" w:hAnsi="Times New Roman"/>
                <w:b/>
                <w:bCs/>
                <w:color w:val="000000" w:themeColor="text1"/>
                <w:sz w:val="26"/>
                <w:szCs w:val="26"/>
              </w:rPr>
              <w:t>3. HOẠT ĐỘNG LUYỆN TẬP, THỰC HÀNH</w:t>
            </w:r>
          </w:p>
        </w:tc>
      </w:tr>
      <w:tr w:rsidR="00F44CBC" w:rsidRPr="00F44CBC" w:rsidTr="00FF42E3">
        <w:tc>
          <w:tcPr>
            <w:tcW w:w="4669" w:type="dxa"/>
          </w:tcPr>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lastRenderedPageBreak/>
              <w:t>Trong các câu sau, câu nào sai?</w:t>
            </w: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1) Tư thế ngồi đúng cách khi sử dụng máy tính là: lưng thẳng, mắt ngang tầm màn hình.</w:t>
            </w:r>
          </w:p>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2) Ngồi sai tư thế khi làm việc với máy tính có thể gây ra bệnh khiếm thính.</w:t>
            </w:r>
          </w:p>
          <w:p w:rsidR="00F44CBC" w:rsidRPr="00F44CBC" w:rsidRDefault="00F44CBC" w:rsidP="00FF42E3">
            <w:pPr>
              <w:pStyle w:val="BodyText"/>
              <w:spacing w:line="276" w:lineRule="auto"/>
              <w:ind w:left="0"/>
              <w:jc w:val="both"/>
              <w:rPr>
                <w:rFonts w:ascii="Times New Roman" w:hAnsi="Times New Roman"/>
                <w:color w:val="000000" w:themeColor="text1"/>
                <w:sz w:val="26"/>
                <w:szCs w:val="26"/>
                <w:lang w:val="en-US"/>
              </w:rPr>
            </w:pPr>
            <w:r w:rsidRPr="00F44CBC">
              <w:rPr>
                <w:rFonts w:ascii="Times New Roman" w:hAnsi="Times New Roman"/>
                <w:color w:val="000000" w:themeColor="text1"/>
                <w:sz w:val="26"/>
                <w:szCs w:val="26"/>
                <w:lang w:val="en-US"/>
              </w:rPr>
              <w:t>3) Không nên để cốc nước uống bên cạnh bàn phím máy tính.</w:t>
            </w:r>
          </w:p>
          <w:p w:rsidR="00F44CBC" w:rsidRPr="00F44CBC" w:rsidRDefault="00F44CBC" w:rsidP="00FF42E3">
            <w:pPr>
              <w:pStyle w:val="BodyText"/>
              <w:spacing w:line="276" w:lineRule="auto"/>
              <w:ind w:left="0"/>
              <w:jc w:val="both"/>
              <w:rPr>
                <w:rFonts w:ascii="Times New Roman" w:hAnsi="Times New Roman"/>
                <w:color w:val="000000" w:themeColor="text1"/>
                <w:sz w:val="26"/>
                <w:szCs w:val="26"/>
                <w:lang w:val="en-US"/>
              </w:rPr>
            </w:pPr>
            <w:r w:rsidRPr="00F44CBC">
              <w:rPr>
                <w:rFonts w:ascii="Times New Roman" w:hAnsi="Times New Roman"/>
                <w:color w:val="000000" w:themeColor="text1"/>
                <w:sz w:val="26"/>
                <w:szCs w:val="26"/>
                <w:lang w:val="en-US"/>
              </w:rPr>
              <w:t>- GV nhận xét – tuyên dương.</w:t>
            </w:r>
          </w:p>
        </w:tc>
        <w:tc>
          <w:tcPr>
            <w:tcW w:w="4669" w:type="dxa"/>
          </w:tcPr>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b/>
                <w:bCs/>
                <w:color w:val="000000" w:themeColor="text1"/>
                <w:sz w:val="26"/>
                <w:szCs w:val="26"/>
              </w:rPr>
              <w:t>-</w:t>
            </w:r>
            <w:r w:rsidRPr="00F44CBC">
              <w:rPr>
                <w:rFonts w:ascii="Times New Roman" w:hAnsi="Times New Roman"/>
                <w:color w:val="000000" w:themeColor="text1"/>
                <w:sz w:val="26"/>
                <w:szCs w:val="26"/>
              </w:rPr>
              <w:t xml:space="preserve"> Học sinh trả lời.</w:t>
            </w:r>
          </w:p>
          <w:p w:rsidR="00F44CBC" w:rsidRPr="00F44CBC" w:rsidRDefault="00F44CBC" w:rsidP="00FF42E3">
            <w:pPr>
              <w:spacing w:line="276" w:lineRule="auto"/>
              <w:rPr>
                <w:rFonts w:ascii="Times New Roman" w:hAnsi="Times New Roman"/>
                <w:b/>
                <w:bCs/>
                <w:color w:val="000000" w:themeColor="text1"/>
                <w:sz w:val="26"/>
                <w:szCs w:val="26"/>
              </w:rPr>
            </w:pPr>
            <w:r w:rsidRPr="00F44CBC">
              <w:rPr>
                <w:rFonts w:ascii="Times New Roman" w:hAnsi="Times New Roman"/>
                <w:b/>
                <w:bCs/>
                <w:color w:val="000000" w:themeColor="text1"/>
                <w:sz w:val="26"/>
                <w:szCs w:val="26"/>
              </w:rPr>
              <w:t>- Đ</w:t>
            </w:r>
          </w:p>
          <w:p w:rsidR="00F44CBC" w:rsidRPr="00F44CBC" w:rsidRDefault="00F44CBC" w:rsidP="00FF42E3">
            <w:pPr>
              <w:spacing w:line="276" w:lineRule="auto"/>
              <w:rPr>
                <w:rFonts w:ascii="Times New Roman" w:hAnsi="Times New Roman"/>
                <w:b/>
                <w:bCs/>
                <w:color w:val="000000" w:themeColor="text1"/>
                <w:sz w:val="26"/>
                <w:szCs w:val="26"/>
              </w:rPr>
            </w:pPr>
          </w:p>
          <w:p w:rsidR="00F44CBC" w:rsidRPr="00F44CBC" w:rsidRDefault="00F44CBC" w:rsidP="00FF42E3">
            <w:pPr>
              <w:spacing w:line="276" w:lineRule="auto"/>
              <w:rPr>
                <w:rFonts w:ascii="Times New Roman" w:hAnsi="Times New Roman"/>
                <w:b/>
                <w:bCs/>
                <w:color w:val="000000" w:themeColor="text1"/>
                <w:sz w:val="26"/>
                <w:szCs w:val="26"/>
              </w:rPr>
            </w:pPr>
          </w:p>
          <w:p w:rsidR="00F44CBC" w:rsidRPr="00F44CBC" w:rsidRDefault="00F44CBC" w:rsidP="00FF42E3">
            <w:pPr>
              <w:spacing w:line="276" w:lineRule="auto"/>
              <w:rPr>
                <w:rFonts w:ascii="Times New Roman" w:hAnsi="Times New Roman"/>
                <w:b/>
                <w:bCs/>
                <w:color w:val="000000" w:themeColor="text1"/>
                <w:sz w:val="26"/>
                <w:szCs w:val="26"/>
              </w:rPr>
            </w:pPr>
          </w:p>
          <w:p w:rsidR="00F44CBC" w:rsidRPr="00F44CBC" w:rsidRDefault="00F44CBC" w:rsidP="00FF42E3">
            <w:pPr>
              <w:spacing w:line="276" w:lineRule="auto"/>
              <w:rPr>
                <w:rFonts w:ascii="Times New Roman" w:hAnsi="Times New Roman"/>
                <w:b/>
                <w:bCs/>
                <w:color w:val="000000" w:themeColor="text1"/>
                <w:sz w:val="26"/>
                <w:szCs w:val="26"/>
              </w:rPr>
            </w:pPr>
            <w:r w:rsidRPr="00F44CBC">
              <w:rPr>
                <w:rFonts w:ascii="Times New Roman" w:hAnsi="Times New Roman"/>
                <w:b/>
                <w:bCs/>
                <w:color w:val="000000" w:themeColor="text1"/>
                <w:sz w:val="26"/>
                <w:szCs w:val="26"/>
              </w:rPr>
              <w:t>- S</w:t>
            </w: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Đ</w:t>
            </w:r>
          </w:p>
        </w:tc>
      </w:tr>
      <w:tr w:rsidR="00F44CBC" w:rsidRPr="00F44CBC" w:rsidTr="00FF42E3">
        <w:tc>
          <w:tcPr>
            <w:tcW w:w="9338" w:type="dxa"/>
            <w:gridSpan w:val="2"/>
          </w:tcPr>
          <w:p w:rsidR="00F44CBC" w:rsidRPr="00F44CBC" w:rsidRDefault="00F44CBC" w:rsidP="00FF42E3">
            <w:pPr>
              <w:spacing w:line="276" w:lineRule="auto"/>
              <w:rPr>
                <w:rFonts w:ascii="Times New Roman" w:hAnsi="Times New Roman"/>
                <w:b/>
                <w:bCs/>
                <w:color w:val="000000" w:themeColor="text1"/>
                <w:sz w:val="26"/>
                <w:szCs w:val="26"/>
              </w:rPr>
            </w:pPr>
            <w:r w:rsidRPr="00F44CBC">
              <w:rPr>
                <w:rFonts w:ascii="Times New Roman" w:hAnsi="Times New Roman"/>
                <w:b/>
                <w:bCs/>
                <w:color w:val="000000" w:themeColor="text1"/>
                <w:sz w:val="26"/>
                <w:szCs w:val="26"/>
              </w:rPr>
              <w:t>4. HOẠT ĐỘNG VẬN DỤNG, TRẢI NGHIỆM</w:t>
            </w:r>
          </w:p>
        </w:tc>
      </w:tr>
      <w:tr w:rsidR="00F44CBC" w:rsidRPr="00F44CBC" w:rsidTr="00FF42E3">
        <w:tc>
          <w:tcPr>
            <w:tcW w:w="4669" w:type="dxa"/>
          </w:tcPr>
          <w:p w:rsidR="00F44CBC" w:rsidRPr="00F44CBC" w:rsidRDefault="00F44CBC" w:rsidP="00FF42E3">
            <w:pPr>
              <w:spacing w:line="276" w:lineRule="auto"/>
              <w:jc w:val="both"/>
              <w:rPr>
                <w:rFonts w:ascii="Times New Roman" w:hAnsi="Times New Roman"/>
                <w:color w:val="000000" w:themeColor="text1"/>
                <w:sz w:val="26"/>
                <w:szCs w:val="26"/>
              </w:rPr>
            </w:pPr>
            <w:r w:rsidRPr="00F44CBC">
              <w:rPr>
                <w:rFonts w:ascii="Times New Roman" w:hAnsi="Times New Roman"/>
                <w:color w:val="000000" w:themeColor="text1"/>
                <w:sz w:val="26"/>
                <w:szCs w:val="26"/>
              </w:rPr>
              <w:t>- Trong Hình 6, một bạn ngồi làm việc với máy tính không đúng tư thế. Em hây chỉ ra những chỗ không đúng trong cách ngồi của bạn.</w:t>
            </w: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GV nhận xét chốt.</w:t>
            </w: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YC học sinh đọc phần em cần ghi nhớ.</w:t>
            </w:r>
          </w:p>
        </w:tc>
        <w:tc>
          <w:tcPr>
            <w:tcW w:w="4669" w:type="dxa"/>
          </w:tcPr>
          <w:p w:rsidR="00F44CBC" w:rsidRPr="00F44CBC" w:rsidRDefault="00F44CBC" w:rsidP="00FF42E3">
            <w:pPr>
              <w:spacing w:line="276" w:lineRule="auto"/>
              <w:rPr>
                <w:rFonts w:ascii="Times New Roman" w:hAnsi="Times New Roman"/>
                <w:color w:val="000000" w:themeColor="text1"/>
                <w:sz w:val="26"/>
                <w:szCs w:val="26"/>
              </w:rPr>
            </w:pPr>
            <w:r w:rsidRPr="00F44CBC">
              <w:rPr>
                <w:noProof/>
                <w:color w:val="000000" w:themeColor="text1"/>
                <w:sz w:val="26"/>
                <w:szCs w:val="26"/>
              </w:rPr>
              <w:drawing>
                <wp:anchor distT="0" distB="252095" distL="675640" distR="164465" simplePos="0" relativeHeight="251661312" behindDoc="0" locked="0" layoutInCell="1" allowOverlap="1" wp14:anchorId="32BF9692" wp14:editId="7B002731">
                  <wp:simplePos x="0" y="0"/>
                  <wp:positionH relativeFrom="page">
                    <wp:posOffset>100330</wp:posOffset>
                  </wp:positionH>
                  <wp:positionV relativeFrom="paragraph">
                    <wp:posOffset>44450</wp:posOffset>
                  </wp:positionV>
                  <wp:extent cx="1908175" cy="1228725"/>
                  <wp:effectExtent l="0" t="0" r="0" b="9525"/>
                  <wp:wrapSquare wrapText="left"/>
                  <wp:docPr id="4929" name="Shape 195"/>
                  <wp:cNvGraphicFramePr/>
                  <a:graphic xmlns:a="http://schemas.openxmlformats.org/drawingml/2006/main">
                    <a:graphicData uri="http://schemas.openxmlformats.org/drawingml/2006/picture">
                      <pic:pic xmlns:pic="http://schemas.openxmlformats.org/drawingml/2006/picture">
                        <pic:nvPicPr>
                          <pic:cNvPr id="196" name="Picture box 196"/>
                          <pic:cNvPicPr/>
                        </pic:nvPicPr>
                        <pic:blipFill>
                          <a:blip r:embed="rId7"/>
                          <a:stretch/>
                        </pic:blipFill>
                        <pic:spPr>
                          <a:xfrm>
                            <a:off x="0" y="0"/>
                            <a:ext cx="1908175" cy="1228725"/>
                          </a:xfrm>
                          <a:prstGeom prst="rect">
                            <a:avLst/>
                          </a:prstGeom>
                        </pic:spPr>
                      </pic:pic>
                    </a:graphicData>
                  </a:graphic>
                  <wp14:sizeRelV relativeFrom="margin">
                    <wp14:pctHeight>0</wp14:pctHeight>
                  </wp14:sizeRelV>
                </wp:anchor>
              </w:drawing>
            </w:r>
            <w:r w:rsidRPr="00F44CBC">
              <w:rPr>
                <w:rFonts w:ascii="Times New Roman" w:hAnsi="Times New Roman"/>
                <w:color w:val="000000" w:themeColor="text1"/>
                <w:sz w:val="26"/>
                <w:szCs w:val="26"/>
              </w:rPr>
              <w:t>- HS trả lời</w:t>
            </w:r>
          </w:p>
          <w:p w:rsidR="00F44CBC" w:rsidRPr="00F44CBC" w:rsidRDefault="00F44CBC" w:rsidP="00FF42E3">
            <w:pPr>
              <w:spacing w:line="276" w:lineRule="auto"/>
              <w:rPr>
                <w:rFonts w:ascii="Times New Roman" w:hAnsi="Times New Roman"/>
                <w:color w:val="000000" w:themeColor="text1"/>
                <w:sz w:val="26"/>
                <w:szCs w:val="26"/>
              </w:rPr>
            </w:pPr>
            <w:r w:rsidRPr="00F44CBC">
              <w:rPr>
                <w:rFonts w:ascii="Times New Roman" w:hAnsi="Times New Roman"/>
                <w:color w:val="000000" w:themeColor="text1"/>
                <w:sz w:val="26"/>
                <w:szCs w:val="26"/>
              </w:rPr>
              <w:t>- Hs đọc.</w:t>
            </w:r>
          </w:p>
        </w:tc>
      </w:tr>
    </w:tbl>
    <w:p w:rsidR="00F44CBC" w:rsidRPr="00F44CBC" w:rsidRDefault="00F44CBC" w:rsidP="00F44CBC">
      <w:pPr>
        <w:spacing w:after="0" w:line="276" w:lineRule="auto"/>
        <w:jc w:val="both"/>
        <w:rPr>
          <w:rFonts w:eastAsia="SimSun"/>
          <w:b/>
          <w:bCs/>
          <w:sz w:val="26"/>
          <w:szCs w:val="26"/>
          <w:u w:val="single"/>
        </w:rPr>
      </w:pPr>
      <w:r w:rsidRPr="00F44CBC">
        <w:rPr>
          <w:rFonts w:eastAsia="SimSun"/>
          <w:b/>
          <w:bCs/>
          <w:sz w:val="26"/>
          <w:szCs w:val="26"/>
          <w:u w:val="single"/>
        </w:rPr>
        <w:t>IV. ĐIỀU CHỈNH SAU BÀI DẠY:</w:t>
      </w:r>
    </w:p>
    <w:p w:rsidR="00D63E7F" w:rsidRPr="00F44CBC" w:rsidRDefault="00D63E7F">
      <w:pPr>
        <w:rPr>
          <w:sz w:val="26"/>
          <w:szCs w:val="26"/>
        </w:rPr>
      </w:pPr>
    </w:p>
    <w:sectPr w:rsidR="00D63E7F" w:rsidRPr="00F44CBC" w:rsidSect="009B1AC3">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BC"/>
    <w:rsid w:val="00002262"/>
    <w:rsid w:val="00056D5B"/>
    <w:rsid w:val="000F06FA"/>
    <w:rsid w:val="00154B9C"/>
    <w:rsid w:val="0019025B"/>
    <w:rsid w:val="00190FF6"/>
    <w:rsid w:val="0019256E"/>
    <w:rsid w:val="001C5FBC"/>
    <w:rsid w:val="002027DE"/>
    <w:rsid w:val="002041F1"/>
    <w:rsid w:val="00205704"/>
    <w:rsid w:val="00222917"/>
    <w:rsid w:val="00274701"/>
    <w:rsid w:val="00277E05"/>
    <w:rsid w:val="002B10F1"/>
    <w:rsid w:val="002B2A6C"/>
    <w:rsid w:val="00343B39"/>
    <w:rsid w:val="003807D6"/>
    <w:rsid w:val="00385847"/>
    <w:rsid w:val="003C29D3"/>
    <w:rsid w:val="003E460D"/>
    <w:rsid w:val="00420C72"/>
    <w:rsid w:val="0046353F"/>
    <w:rsid w:val="00472952"/>
    <w:rsid w:val="00475804"/>
    <w:rsid w:val="004908B1"/>
    <w:rsid w:val="004D2938"/>
    <w:rsid w:val="004E0F23"/>
    <w:rsid w:val="005D5734"/>
    <w:rsid w:val="005E0E60"/>
    <w:rsid w:val="00611FC2"/>
    <w:rsid w:val="00613B52"/>
    <w:rsid w:val="0062409A"/>
    <w:rsid w:val="0062546B"/>
    <w:rsid w:val="00635AF6"/>
    <w:rsid w:val="00657DE3"/>
    <w:rsid w:val="00671D29"/>
    <w:rsid w:val="006C1DB2"/>
    <w:rsid w:val="00716B56"/>
    <w:rsid w:val="00741823"/>
    <w:rsid w:val="007430A1"/>
    <w:rsid w:val="0079230D"/>
    <w:rsid w:val="007B0D12"/>
    <w:rsid w:val="007F3CA3"/>
    <w:rsid w:val="00887484"/>
    <w:rsid w:val="00895AB8"/>
    <w:rsid w:val="008A7DD6"/>
    <w:rsid w:val="008B788A"/>
    <w:rsid w:val="008E5F8B"/>
    <w:rsid w:val="008F4E9A"/>
    <w:rsid w:val="00926AEF"/>
    <w:rsid w:val="00962DB7"/>
    <w:rsid w:val="009B1AC3"/>
    <w:rsid w:val="009B4067"/>
    <w:rsid w:val="009E0F08"/>
    <w:rsid w:val="009F056C"/>
    <w:rsid w:val="00A12A75"/>
    <w:rsid w:val="00A73F1B"/>
    <w:rsid w:val="00A85485"/>
    <w:rsid w:val="00A86E18"/>
    <w:rsid w:val="00AB0E2D"/>
    <w:rsid w:val="00AD4DA7"/>
    <w:rsid w:val="00B17721"/>
    <w:rsid w:val="00B50CBE"/>
    <w:rsid w:val="00B97E91"/>
    <w:rsid w:val="00BA5373"/>
    <w:rsid w:val="00BB1C3B"/>
    <w:rsid w:val="00BB2990"/>
    <w:rsid w:val="00BB7D1E"/>
    <w:rsid w:val="00BE124D"/>
    <w:rsid w:val="00BE3C30"/>
    <w:rsid w:val="00BF0541"/>
    <w:rsid w:val="00C05924"/>
    <w:rsid w:val="00C7132F"/>
    <w:rsid w:val="00C95FE9"/>
    <w:rsid w:val="00CA120D"/>
    <w:rsid w:val="00CA372B"/>
    <w:rsid w:val="00CA6D5F"/>
    <w:rsid w:val="00CC3AD8"/>
    <w:rsid w:val="00CD69E3"/>
    <w:rsid w:val="00D03F7F"/>
    <w:rsid w:val="00D416DE"/>
    <w:rsid w:val="00D534A9"/>
    <w:rsid w:val="00D56F65"/>
    <w:rsid w:val="00D63E7F"/>
    <w:rsid w:val="00DD3572"/>
    <w:rsid w:val="00DD4D78"/>
    <w:rsid w:val="00E6443E"/>
    <w:rsid w:val="00EA5696"/>
    <w:rsid w:val="00EF4D11"/>
    <w:rsid w:val="00EF6006"/>
    <w:rsid w:val="00F02B5C"/>
    <w:rsid w:val="00F116DE"/>
    <w:rsid w:val="00F116F1"/>
    <w:rsid w:val="00F22C32"/>
    <w:rsid w:val="00F44CBC"/>
    <w:rsid w:val="00F97C39"/>
    <w:rsid w:val="00FA66D2"/>
    <w:rsid w:val="00FB31AE"/>
    <w:rsid w:val="00FD2072"/>
    <w:rsid w:val="00F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8E17"/>
  <w15:chartTrackingRefBased/>
  <w15:docId w15:val="{BB87A73A-A54A-4B9A-9B8B-B5B521CD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CBC"/>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4CBC"/>
    <w:pPr>
      <w:widowControl w:val="0"/>
      <w:autoSpaceDE w:val="0"/>
      <w:autoSpaceDN w:val="0"/>
      <w:spacing w:after="0" w:line="240" w:lineRule="auto"/>
      <w:ind w:left="940"/>
    </w:pPr>
    <w:rPr>
      <w:rFonts w:eastAsia="Times New Roman"/>
      <w:sz w:val="20"/>
      <w:szCs w:val="20"/>
      <w:lang w:val="vi" w:eastAsia="x-none"/>
    </w:rPr>
  </w:style>
  <w:style w:type="character" w:customStyle="1" w:styleId="BodyTextChar">
    <w:name w:val="Body Text Char"/>
    <w:basedOn w:val="DefaultParagraphFont"/>
    <w:link w:val="BodyText"/>
    <w:uiPriority w:val="1"/>
    <w:rsid w:val="00F44CBC"/>
    <w:rPr>
      <w:rFonts w:eastAsia="Times New Roman" w:cs="Times New Roman"/>
      <w:sz w:val="20"/>
      <w:szCs w:val="20"/>
      <w:lang w:val="vi" w:eastAsia="x-none"/>
    </w:rPr>
  </w:style>
  <w:style w:type="table" w:styleId="TableGrid">
    <w:name w:val="Table Grid"/>
    <w:basedOn w:val="TableNormal"/>
    <w:uiPriority w:val="39"/>
    <w:qFormat/>
    <w:rsid w:val="00F44CB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8">
    <w:name w:val="Heading #8_"/>
    <w:basedOn w:val="DefaultParagraphFont"/>
    <w:link w:val="Heading80"/>
    <w:rsid w:val="00F44CBC"/>
    <w:rPr>
      <w:rFonts w:ascii="Arial" w:eastAsia="Arial" w:hAnsi="Arial" w:cs="Arial"/>
      <w:b/>
      <w:bCs/>
      <w:color w:val="B3252F"/>
      <w:sz w:val="30"/>
      <w:szCs w:val="30"/>
    </w:rPr>
  </w:style>
  <w:style w:type="character" w:customStyle="1" w:styleId="Bodytext2">
    <w:name w:val="Body text (2)_"/>
    <w:basedOn w:val="DefaultParagraphFont"/>
    <w:link w:val="Bodytext20"/>
    <w:rsid w:val="00F44CBC"/>
    <w:rPr>
      <w:rFonts w:eastAsia="Times New Roman" w:cs="Times New Roman"/>
      <w:sz w:val="22"/>
    </w:rPr>
  </w:style>
  <w:style w:type="paragraph" w:customStyle="1" w:styleId="Heading80">
    <w:name w:val="Heading #8"/>
    <w:basedOn w:val="Normal"/>
    <w:link w:val="Heading8"/>
    <w:rsid w:val="00F44CBC"/>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F44CBC"/>
    <w:pPr>
      <w:widowControl w:val="0"/>
      <w:spacing w:after="50" w:line="283" w:lineRule="auto"/>
      <w:ind w:firstLine="300"/>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2025-04-09T05:30:00Z</dcterms:created>
  <dcterms:modified xsi:type="dcterms:W3CDTF">2025-04-09T05:31:00Z</dcterms:modified>
</cp:coreProperties>
</file>