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A1" w:rsidRDefault="004B4EA1" w:rsidP="004B4EA1">
      <w:pPr>
        <w:tabs>
          <w:tab w:val="center" w:pos="4513"/>
          <w:tab w:val="left" w:pos="7485"/>
        </w:tabs>
        <w:spacing w:after="0"/>
        <w:jc w:val="center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HĐTN</w:t>
      </w:r>
    </w:p>
    <w:p w:rsidR="004B4EA1" w:rsidRDefault="004B4EA1" w:rsidP="004B4EA1">
      <w:pPr>
        <w:ind w:hanging="2"/>
        <w:rPr>
          <w:sz w:val="24"/>
          <w:szCs w:val="24"/>
          <w:lang w:val="vi-VN"/>
        </w:rPr>
      </w:pPr>
      <w:r>
        <w:rPr>
          <w:b/>
          <w:lang w:val="vi-VN"/>
        </w:rPr>
        <w:t xml:space="preserve">      </w:t>
      </w:r>
      <w:bookmarkStart w:id="0" w:name="_GoBack"/>
      <w:bookmarkEnd w:id="0"/>
      <w:r>
        <w:rPr>
          <w:b/>
          <w:lang w:val="vi-VN"/>
        </w:rPr>
        <w:t>HOẠT ĐỘNG GIÁO DỤC THEO CHỦ ĐỀ: EM YÊU CHÚ BỘ ĐỘI</w:t>
      </w:r>
    </w:p>
    <w:p w:rsidR="004B4EA1" w:rsidRDefault="004B4EA1" w:rsidP="004B4EA1">
      <w:pPr>
        <w:ind w:hanging="2"/>
        <w:rPr>
          <w:lang w:val="vi-VN"/>
        </w:rPr>
      </w:pPr>
      <w:r>
        <w:rPr>
          <w:b/>
          <w:lang w:val="vi-VN"/>
        </w:rPr>
        <w:t>1. Mục tiêu</w:t>
      </w:r>
    </w:p>
    <w:p w:rsidR="004B4EA1" w:rsidRDefault="004B4EA1" w:rsidP="004B4EA1">
      <w:pPr>
        <w:ind w:hanging="2"/>
        <w:rPr>
          <w:lang w:val="vi-VN"/>
        </w:rPr>
      </w:pPr>
      <w:r>
        <w:rPr>
          <w:lang w:val="vi-VN"/>
        </w:rPr>
        <w:t>Sau hoạt động, HS có khả năng:</w:t>
      </w:r>
    </w:p>
    <w:p w:rsidR="004B4EA1" w:rsidRDefault="004B4EA1" w:rsidP="004B4EA1">
      <w:pPr>
        <w:ind w:hanging="2"/>
        <w:rPr>
          <w:lang w:val="vi-VN"/>
        </w:rPr>
      </w:pPr>
      <w:r>
        <w:rPr>
          <w:lang w:val="vi-VN"/>
        </w:rPr>
        <w:t>- Biết được một số trang phục của bộ đội, một số công việc  của bộ đội trong luyện tập và giữ gìn, bảo vệ tổ quốc</w:t>
      </w:r>
    </w:p>
    <w:p w:rsidR="004B4EA1" w:rsidRDefault="004B4EA1" w:rsidP="004B4EA1">
      <w:pPr>
        <w:ind w:hanging="2"/>
        <w:rPr>
          <w:lang w:val="vi-VN"/>
        </w:rPr>
      </w:pPr>
      <w:r>
        <w:rPr>
          <w:lang w:val="vi-VN"/>
        </w:rPr>
        <w:t>- Thực hiện được một số động tác đội hình đội ngũ cơ bản</w:t>
      </w:r>
    </w:p>
    <w:p w:rsidR="004B4EA1" w:rsidRDefault="004B4EA1" w:rsidP="004B4EA1">
      <w:pPr>
        <w:ind w:hanging="2"/>
        <w:rPr>
          <w:lang w:val="vi-VN"/>
        </w:rPr>
      </w:pPr>
      <w:r>
        <w:rPr>
          <w:lang w:val="vi-VN"/>
        </w:rPr>
        <w:t>- Có thái độ yêu mến và biết ơn đối với những người bảo vệ Tổ quốc</w:t>
      </w:r>
    </w:p>
    <w:p w:rsidR="004B4EA1" w:rsidRDefault="004B4EA1" w:rsidP="004B4EA1">
      <w:pPr>
        <w:ind w:hanging="2"/>
        <w:rPr>
          <w:lang w:val="vi-VN"/>
        </w:rPr>
      </w:pPr>
      <w:r>
        <w:rPr>
          <w:b/>
          <w:lang w:val="vi-VN"/>
        </w:rPr>
        <w:t>2. Chuẩn bị</w:t>
      </w:r>
    </w:p>
    <w:p w:rsidR="004B4EA1" w:rsidRDefault="004B4EA1" w:rsidP="004B4EA1">
      <w:pPr>
        <w:ind w:hanging="2"/>
        <w:rPr>
          <w:lang w:val="vi-VN"/>
        </w:rPr>
      </w:pPr>
      <w:r>
        <w:rPr>
          <w:lang w:val="vi-VN"/>
        </w:rPr>
        <w:t>- Tranh ảnh về chú bộ đội</w:t>
      </w:r>
    </w:p>
    <w:p w:rsidR="004B4EA1" w:rsidRDefault="004B4EA1" w:rsidP="004B4EA1">
      <w:pPr>
        <w:ind w:hanging="2"/>
      </w:pPr>
      <w:r>
        <w:t xml:space="preserve">-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</w:t>
      </w:r>
    </w:p>
    <w:p w:rsidR="004B4EA1" w:rsidRDefault="004B4EA1" w:rsidP="004B4EA1">
      <w:pPr>
        <w:ind w:hanging="2"/>
      </w:pPr>
      <w:r>
        <w:rPr>
          <w:b/>
        </w:rPr>
        <w:t xml:space="preserve">3.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</w:p>
    <w:p w:rsidR="004B4EA1" w:rsidRDefault="004B4EA1" w:rsidP="004B4EA1">
      <w:pPr>
        <w:ind w:hanging="2"/>
        <w:jc w:val="center"/>
      </w:pPr>
      <w:proofErr w:type="spellStart"/>
      <w:r>
        <w:rPr>
          <w:b/>
          <w:i/>
        </w:rPr>
        <w:t>Hoạt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động</w:t>
      </w:r>
      <w:proofErr w:type="spellEnd"/>
      <w:r>
        <w:rPr>
          <w:b/>
          <w:i/>
        </w:rPr>
        <w:t xml:space="preserve"> 1: </w:t>
      </w:r>
      <w:proofErr w:type="spellStart"/>
      <w:r>
        <w:rPr>
          <w:b/>
          <w:i/>
        </w:rPr>
        <w:t>Cùng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nhau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hát</w:t>
      </w:r>
      <w:proofErr w:type="spellEnd"/>
    </w:p>
    <w:p w:rsidR="004B4EA1" w:rsidRDefault="004B4EA1" w:rsidP="004B4EA1">
      <w:pPr>
        <w:ind w:hanging="2"/>
      </w:pPr>
      <w:r>
        <w:t xml:space="preserve">a.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</w:p>
    <w:p w:rsidR="004B4EA1" w:rsidRDefault="004B4EA1" w:rsidP="004B4EA1">
      <w:pPr>
        <w:ind w:hanging="2"/>
      </w:pPr>
      <w:r>
        <w:t xml:space="preserve">HS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. Qua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</w:p>
    <w:p w:rsidR="004B4EA1" w:rsidRDefault="004B4EA1" w:rsidP="004B4EA1">
      <w:pPr>
        <w:ind w:hanging="2"/>
      </w:pPr>
      <w:r>
        <w:t xml:space="preserve">b.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</w:p>
    <w:p w:rsidR="004B4EA1" w:rsidRDefault="004B4EA1" w:rsidP="004B4EA1">
      <w:pPr>
        <w:ind w:hanging="2"/>
      </w:pPr>
      <w:r>
        <w:t xml:space="preserve">- GV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múa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proofErr w:type="gramStart"/>
      <w:r>
        <w:t>đội</w:t>
      </w:r>
      <w:proofErr w:type="spellEnd"/>
      <w:r>
        <w:t>(</w:t>
      </w:r>
      <w:proofErr w:type="spellStart"/>
      <w:proofErr w:type="gramEnd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: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–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Yến</w:t>
      </w:r>
      <w:proofErr w:type="spellEnd"/>
      <w:r>
        <w:t>)</w:t>
      </w:r>
    </w:p>
    <w:p w:rsidR="004B4EA1" w:rsidRDefault="004B4EA1" w:rsidP="004B4EA1">
      <w:pPr>
        <w:ind w:hanging="2"/>
      </w:pPr>
      <w:r>
        <w:t xml:space="preserve">- GV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HS:</w:t>
      </w:r>
    </w:p>
    <w:p w:rsidR="004B4EA1" w:rsidRDefault="004B4EA1" w:rsidP="004B4EA1">
      <w:pPr>
        <w:ind w:hanging="2"/>
      </w:pPr>
      <w:r>
        <w:tab/>
        <w:t xml:space="preserve">+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và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</w:p>
    <w:p w:rsidR="004B4EA1" w:rsidRDefault="004B4EA1" w:rsidP="004B4EA1">
      <w:pPr>
        <w:ind w:hanging="2"/>
      </w:pPr>
      <w:r>
        <w:tab/>
        <w:t xml:space="preserve">+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</w:p>
    <w:p w:rsidR="004B4EA1" w:rsidRDefault="004B4EA1" w:rsidP="004B4EA1">
      <w:pPr>
        <w:ind w:hanging="2"/>
      </w:pPr>
      <w:r>
        <w:t xml:space="preserve">c.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</w:p>
    <w:p w:rsidR="004B4EA1" w:rsidRDefault="004B4EA1" w:rsidP="004B4EA1">
      <w:pPr>
        <w:ind w:hanging="2"/>
      </w:pPr>
      <w:r>
        <w:lastRenderedPageBreak/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</w:p>
    <w:p w:rsidR="004B4EA1" w:rsidRDefault="004B4EA1" w:rsidP="004B4EA1">
      <w:pPr>
        <w:ind w:hanging="2"/>
      </w:pPr>
      <w:r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</w:p>
    <w:p w:rsidR="004B4EA1" w:rsidRDefault="004B4EA1" w:rsidP="004B4EA1">
      <w:pPr>
        <w:ind w:hanging="2"/>
        <w:jc w:val="center"/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2: </w:t>
      </w:r>
      <w:proofErr w:type="spellStart"/>
      <w:r>
        <w:rPr>
          <w:b/>
        </w:rPr>
        <w:t>Tìm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đội</w:t>
      </w:r>
      <w:proofErr w:type="spellEnd"/>
    </w:p>
    <w:p w:rsidR="004B4EA1" w:rsidRDefault="004B4EA1" w:rsidP="004B4EA1">
      <w:pPr>
        <w:ind w:hanging="2"/>
      </w:pPr>
      <w:r>
        <w:t xml:space="preserve">a.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</w:p>
    <w:p w:rsidR="004B4EA1" w:rsidRDefault="004B4EA1" w:rsidP="004B4EA1">
      <w:pPr>
        <w:ind w:hanging="2"/>
      </w:pPr>
      <w:r>
        <w:t xml:space="preserve">HS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. Qua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</w:p>
    <w:p w:rsidR="004B4EA1" w:rsidRDefault="004B4EA1" w:rsidP="004B4EA1">
      <w:pPr>
        <w:ind w:hanging="2"/>
      </w:pPr>
      <w:r>
        <w:t xml:space="preserve">b.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</w:p>
    <w:p w:rsidR="004B4EA1" w:rsidRDefault="004B4EA1" w:rsidP="004B4EA1">
      <w:pPr>
        <w:ind w:hanging="2"/>
      </w:pPr>
      <w:r>
        <w:t xml:space="preserve">- GV </w:t>
      </w:r>
      <w:proofErr w:type="spellStart"/>
      <w:r>
        <w:t>hoặc</w:t>
      </w:r>
      <w:proofErr w:type="spellEnd"/>
      <w:r>
        <w:t xml:space="preserve"> HS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hay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,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đảo</w:t>
      </w:r>
      <w:proofErr w:type="spellEnd"/>
    </w:p>
    <w:p w:rsidR="004B4EA1" w:rsidRDefault="004B4EA1" w:rsidP="004B4EA1">
      <w:pPr>
        <w:ind w:hanging="2"/>
      </w:pPr>
      <w:r>
        <w:t xml:space="preserve">- GV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</w:t>
      </w:r>
    </w:p>
    <w:p w:rsidR="004B4EA1" w:rsidRDefault="004B4EA1" w:rsidP="004B4EA1">
      <w:pPr>
        <w:ind w:hanging="2"/>
      </w:pPr>
      <w:r>
        <w:tab/>
        <w:t xml:space="preserve">+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</w:p>
    <w:p w:rsidR="004B4EA1" w:rsidRDefault="004B4EA1" w:rsidP="004B4EA1">
      <w:pPr>
        <w:ind w:hanging="2"/>
      </w:pPr>
      <w:r>
        <w:tab/>
        <w:t xml:space="preserve">+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</w:p>
    <w:p w:rsidR="004B4EA1" w:rsidRDefault="004B4EA1" w:rsidP="004B4EA1">
      <w:pPr>
        <w:ind w:hanging="2"/>
      </w:pPr>
      <w:r>
        <w:t xml:space="preserve">c.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</w:p>
    <w:p w:rsidR="004B4EA1" w:rsidRDefault="004B4EA1" w:rsidP="004B4EA1">
      <w:pPr>
        <w:ind w:hanging="2"/>
      </w:pP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ở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hỉa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xôi</w:t>
      </w:r>
      <w:proofErr w:type="spellEnd"/>
    </w:p>
    <w:p w:rsidR="004B4EA1" w:rsidRDefault="004B4EA1" w:rsidP="004B4EA1">
      <w:pPr>
        <w:ind w:hanging="2"/>
        <w:jc w:val="center"/>
      </w:pPr>
      <w:proofErr w:type="spellStart"/>
      <w:r>
        <w:rPr>
          <w:b/>
          <w:i/>
        </w:rPr>
        <w:t>Hoạt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động</w:t>
      </w:r>
      <w:proofErr w:type="spellEnd"/>
      <w:r>
        <w:rPr>
          <w:b/>
          <w:i/>
        </w:rPr>
        <w:t xml:space="preserve"> 3: </w:t>
      </w:r>
      <w:proofErr w:type="spellStart"/>
      <w:r>
        <w:rPr>
          <w:b/>
          <w:i/>
        </w:rPr>
        <w:t>Tập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hình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đội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ngũ</w:t>
      </w:r>
      <w:proofErr w:type="spellEnd"/>
    </w:p>
    <w:p w:rsidR="004B4EA1" w:rsidRDefault="004B4EA1" w:rsidP="004B4EA1">
      <w:pPr>
        <w:ind w:hanging="2"/>
      </w:pPr>
      <w:proofErr w:type="spellStart"/>
      <w:proofErr w:type="gramStart"/>
      <w:r>
        <w:t>a.Mục</w:t>
      </w:r>
      <w:proofErr w:type="spellEnd"/>
      <w:proofErr w:type="gramEnd"/>
      <w:r>
        <w:t xml:space="preserve"> </w:t>
      </w:r>
      <w:proofErr w:type="spellStart"/>
      <w:r>
        <w:t>tiêu</w:t>
      </w:r>
      <w:proofErr w:type="spellEnd"/>
    </w:p>
    <w:p w:rsidR="004B4EA1" w:rsidRDefault="004B4EA1" w:rsidP="004B4EA1">
      <w:pPr>
        <w:ind w:hanging="2"/>
      </w:pPr>
      <w:r>
        <w:t xml:space="preserve">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</w:p>
    <w:p w:rsidR="004B4EA1" w:rsidRDefault="004B4EA1" w:rsidP="004B4EA1">
      <w:pPr>
        <w:ind w:hanging="2"/>
      </w:pPr>
      <w:r>
        <w:t xml:space="preserve">b.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</w:p>
    <w:p w:rsidR="004B4EA1" w:rsidRDefault="004B4EA1" w:rsidP="004B4EA1">
      <w:pPr>
        <w:ind w:hanging="2"/>
      </w:pPr>
      <w:r>
        <w:t xml:space="preserve">- GV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HS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ngắn</w:t>
      </w:r>
      <w:proofErr w:type="spellEnd"/>
    </w:p>
    <w:p w:rsidR="004B4EA1" w:rsidRDefault="004B4EA1" w:rsidP="004B4EA1">
      <w:pPr>
        <w:ind w:hanging="2"/>
      </w:pPr>
      <w:r>
        <w:t xml:space="preserve">-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>.</w:t>
      </w:r>
    </w:p>
    <w:p w:rsidR="004B4EA1" w:rsidRDefault="004B4EA1" w:rsidP="004B4EA1">
      <w:pPr>
        <w:ind w:hanging="2"/>
      </w:pPr>
      <w:r>
        <w:tab/>
        <w:t xml:space="preserve">+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4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. </w:t>
      </w:r>
      <w:proofErr w:type="spellStart"/>
      <w:r>
        <w:t>Giậm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nhịp</w:t>
      </w:r>
      <w:proofErr w:type="spellEnd"/>
    </w:p>
    <w:p w:rsidR="004B4EA1" w:rsidRDefault="004B4EA1" w:rsidP="004B4EA1">
      <w:pPr>
        <w:ind w:hanging="2"/>
      </w:pPr>
      <w:r>
        <w:lastRenderedPageBreak/>
        <w:tab/>
        <w:t xml:space="preserve">+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>:</w:t>
      </w:r>
    </w:p>
    <w:p w:rsidR="004B4EA1" w:rsidRDefault="004B4EA1" w:rsidP="004B4EA1">
      <w:pPr>
        <w:ind w:hanging="2"/>
      </w:pPr>
      <w:r>
        <w:tab/>
      </w:r>
      <w:r>
        <w:tab/>
      </w:r>
      <w:proofErr w:type="spellStart"/>
      <w:r>
        <w:t>Khẩu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Thành</w:t>
      </w:r>
      <w:proofErr w:type="spellEnd"/>
      <w:proofErr w:type="gramEnd"/>
      <w:r>
        <w:t xml:space="preserve"> 1 (2, 3, 4…)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</w:p>
    <w:p w:rsidR="004B4EA1" w:rsidRDefault="004B4EA1" w:rsidP="004B4EA1">
      <w:pPr>
        <w:ind w:hanging="2"/>
      </w:pPr>
      <w:r>
        <w:tab/>
      </w:r>
      <w:r>
        <w:tab/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, GV </w:t>
      </w:r>
      <w:proofErr w:type="spellStart"/>
      <w:r>
        <w:t>đứng</w:t>
      </w:r>
      <w:proofErr w:type="spellEnd"/>
      <w:r>
        <w:t xml:space="preserve"> quay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1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GV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.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2, 3, 4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1,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nọ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1 </w:t>
      </w:r>
      <w:proofErr w:type="spellStart"/>
      <w:r>
        <w:t>khuỷu</w:t>
      </w:r>
      <w:proofErr w:type="spellEnd"/>
      <w:r>
        <w:t xml:space="preserve"> </w:t>
      </w:r>
      <w:proofErr w:type="spellStart"/>
      <w:r>
        <w:t>tay</w:t>
      </w:r>
      <w:proofErr w:type="spellEnd"/>
    </w:p>
    <w:p w:rsidR="004B4EA1" w:rsidRDefault="004B4EA1" w:rsidP="004B4EA1">
      <w:pPr>
        <w:ind w:hanging="2"/>
      </w:pPr>
      <w:r>
        <w:tab/>
        <w:t xml:space="preserve">+ </w:t>
      </w:r>
      <w:proofErr w:type="spellStart"/>
      <w:r>
        <w:t>Dóng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</w:p>
    <w:p w:rsidR="004B4EA1" w:rsidRDefault="004B4EA1" w:rsidP="004B4EA1">
      <w:pPr>
        <w:ind w:hanging="2"/>
      </w:pPr>
      <w:r>
        <w:tab/>
      </w:r>
      <w:r>
        <w:tab/>
      </w:r>
      <w:proofErr w:type="spellStart"/>
      <w:r>
        <w:t>Khẩu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“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thẳng</w:t>
      </w:r>
      <w:proofErr w:type="spellEnd"/>
      <w:r>
        <w:t>”</w:t>
      </w:r>
    </w:p>
    <w:p w:rsidR="004B4EA1" w:rsidRDefault="004B4EA1" w:rsidP="004B4EA1">
      <w:pPr>
        <w:ind w:hanging="2"/>
      </w:pPr>
      <w:r>
        <w:tab/>
      </w:r>
      <w:r>
        <w:tab/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1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, </w:t>
      </w:r>
      <w:proofErr w:type="spellStart"/>
      <w:r>
        <w:t>táy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đùi</w:t>
      </w:r>
      <w:proofErr w:type="spellEnd"/>
      <w:r>
        <w:t xml:space="preserve">, </w:t>
      </w:r>
      <w:proofErr w:type="spellStart"/>
      <w:r>
        <w:t>tay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giơ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.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2, 3, 4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hông</w:t>
      </w:r>
      <w:proofErr w:type="spellEnd"/>
      <w:r>
        <w:t xml:space="preserve"> </w:t>
      </w:r>
      <w:proofErr w:type="spellStart"/>
      <w:r>
        <w:t>vầ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khuỷu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1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gáy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2, 3, 4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1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>.</w:t>
      </w:r>
    </w:p>
    <w:p w:rsidR="004B4EA1" w:rsidRDefault="004B4EA1" w:rsidP="004B4EA1">
      <w:pPr>
        <w:ind w:hanging="2"/>
      </w:pPr>
      <w:r>
        <w:tab/>
      </w:r>
      <w:r>
        <w:tab/>
      </w:r>
      <w:proofErr w:type="spellStart"/>
      <w:r>
        <w:t>Khẩu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“</w:t>
      </w:r>
      <w:proofErr w:type="spellStart"/>
      <w:r>
        <w:t>Thôi</w:t>
      </w:r>
      <w:proofErr w:type="spellEnd"/>
      <w:r>
        <w:t xml:space="preserve">”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buông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xuống</w:t>
      </w:r>
      <w:proofErr w:type="spellEnd"/>
    </w:p>
    <w:p w:rsidR="004B4EA1" w:rsidRDefault="004B4EA1" w:rsidP="004B4EA1">
      <w:pPr>
        <w:ind w:hanging="2"/>
      </w:pPr>
      <w:r>
        <w:t xml:space="preserve">c.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</w:p>
    <w:p w:rsidR="004B4EA1" w:rsidRDefault="004B4EA1" w:rsidP="004B4EA1">
      <w:pPr>
        <w:ind w:hanging="2"/>
      </w:pPr>
      <w:proofErr w:type="spellStart"/>
      <w:r>
        <w:t>Luyện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</w:p>
    <w:p w:rsidR="004B4EA1" w:rsidRDefault="004B4EA1" w:rsidP="004B4EA1">
      <w:pPr>
        <w:spacing w:after="0"/>
        <w:jc w:val="center"/>
        <w:rPr>
          <w:b/>
          <w:bCs/>
          <w:color w:val="000000" w:themeColor="text1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121285</wp:posOffset>
                </wp:positionV>
                <wp:extent cx="4283075" cy="9525"/>
                <wp:effectExtent l="0" t="0" r="222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6B5E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9.55pt" to="407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hf0gEAAIsDAAAOAAAAZHJzL2Uyb0RvYy54bWysU02P0zAQvSPxHyzfabpZupSo6R5aLRcE&#10;lXb5AbOOk1iyPZbHNO2/Z+yGUuCGyMGZ78x7ftk8npwVRx3JoG/l3WIphfYKO+OHVn57eXq3loIS&#10;+A4set3Ksyb5uH37ZjOFRtc4ou10FDzEUzOFVo4phaaqSI3aAS0waM/JHqODxG4cqi7CxNOdrerl&#10;8qGaMHYhotJEHN1fknJb5ve9Vulr35NOwraSd0vljOV8zWe13UAzRAijUfMa8A9bODCeP3odtYcE&#10;4ns0f41yRkUk7NNCoauw743SBQOjuVv+geZ5hKALFiaHwpUm+n9j1ZfjIQrTtbKWwoPjK3pOEcww&#10;JrFD75lAjKLOPE2BGi7f+UOcPQqHmEGf+ujym+GIU+H2fOVWn5JQHHxfr++XH1ZSKM59XNWrPLL6&#10;1RsipU8anchGK63xGTk0cPxM6VL6sySHPT4ZazkOjfViauXD/YrvVwFrqLeQ2HSBUZEfpAA7sDhV&#10;imUioTVd7s7NdKadjeIIrA+WVYfTC28shQVKnGAY5ZmX/a01r7MHGi/NJZXLoHEmsaatca1c33Zb&#10;n7O6qHIGlTm9sJitV+zOhdwqe3zjhaFZnVlStz7bt//Q9gcAAAD//wMAUEsDBBQABgAIAAAAIQAr&#10;MK+03wAAAAkBAAAPAAAAZHJzL2Rvd25yZXYueG1sTI9NT8MwDIbvSPyHyEjcWNJtjK00ndDQDty2&#10;AhLHrHE/oHGqJt3Kv8ec4OZXfvT6cbadXCfOOITWk4ZkpkAgld62VGt4e93frUGEaMiazhNq+MYA&#10;2/z6KjOp9Rc64rmIteASCqnR0MTYp1KGskFnwsz3SLyr/OBM5DjU0g7mwuWuk3OlVtKZlvhCY3rc&#10;NVh+FaPTMB52lWr3i+nzY1HI8eXh8P5c1Vrf3kxPjyAiTvEPhl99VoecnU5+JBtEx3mpNozysElA&#10;MLBO7pcgThrmagUyz+T/D/IfAAAA//8DAFBLAQItABQABgAIAAAAIQC2gziS/gAAAOEBAAATAAAA&#10;AAAAAAAAAAAAAAAAAABbQ29udGVudF9UeXBlc10ueG1sUEsBAi0AFAAGAAgAAAAhADj9If/WAAAA&#10;lAEAAAsAAAAAAAAAAAAAAAAALwEAAF9yZWxzLy5yZWxzUEsBAi0AFAAGAAgAAAAhAKiAOF/SAQAA&#10;iwMAAA4AAAAAAAAAAAAAAAAALgIAAGRycy9lMm9Eb2MueG1sUEsBAi0AFAAGAAgAAAAhACswr7Tf&#10;AAAACQ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1159BF" w:rsidRDefault="001159BF"/>
    <w:sectPr w:rsidR="00115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A1"/>
    <w:rsid w:val="001159BF"/>
    <w:rsid w:val="004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B44E"/>
  <w15:chartTrackingRefBased/>
  <w15:docId w15:val="{62F4E048-2A37-43D9-9D4A-81F95BED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EA1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2025-04-19T06:23:00Z</dcterms:created>
  <dcterms:modified xsi:type="dcterms:W3CDTF">2025-04-19T06:23:00Z</dcterms:modified>
</cp:coreProperties>
</file>