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2D" w:rsidRPr="00E7528D" w:rsidRDefault="00C8612D" w:rsidP="00C8612D">
      <w:pPr>
        <w:keepNext/>
        <w:keepLines/>
        <w:spacing w:after="0" w:line="240" w:lineRule="auto"/>
        <w:jc w:val="center"/>
        <w:outlineLvl w:val="1"/>
        <w:rPr>
          <w:rFonts w:eastAsia="Times New Roman" w:cs="Times New Roman"/>
          <w:b/>
          <w:iCs/>
          <w:sz w:val="28"/>
          <w:szCs w:val="28"/>
          <w:lang w:val="vi-VN"/>
        </w:rPr>
      </w:pPr>
      <w:r w:rsidRPr="00E7528D">
        <w:rPr>
          <w:rFonts w:eastAsia="Times New Roman" w:cs="Times New Roman"/>
          <w:iCs/>
          <w:sz w:val="28"/>
          <w:szCs w:val="28"/>
          <w:u w:val="single"/>
          <w:lang w:val="vi-VN"/>
        </w:rPr>
        <w:t>TIẾNG VIỆT</w:t>
      </w:r>
    </w:p>
    <w:p w:rsidR="00C8612D" w:rsidRPr="00E7528D" w:rsidRDefault="00C8612D" w:rsidP="00C8612D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E7528D">
        <w:rPr>
          <w:rFonts w:ascii="Times New Roman" w:hAnsi="Times New Roman" w:cs="Times New Roman"/>
          <w:color w:val="auto"/>
          <w:sz w:val="28"/>
          <w:szCs w:val="28"/>
          <w:lang w:val="vi-VN"/>
        </w:rPr>
        <w:t>BÀI ĐỌC 1: ĐỂ LẠI CHO EM</w:t>
      </w:r>
    </w:p>
    <w:p w:rsidR="00C8612D" w:rsidRPr="00E7528D" w:rsidRDefault="00C8612D" w:rsidP="00C8612D">
      <w:pPr>
        <w:spacing w:before="40" w:after="0" w:line="240" w:lineRule="auto"/>
        <w:jc w:val="center"/>
        <w:rPr>
          <w:rFonts w:cs="Times New Roman"/>
          <w:sz w:val="28"/>
          <w:szCs w:val="28"/>
          <w:lang w:val="vi-VN"/>
        </w:rPr>
      </w:pPr>
      <w:r w:rsidRPr="00E7528D">
        <w:rPr>
          <w:rFonts w:cs="Times New Roman"/>
          <w:sz w:val="28"/>
          <w:szCs w:val="28"/>
          <w:lang w:val="vi-VN"/>
        </w:rPr>
        <w:t>(2 tiết)</w:t>
      </w:r>
    </w:p>
    <w:p w:rsidR="00C8612D" w:rsidRPr="00E7528D" w:rsidRDefault="00C8612D" w:rsidP="00C8612D">
      <w:pPr>
        <w:spacing w:before="40" w:after="120" w:line="240" w:lineRule="auto"/>
        <w:jc w:val="both"/>
        <w:rPr>
          <w:rFonts w:cs="Times New Roman"/>
          <w:b/>
          <w:sz w:val="28"/>
          <w:szCs w:val="28"/>
        </w:rPr>
      </w:pPr>
      <w:r w:rsidRPr="00E7528D">
        <w:rPr>
          <w:rFonts w:cs="Times New Roman"/>
          <w:b/>
          <w:sz w:val="28"/>
          <w:szCs w:val="28"/>
          <w:lang w:val="vi-VN"/>
        </w:rPr>
        <w:t xml:space="preserve">I. </w:t>
      </w:r>
      <w:r w:rsidRPr="00E7528D">
        <w:rPr>
          <w:rFonts w:cs="Times New Roman"/>
          <w:b/>
          <w:sz w:val="28"/>
          <w:szCs w:val="28"/>
        </w:rPr>
        <w:t>YÊU CẦU CẦN ĐẠT</w:t>
      </w:r>
    </w:p>
    <w:p w:rsidR="00C8612D" w:rsidRPr="00E7528D" w:rsidRDefault="00C8612D" w:rsidP="00C8612D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cs="Times New Roman"/>
          <w:sz w:val="28"/>
          <w:szCs w:val="28"/>
        </w:rPr>
      </w:pPr>
      <w:r w:rsidRPr="00E7528D">
        <w:rPr>
          <w:rFonts w:cs="Times New Roman"/>
          <w:sz w:val="28"/>
          <w:szCs w:val="28"/>
          <w:lang w:val="vi-VN"/>
        </w:rPr>
        <w:t xml:space="preserve">- Nhận biết nội dung chủ điểm. Đọc thành tiếng trôi chảy toàn bài. Hiểu nghĩa của các từ ngữ trong bài. Trả lời được các câu hỏi về công </w:t>
      </w:r>
      <w:bookmarkStart w:id="0" w:name="_GoBack"/>
      <w:bookmarkEnd w:id="0"/>
      <w:r w:rsidRPr="00E7528D">
        <w:rPr>
          <w:rFonts w:cs="Times New Roman"/>
          <w:sz w:val="28"/>
          <w:szCs w:val="28"/>
          <w:lang w:val="vi-VN"/>
        </w:rPr>
        <w:t>việc của mỗi người, vật, con vật. Hiểu ý nghĩa của bài thơ</w:t>
      </w:r>
      <w:r w:rsidRPr="00E7528D">
        <w:rPr>
          <w:rFonts w:cs="Times New Roman"/>
          <w:sz w:val="28"/>
          <w:szCs w:val="28"/>
        </w:rPr>
        <w:t>.</w:t>
      </w:r>
    </w:p>
    <w:p w:rsidR="00C8612D" w:rsidRPr="00E7528D" w:rsidRDefault="00C8612D" w:rsidP="00C8612D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eastAsia="Arial" w:cs="Times New Roman"/>
          <w:sz w:val="28"/>
          <w:szCs w:val="28"/>
          <w:lang w:val="vi-VN"/>
        </w:rPr>
      </w:pPr>
      <w:r w:rsidRPr="00E7528D">
        <w:rPr>
          <w:rFonts w:eastAsia="Arial" w:cs="Times New Roman"/>
          <w:sz w:val="28"/>
          <w:szCs w:val="28"/>
          <w:lang w:val="vi-VN"/>
        </w:rPr>
        <w:t xml:space="preserve">- </w:t>
      </w:r>
      <w:r w:rsidRPr="00E7528D">
        <w:rPr>
          <w:rFonts w:eastAsia="Arial" w:cs="Times New Roman"/>
          <w:b/>
          <w:sz w:val="28"/>
          <w:szCs w:val="28"/>
          <w:lang w:val="vi-VN"/>
        </w:rPr>
        <w:t xml:space="preserve">Năng lực </w:t>
      </w:r>
      <w:r w:rsidRPr="00E7528D">
        <w:rPr>
          <w:rFonts w:eastAsia="Arial" w:cs="Times New Roman"/>
          <w:b/>
          <w:sz w:val="28"/>
          <w:szCs w:val="28"/>
        </w:rPr>
        <w:t>chung</w:t>
      </w:r>
      <w:r w:rsidRPr="00E7528D">
        <w:rPr>
          <w:rFonts w:eastAsia="Arial" w:cs="Times New Roman"/>
          <w:sz w:val="28"/>
          <w:szCs w:val="28"/>
          <w:lang w:val="vi-VN"/>
        </w:rPr>
        <w:t>: Năng lực giao tiếp và hợp tác, năng lực tự chủ và tự học.</w:t>
      </w:r>
    </w:p>
    <w:p w:rsidR="00C8612D" w:rsidRPr="00E7528D" w:rsidRDefault="00C8612D" w:rsidP="00C8612D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eastAsia="Arial" w:cs="Times New Roman"/>
          <w:sz w:val="28"/>
          <w:szCs w:val="28"/>
          <w:lang w:val="vi-VN"/>
        </w:rPr>
      </w:pPr>
      <w:r w:rsidRPr="00E7528D">
        <w:rPr>
          <w:rFonts w:eastAsia="Arial" w:cs="Times New Roman"/>
          <w:b/>
          <w:sz w:val="28"/>
          <w:szCs w:val="28"/>
          <w:lang w:val="vi-VN"/>
        </w:rPr>
        <w:t xml:space="preserve">- Năng lực </w:t>
      </w:r>
      <w:r w:rsidRPr="00E7528D">
        <w:rPr>
          <w:rFonts w:eastAsia="Arial" w:cs="Times New Roman"/>
          <w:b/>
          <w:sz w:val="28"/>
          <w:szCs w:val="28"/>
        </w:rPr>
        <w:t>đặc thù</w:t>
      </w:r>
      <w:r w:rsidRPr="00E7528D">
        <w:rPr>
          <w:rFonts w:eastAsia="Arial" w:cs="Times New Roman"/>
          <w:sz w:val="28"/>
          <w:szCs w:val="28"/>
        </w:rPr>
        <w:t>: n</w:t>
      </w:r>
      <w:r w:rsidRPr="00E7528D">
        <w:rPr>
          <w:rFonts w:eastAsia="Arial" w:cs="Times New Roman"/>
          <w:sz w:val="28"/>
          <w:szCs w:val="28"/>
          <w:lang w:val="vi-VN"/>
        </w:rPr>
        <w:t>ăng lực ngôn ngữ</w:t>
      </w:r>
      <w:r w:rsidRPr="00E7528D">
        <w:rPr>
          <w:rFonts w:eastAsia="Arial" w:cs="Times New Roman"/>
          <w:sz w:val="28"/>
          <w:szCs w:val="28"/>
        </w:rPr>
        <w:t>,</w:t>
      </w:r>
      <w:r w:rsidRPr="00E7528D">
        <w:rPr>
          <w:rFonts w:eastAsia="Arial" w:cs="Times New Roman"/>
          <w:sz w:val="28"/>
          <w:szCs w:val="28"/>
          <w:lang w:val="vi-VN"/>
        </w:rPr>
        <w:t xml:space="preserve"> Năng lực văn học</w:t>
      </w:r>
    </w:p>
    <w:p w:rsidR="00C8612D" w:rsidRDefault="00C8612D" w:rsidP="00C8612D">
      <w:pPr>
        <w:tabs>
          <w:tab w:val="left" w:pos="142"/>
          <w:tab w:val="left" w:pos="284"/>
          <w:tab w:val="left" w:pos="426"/>
        </w:tabs>
        <w:spacing w:before="40" w:after="120" w:line="240" w:lineRule="auto"/>
        <w:jc w:val="both"/>
        <w:rPr>
          <w:rFonts w:cs="Times New Roman"/>
          <w:sz w:val="28"/>
          <w:szCs w:val="28"/>
        </w:rPr>
      </w:pPr>
      <w:r w:rsidRPr="00E7528D">
        <w:rPr>
          <w:rFonts w:cs="Times New Roman"/>
          <w:b/>
          <w:sz w:val="28"/>
          <w:szCs w:val="28"/>
        </w:rPr>
        <w:t xml:space="preserve">- </w:t>
      </w:r>
      <w:r w:rsidRPr="00E7528D">
        <w:rPr>
          <w:rFonts w:cs="Times New Roman"/>
          <w:b/>
          <w:sz w:val="28"/>
          <w:szCs w:val="28"/>
          <w:lang w:val="vi-VN"/>
        </w:rPr>
        <w:t>Phẩm chất</w:t>
      </w:r>
      <w:r w:rsidRPr="00E7528D">
        <w:rPr>
          <w:rFonts w:cs="Times New Roman"/>
          <w:b/>
          <w:sz w:val="28"/>
          <w:szCs w:val="28"/>
        </w:rPr>
        <w:t xml:space="preserve">: </w:t>
      </w:r>
      <w:r w:rsidRPr="00E7528D">
        <w:rPr>
          <w:rFonts w:cs="Times New Roman"/>
          <w:sz w:val="28"/>
          <w:szCs w:val="28"/>
          <w:lang w:val="vi-VN"/>
        </w:rPr>
        <w:t>Bồi dưỡng tình cảm yêu thương với anh chị em trong gia đình.</w:t>
      </w:r>
    </w:p>
    <w:p w:rsidR="00C8612D" w:rsidRPr="00C479DA" w:rsidRDefault="00C8612D" w:rsidP="00C8612D">
      <w:pPr>
        <w:tabs>
          <w:tab w:val="left" w:pos="142"/>
          <w:tab w:val="left" w:pos="284"/>
          <w:tab w:val="left" w:pos="426"/>
        </w:tabs>
        <w:spacing w:before="40" w:after="120" w:line="240" w:lineRule="auto"/>
        <w:jc w:val="both"/>
        <w:rPr>
          <w:rFonts w:cs="Times New Roman"/>
          <w:b/>
          <w:i/>
          <w:sz w:val="28"/>
          <w:szCs w:val="28"/>
        </w:rPr>
      </w:pPr>
      <w:r w:rsidRPr="00C479DA">
        <w:rPr>
          <w:rFonts w:cs="Times New Roman"/>
          <w:i/>
          <w:sz w:val="28"/>
          <w:szCs w:val="28"/>
        </w:rPr>
        <w:t xml:space="preserve">HSKT: </w:t>
      </w:r>
      <w:r>
        <w:rPr>
          <w:rFonts w:cs="Times New Roman"/>
          <w:i/>
          <w:sz w:val="28"/>
          <w:szCs w:val="28"/>
        </w:rPr>
        <w:t>Đọc được một vài tiếng, từ em thích.</w:t>
      </w:r>
    </w:p>
    <w:p w:rsidR="00C8612D" w:rsidRPr="00E7528D" w:rsidRDefault="00C8612D" w:rsidP="00C8612D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eastAsia="Times New Roman" w:cs="Times New Roman"/>
          <w:b/>
          <w:iCs/>
          <w:sz w:val="28"/>
          <w:szCs w:val="28"/>
          <w:lang w:val="vi-VN"/>
        </w:rPr>
      </w:pPr>
      <w:r w:rsidRPr="00E7528D">
        <w:rPr>
          <w:rFonts w:eastAsia="Times New Roman" w:cs="Times New Roman"/>
          <w:b/>
          <w:iCs/>
          <w:sz w:val="28"/>
          <w:szCs w:val="28"/>
          <w:lang w:val="vi-VN"/>
        </w:rPr>
        <w:t>II. ĐỒ DÙNG DẠY HỌC</w:t>
      </w:r>
    </w:p>
    <w:p w:rsidR="00C8612D" w:rsidRPr="00E7528D" w:rsidRDefault="00C8612D" w:rsidP="00C8612D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val="vi-VN"/>
        </w:rPr>
      </w:pPr>
      <w:r w:rsidRPr="00E7528D">
        <w:rPr>
          <w:rFonts w:eastAsia="Times New Roman" w:cs="Times New Roman"/>
          <w:iCs/>
          <w:sz w:val="28"/>
          <w:szCs w:val="28"/>
          <w:lang w:val="vi-VN"/>
        </w:rPr>
        <w:t>-</w:t>
      </w:r>
      <w:r w:rsidRPr="00E7528D">
        <w:rPr>
          <w:rFonts w:eastAsia="Times New Roman" w:cs="Times New Roman"/>
          <w:iCs/>
          <w:sz w:val="28"/>
          <w:szCs w:val="28"/>
        </w:rPr>
        <w:t xml:space="preserve"> GV:</w:t>
      </w:r>
      <w:r w:rsidRPr="00E7528D">
        <w:rPr>
          <w:rFonts w:eastAsia="Times New Roman" w:cs="Times New Roman"/>
          <w:iCs/>
          <w:sz w:val="28"/>
          <w:szCs w:val="28"/>
          <w:lang w:val="vi-VN"/>
        </w:rPr>
        <w:t xml:space="preserve"> Giáo án.</w:t>
      </w:r>
      <w:r w:rsidRPr="00E7528D">
        <w:rPr>
          <w:rFonts w:eastAsia="Times New Roman" w:cs="Times New Roman"/>
          <w:iCs/>
          <w:sz w:val="28"/>
          <w:szCs w:val="28"/>
        </w:rPr>
        <w:t xml:space="preserve"> </w:t>
      </w:r>
      <w:r w:rsidRPr="00E7528D">
        <w:rPr>
          <w:rFonts w:eastAsia="Times New Roman" w:cs="Times New Roman"/>
          <w:iCs/>
          <w:sz w:val="28"/>
          <w:szCs w:val="28"/>
          <w:lang w:val="vi-VN"/>
        </w:rPr>
        <w:t>Máy tính, máy chiếu.</w:t>
      </w:r>
    </w:p>
    <w:p w:rsidR="00C8612D" w:rsidRPr="00E7528D" w:rsidRDefault="00C8612D" w:rsidP="00C8612D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val="vi-VN"/>
        </w:rPr>
      </w:pPr>
      <w:r w:rsidRPr="00E7528D">
        <w:rPr>
          <w:rFonts w:eastAsia="Times New Roman" w:cs="Times New Roman"/>
          <w:iCs/>
          <w:sz w:val="28"/>
          <w:szCs w:val="28"/>
          <w:lang w:val="vi-VN"/>
        </w:rPr>
        <w:t>-</w:t>
      </w:r>
      <w:r w:rsidRPr="00E7528D">
        <w:rPr>
          <w:rFonts w:eastAsia="Times New Roman" w:cs="Times New Roman"/>
          <w:iCs/>
          <w:sz w:val="28"/>
          <w:szCs w:val="28"/>
        </w:rPr>
        <w:t xml:space="preserve"> HS:</w:t>
      </w:r>
      <w:r w:rsidRPr="00E7528D">
        <w:rPr>
          <w:rFonts w:eastAsia="Times New Roman" w:cs="Times New Roman"/>
          <w:iCs/>
          <w:sz w:val="28"/>
          <w:szCs w:val="28"/>
          <w:lang w:val="vi-VN"/>
        </w:rPr>
        <w:t xml:space="preserve"> SGK</w:t>
      </w:r>
      <w:r w:rsidRPr="00E7528D">
        <w:rPr>
          <w:rFonts w:eastAsia="Times New Roman" w:cs="Times New Roman"/>
          <w:iCs/>
          <w:sz w:val="28"/>
          <w:szCs w:val="28"/>
        </w:rPr>
        <w:t xml:space="preserve">, </w:t>
      </w:r>
      <w:r w:rsidRPr="00E7528D">
        <w:rPr>
          <w:rFonts w:eastAsia="Times New Roman" w:cs="Times New Roman"/>
          <w:iCs/>
          <w:sz w:val="28"/>
          <w:szCs w:val="28"/>
          <w:lang w:val="vi-VN"/>
        </w:rPr>
        <w:t>Vở bài tập Tiếng Việt 2, tập một.</w:t>
      </w:r>
    </w:p>
    <w:p w:rsidR="00C8612D" w:rsidRPr="00E7528D" w:rsidRDefault="00C8612D" w:rsidP="00C8612D">
      <w:pPr>
        <w:spacing w:after="0" w:line="240" w:lineRule="auto"/>
        <w:jc w:val="both"/>
        <w:rPr>
          <w:rFonts w:eastAsia="Times New Roman" w:cs="Times New Roman"/>
          <w:b/>
          <w:iCs/>
          <w:sz w:val="28"/>
          <w:szCs w:val="28"/>
        </w:rPr>
      </w:pPr>
      <w:r w:rsidRPr="00E7528D">
        <w:rPr>
          <w:rFonts w:eastAsia="Times New Roman" w:cs="Times New Roman"/>
          <w:b/>
          <w:iCs/>
          <w:sz w:val="28"/>
          <w:szCs w:val="28"/>
        </w:rPr>
        <w:t>III. CÁC HOẠT ĐỘNG DẠY VÀ HỌC CHỦ YẾU</w:t>
      </w:r>
      <w:r>
        <w:rPr>
          <w:rFonts w:eastAsia="Times New Roman" w:cs="Times New Roman"/>
          <w:b/>
          <w:iCs/>
          <w:sz w:val="28"/>
          <w:szCs w:val="28"/>
        </w:rPr>
        <w:t>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949"/>
        <w:gridCol w:w="4224"/>
      </w:tblGrid>
      <w:tr w:rsidR="00C8612D" w:rsidRPr="00E7528D" w:rsidTr="00C8612D">
        <w:tc>
          <w:tcPr>
            <w:tcW w:w="5949" w:type="dxa"/>
          </w:tcPr>
          <w:p w:rsidR="00C8612D" w:rsidRPr="00E7528D" w:rsidRDefault="00C8612D" w:rsidP="0001066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224" w:type="dxa"/>
          </w:tcPr>
          <w:p w:rsidR="00C8612D" w:rsidRPr="00E7528D" w:rsidRDefault="00C8612D" w:rsidP="0001066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C8612D" w:rsidRPr="00E7528D" w:rsidTr="00C8612D">
        <w:tc>
          <w:tcPr>
            <w:tcW w:w="5949" w:type="dxa"/>
          </w:tcPr>
          <w:p w:rsidR="00C8612D" w:rsidRPr="00E7528D" w:rsidRDefault="00C8612D" w:rsidP="00010667">
            <w:pPr>
              <w:pStyle w:val="ListParagraph"/>
              <w:ind w:left="3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7528D">
              <w:rPr>
                <w:rFonts w:cs="Times New Roman"/>
                <w:b/>
                <w:sz w:val="28"/>
                <w:szCs w:val="28"/>
              </w:rPr>
              <w:t>Tiết 1</w:t>
            </w:r>
          </w:p>
          <w:p w:rsidR="00C8612D" w:rsidRPr="00E7528D" w:rsidRDefault="00C8612D" w:rsidP="00C861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7528D">
              <w:rPr>
                <w:rFonts w:cs="Times New Roman"/>
                <w:b/>
                <w:sz w:val="28"/>
                <w:szCs w:val="28"/>
              </w:rPr>
              <w:t>KHỞI ĐỘNG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b/>
                <w:sz w:val="28"/>
                <w:szCs w:val="28"/>
                <w:lang w:val="vi-VN"/>
              </w:rPr>
              <w:t xml:space="preserve">CHIA SẺ VỀ CHỦ ĐIỂM </w:t>
            </w:r>
            <w:r w:rsidRPr="00E7528D">
              <w:rPr>
                <w:rFonts w:cs="Times New Roman"/>
                <w:sz w:val="28"/>
                <w:szCs w:val="28"/>
                <w:lang w:val="vi-VN"/>
              </w:rPr>
              <w:t>(10 phút)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GV chiếu các bức tranh ở BT 1 lên bảng, YC HS quan sát bức tranh thể hiện tình cảm anh, chị, em như thế nào, đặt tên cho bức tranh đó.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GV mời 1 HS đọc to YC của BT 2.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GV tổ chức cho HS giới thiệu tranh, ảnh về anh chị em trong gia đình.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GV nhận xét, khen ngợi HS.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7528D">
              <w:rPr>
                <w:rFonts w:cs="Times New Roman"/>
                <w:b/>
                <w:sz w:val="28"/>
                <w:szCs w:val="28"/>
              </w:rPr>
              <w:t>2. HÌNH THÀNH KIẾN THỨC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b/>
                <w:sz w:val="28"/>
                <w:szCs w:val="28"/>
                <w:lang w:val="vi-VN"/>
              </w:rPr>
              <w:t>BÀI ĐỌC 1: ĐỂ LẠI CHO EM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 xml:space="preserve">- GV giới thiệu bài học: Hôm nay chúng ta sẽ cùng tìm hiểu bài thơ </w:t>
            </w:r>
            <w:r w:rsidRPr="00E7528D">
              <w:rPr>
                <w:rFonts w:cs="Times New Roman"/>
                <w:i/>
                <w:sz w:val="28"/>
                <w:szCs w:val="28"/>
                <w:lang w:val="vi-VN"/>
              </w:rPr>
              <w:t>Để lại cho em</w:t>
            </w:r>
            <w:r w:rsidRPr="00E7528D">
              <w:rPr>
                <w:rFonts w:cs="Times New Roman"/>
                <w:sz w:val="28"/>
                <w:szCs w:val="28"/>
                <w:lang w:val="vi-VN"/>
              </w:rPr>
              <w:t xml:space="preserve"> để hiểu về tình cảm của người chị dành cho em mình như thế nào.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b/>
                <w:sz w:val="28"/>
                <w:szCs w:val="28"/>
                <w:lang w:val="vi-VN"/>
              </w:rPr>
              <w:t>HĐ 1: Đọc thành tiếng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lastRenderedPageBreak/>
              <w:t xml:space="preserve">- GV đọc mẫu bài thơ </w:t>
            </w:r>
            <w:r w:rsidRPr="00E7528D">
              <w:rPr>
                <w:rFonts w:cs="Times New Roman"/>
                <w:i/>
                <w:sz w:val="28"/>
                <w:szCs w:val="28"/>
                <w:lang w:val="vi-VN"/>
              </w:rPr>
              <w:t>Để lại cho em</w:t>
            </w:r>
            <w:r w:rsidRPr="00E7528D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GV tổ chức cho HS luyện đọc: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+ Đọc nối tiếp: GV chỉ định 5 HS đọc nối tiếp các đoạn của bài thơ. GV phát hiện và sửa lỗi phát âm, uốn nắn tư thế đọc của HS.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+ Đọc theo nhóm: GV yêu cầu HS đọc theo nhóm.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+ GV tổ chức cho HS thi đọc nối tiếp trước lớp, cho cả lớp bình chọn bạn đọc hay nhất.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+ GV mời 1 HS giỏi đọc lại toàn bài.</w:t>
            </w:r>
          </w:p>
          <w:p w:rsidR="00C8612D" w:rsidRPr="00E7528D" w:rsidRDefault="00C8612D" w:rsidP="0001066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7528D">
              <w:rPr>
                <w:rFonts w:cs="Times New Roman"/>
                <w:b/>
                <w:sz w:val="28"/>
                <w:szCs w:val="28"/>
              </w:rPr>
              <w:t>Tiết 2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b/>
                <w:sz w:val="28"/>
                <w:szCs w:val="28"/>
                <w:lang w:val="vi-VN"/>
              </w:rPr>
              <w:t>HĐ 2: Đọc hiểu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GV mời 3 HS tiếp nối đọc 3 CH.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GV yêu cầu cả lớp đọc thầm lại bài thơ, suy nghĩ trả lời CH theo nhóm đôi.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GV mời một số HS trả lời CH theo hình thức phỏng vấn.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GV nhận xét, chốt đáp án.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7528D">
              <w:rPr>
                <w:rFonts w:cs="Times New Roman"/>
                <w:b/>
                <w:sz w:val="28"/>
                <w:szCs w:val="28"/>
              </w:rPr>
              <w:t>3. LUYỆN TẬP – THỰC HÀNH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b/>
                <w:sz w:val="28"/>
                <w:szCs w:val="28"/>
                <w:lang w:val="vi-VN"/>
              </w:rPr>
              <w:t>HĐ 3: Luyện tập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 xml:space="preserve">- GV mời 1 HS đọc YC của BT 1, 2 phần </w:t>
            </w:r>
            <w:r w:rsidRPr="00E7528D">
              <w:rPr>
                <w:rFonts w:cs="Times New Roman"/>
                <w:i/>
                <w:sz w:val="28"/>
                <w:szCs w:val="28"/>
                <w:lang w:val="vi-VN"/>
              </w:rPr>
              <w:t>Luyện tập</w:t>
            </w:r>
            <w:r w:rsidRPr="00E7528D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GV YC HS làm việc theo cặp, hoàn thành BT.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GV mời một số HS trình bày kết quả trước lớp.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GV nhận xét, chốt đáp án, khen ngợi HS: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+ BT 1: Dựa vào nội dung bài thơ, hỏi đáp về đặc điểm của một số sự vật: đôi dép, đôi tất, hai bàn tay.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lastRenderedPageBreak/>
              <w:t>Đôi tất:</w:t>
            </w:r>
          </w:p>
          <w:p w:rsidR="00C8612D" w:rsidRPr="00E7528D" w:rsidRDefault="00C8612D" w:rsidP="00C861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Đôi tất chị để lại cho em như thế nào?</w:t>
            </w:r>
          </w:p>
          <w:p w:rsidR="00C8612D" w:rsidRPr="00E7528D" w:rsidRDefault="00C8612D" w:rsidP="00C8612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Đôi tất chị để lại cho em rất xinh.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Đôi dép:</w:t>
            </w:r>
          </w:p>
          <w:p w:rsidR="00C8612D" w:rsidRPr="00E7528D" w:rsidRDefault="00C8612D" w:rsidP="00C861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Đôi dép chị để lại cho em có màu gì?</w:t>
            </w:r>
          </w:p>
          <w:p w:rsidR="00C8612D" w:rsidRPr="00E7528D" w:rsidRDefault="00C8612D" w:rsidP="00C861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Đôi dép chị để lại cho em có màu đỏ.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Hai bàn tay:</w:t>
            </w:r>
          </w:p>
          <w:p w:rsidR="00C8612D" w:rsidRPr="00E7528D" w:rsidRDefault="00C8612D" w:rsidP="00C861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Hai bàn tay của chị như thế nào?</w:t>
            </w:r>
          </w:p>
          <w:p w:rsidR="00C8612D" w:rsidRPr="00E7528D" w:rsidRDefault="00C8612D" w:rsidP="00C8612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Hai bàn tay của chị sạch sẽ, thơm thơm.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+ BT 2: Đọc khổ thơ 3, tưởng tượng và nói lời chị âu yếm, dỗ em khi em ốm: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i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i/>
                <w:sz w:val="28"/>
                <w:szCs w:val="28"/>
                <w:lang w:val="vi-VN"/>
              </w:rPr>
              <w:t>Chị đây rồi! Không sao, em sẽ nhanh khỏe lại thôi!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7528D">
              <w:rPr>
                <w:rFonts w:cs="Times New Roman"/>
                <w:b/>
                <w:sz w:val="28"/>
                <w:szCs w:val="28"/>
              </w:rPr>
              <w:t>4. VẬN DỤNG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</w:rPr>
            </w:pPr>
            <w:r w:rsidRPr="00E7528D">
              <w:rPr>
                <w:rFonts w:cs="Times New Roman"/>
                <w:sz w:val="28"/>
                <w:szCs w:val="28"/>
              </w:rPr>
              <w:t>- Yêu cầu HS kể những việc làm thể hiện tinh cảm với anh chị em.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</w:rPr>
            </w:pPr>
            <w:r w:rsidRPr="00E7528D">
              <w:rPr>
                <w:rFonts w:cs="Times New Roman"/>
                <w:sz w:val="28"/>
                <w:szCs w:val="28"/>
              </w:rPr>
              <w:t>- Nhận xét, dặn dò tiết học</w:t>
            </w:r>
          </w:p>
        </w:tc>
        <w:tc>
          <w:tcPr>
            <w:tcW w:w="4224" w:type="dxa"/>
          </w:tcPr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HS quan sát, đặt tên cho các bức tranh.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- 1 HS đọc to YC của BT 2. Cả lớp đọc thầm theo.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HS giới thiệu tranh, ảnh về anh chị em trong gia đình.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HS lắng nghe.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HS lắng nghe.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lastRenderedPageBreak/>
              <w:t>- HS đọc thầm theo.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HS luyện đọc.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- 3 HS tiếp nối đọc 3 CH.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Cả lớp đọc thầm lại bài thơ, suy nghĩ trả lời CH theo nhóm đôi.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 xml:space="preserve">- Một số HS trả lời CH theo hình thức phỏng vấn. 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HS lắng nghe.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 xml:space="preserve">- 1 HS đọc YC của BT 1, 2 phần </w:t>
            </w:r>
            <w:r w:rsidRPr="00E7528D">
              <w:rPr>
                <w:rFonts w:cs="Times New Roman"/>
                <w:i/>
                <w:sz w:val="28"/>
                <w:szCs w:val="28"/>
                <w:lang w:val="vi-VN"/>
              </w:rPr>
              <w:t>Luyện tập</w:t>
            </w:r>
            <w:r w:rsidRPr="00E7528D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HS làm việc theo cặp, hoàn thành BT.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Một số HS trình bày kết quả trước lớp.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E7528D">
              <w:rPr>
                <w:rFonts w:cs="Times New Roman"/>
                <w:sz w:val="28"/>
                <w:szCs w:val="28"/>
                <w:lang w:val="vi-VN"/>
              </w:rPr>
              <w:t>- HS lắng nghe</w:t>
            </w: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C8612D" w:rsidRPr="00E7528D" w:rsidRDefault="00C8612D" w:rsidP="00010667">
            <w:pPr>
              <w:jc w:val="both"/>
              <w:rPr>
                <w:rFonts w:cs="Times New Roman"/>
                <w:sz w:val="28"/>
                <w:szCs w:val="28"/>
              </w:rPr>
            </w:pPr>
            <w:r w:rsidRPr="00E7528D">
              <w:rPr>
                <w:rFonts w:cs="Times New Roman"/>
                <w:sz w:val="28"/>
                <w:szCs w:val="28"/>
              </w:rPr>
              <w:t>- HS kể</w:t>
            </w:r>
          </w:p>
        </w:tc>
      </w:tr>
    </w:tbl>
    <w:p w:rsidR="00C8612D" w:rsidRPr="00E7528D" w:rsidRDefault="00C8612D" w:rsidP="00C8612D">
      <w:pPr>
        <w:spacing w:after="0" w:line="240" w:lineRule="auto"/>
        <w:rPr>
          <w:rFonts w:eastAsia="Times New Roman" w:cs="Times New Roman"/>
          <w:i/>
          <w:iCs/>
          <w:sz w:val="28"/>
          <w:szCs w:val="28"/>
          <w:lang w:val="vi-VN"/>
        </w:rPr>
      </w:pPr>
      <w:r w:rsidRPr="00E7528D">
        <w:rPr>
          <w:rFonts w:eastAsia="Times New Roman" w:cs="Times New Roman"/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:rsidR="00C8612D" w:rsidRPr="00E7528D" w:rsidRDefault="00C8612D" w:rsidP="00C8612D">
      <w:pPr>
        <w:spacing w:after="0" w:line="240" w:lineRule="auto"/>
        <w:rPr>
          <w:rFonts w:eastAsia="Times New Roman" w:cs="Times New Roman"/>
          <w:iCs/>
          <w:sz w:val="28"/>
          <w:szCs w:val="28"/>
          <w:lang w:val="vi-VN"/>
        </w:rPr>
      </w:pPr>
      <w:r w:rsidRPr="00E7528D">
        <w:rPr>
          <w:rFonts w:eastAsia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C8612D" w:rsidRPr="00E7528D" w:rsidRDefault="00C8612D" w:rsidP="00C8612D">
      <w:pPr>
        <w:spacing w:after="0" w:line="240" w:lineRule="auto"/>
        <w:rPr>
          <w:rFonts w:eastAsia="Times New Roman" w:cs="Times New Roman"/>
          <w:iCs/>
          <w:sz w:val="28"/>
          <w:szCs w:val="28"/>
          <w:lang w:val="vi-VN"/>
        </w:rPr>
      </w:pPr>
      <w:r w:rsidRPr="00E7528D">
        <w:rPr>
          <w:rFonts w:eastAsia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063AB4" w:rsidRPr="00C8612D" w:rsidRDefault="00C8612D" w:rsidP="00C8612D">
      <w:r w:rsidRPr="00E7528D">
        <w:rPr>
          <w:rFonts w:eastAsia="Times New Roman" w:cs="Times New Roman"/>
          <w:b/>
          <w:iCs/>
          <w:sz w:val="28"/>
          <w:szCs w:val="28"/>
          <w:lang w:val="vi-VN"/>
        </w:rPr>
        <w:t xml:space="preserve">        </w:t>
      </w:r>
      <w:r w:rsidRPr="00E7528D">
        <w:rPr>
          <w:rFonts w:eastAsia="Times New Roman" w:cs="Times New Roman"/>
          <w:iCs/>
          <w:sz w:val="28"/>
          <w:szCs w:val="28"/>
          <w:lang w:val="vi-VN"/>
        </w:rPr>
        <w:t>----------------------------------------------------------------------------------</w:t>
      </w:r>
    </w:p>
    <w:sectPr w:rsidR="00063AB4" w:rsidRPr="00C86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633A"/>
    <w:multiLevelType w:val="hybridMultilevel"/>
    <w:tmpl w:val="C45C866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42CD3"/>
    <w:multiLevelType w:val="hybridMultilevel"/>
    <w:tmpl w:val="C33A3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083EBF"/>
    <w:multiLevelType w:val="hybridMultilevel"/>
    <w:tmpl w:val="C4D6D6C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E08FF"/>
    <w:multiLevelType w:val="hybridMultilevel"/>
    <w:tmpl w:val="A4FE31D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42"/>
    <w:rsid w:val="00063AB4"/>
    <w:rsid w:val="004C1242"/>
    <w:rsid w:val="00C8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2D"/>
    <w:pPr>
      <w:spacing w:after="160" w:line="259" w:lineRule="auto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12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124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1242"/>
  </w:style>
  <w:style w:type="table" w:styleId="TableGrid">
    <w:name w:val="Table Grid"/>
    <w:basedOn w:val="TableNormal"/>
    <w:uiPriority w:val="59"/>
    <w:qFormat/>
    <w:rsid w:val="00C8612D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8612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86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2D"/>
    <w:pPr>
      <w:spacing w:after="160" w:line="259" w:lineRule="auto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12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124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1242"/>
  </w:style>
  <w:style w:type="table" w:styleId="TableGrid">
    <w:name w:val="Table Grid"/>
    <w:basedOn w:val="TableNormal"/>
    <w:uiPriority w:val="59"/>
    <w:qFormat/>
    <w:rsid w:val="00C8612D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8612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86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THANHCONG</dc:creator>
  <cp:lastModifiedBy>HT</cp:lastModifiedBy>
  <cp:revision>2</cp:revision>
  <dcterms:created xsi:type="dcterms:W3CDTF">2025-04-12T00:06:00Z</dcterms:created>
  <dcterms:modified xsi:type="dcterms:W3CDTF">2025-04-19T05:24:00Z</dcterms:modified>
</cp:coreProperties>
</file>